
<file path=[Content_Types].xml><?xml version="1.0" encoding="utf-8"?>
<Types xmlns="http://schemas.openxmlformats.org/package/2006/content-types">
  <Default Extension="png" ContentType="image/png"/>
  <Default Extension="svg" ContentType="image/svg+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themeColor="background1"/>
  <w:body>
    <w:p w14:paraId="73B8C957" w14:textId="77777777" w:rsidR="00990CBE" w:rsidRDefault="007D5426" w:rsidP="00C65544">
      <w:pPr>
        <w:shd w:val="clear" w:color="auto" w:fill="BDD6EE" w:themeFill="accent1" w:themeFillTint="66"/>
        <w:spacing w:before="600" w:after="720"/>
        <w:jc w:val="center"/>
        <w:rPr>
          <w:rFonts w:asciiTheme="minorHAnsi" w:hAnsiTheme="minorHAnsi" w:cstheme="minorHAnsi"/>
          <w:b/>
          <w:bCs/>
        </w:rPr>
      </w:pPr>
      <w:r w:rsidRPr="00380579">
        <w:rPr>
          <w:rFonts w:asciiTheme="minorHAnsi" w:hAnsiTheme="minorHAnsi" w:cstheme="minorHAnsi"/>
          <w:b/>
          <w:bCs/>
        </w:rPr>
        <w:t>SPECYFIKACJA WARUNKÓW ZAMÓWIENIA</w:t>
      </w:r>
    </w:p>
    <w:p w14:paraId="5E4152FD" w14:textId="77777777" w:rsidR="00AE5F48" w:rsidRPr="006E317B" w:rsidRDefault="00AE5F48" w:rsidP="00C65544">
      <w:pPr>
        <w:pStyle w:val="Default"/>
        <w:shd w:val="clear" w:color="auto" w:fill="BDD6EE" w:themeFill="accent1" w:themeFillTint="66"/>
        <w:spacing w:line="360" w:lineRule="auto"/>
        <w:rPr>
          <w:b/>
          <w:color w:val="auto"/>
        </w:rPr>
      </w:pPr>
      <w:r w:rsidRPr="006E317B">
        <w:rPr>
          <w:color w:val="auto"/>
        </w:rPr>
        <w:t>„</w:t>
      </w:r>
      <w:r w:rsidRPr="00AA47F6">
        <w:rPr>
          <w:b/>
          <w:color w:val="auto"/>
        </w:rPr>
        <w:t>Usług</w:t>
      </w:r>
      <w:r>
        <w:rPr>
          <w:b/>
          <w:color w:val="auto"/>
        </w:rPr>
        <w:t>a</w:t>
      </w:r>
      <w:r w:rsidRPr="00AA47F6">
        <w:rPr>
          <w:b/>
          <w:color w:val="auto"/>
        </w:rPr>
        <w:t xml:space="preserve"> ochrony osób i mienia w obiektach Instytutu Ochrony Środowiska-Państwowego Instytutu Badawczego</w:t>
      </w:r>
      <w:r w:rsidRPr="006E317B">
        <w:rPr>
          <w:color w:val="auto"/>
        </w:rPr>
        <w:t>”</w:t>
      </w:r>
    </w:p>
    <w:p w14:paraId="10079D33" w14:textId="15DCC1DE" w:rsidR="00BE75E8" w:rsidRDefault="007D5426" w:rsidP="00AE5F48">
      <w:pPr>
        <w:spacing w:before="600"/>
        <w:rPr>
          <w:rFonts w:asciiTheme="minorHAnsi" w:hAnsiTheme="minorHAnsi" w:cstheme="minorHAnsi"/>
          <w:b/>
          <w:bCs/>
        </w:rPr>
      </w:pPr>
      <w:r w:rsidRPr="00380579">
        <w:rPr>
          <w:rFonts w:asciiTheme="minorHAnsi" w:hAnsiTheme="minorHAnsi" w:cstheme="minorHAnsi"/>
        </w:rPr>
        <w:t xml:space="preserve">Znak sprawy: </w:t>
      </w:r>
      <w:r w:rsidR="00F0399B">
        <w:rPr>
          <w:rFonts w:asciiTheme="minorHAnsi" w:hAnsiTheme="minorHAnsi" w:cstheme="minorHAnsi"/>
          <w:b/>
        </w:rPr>
        <w:t>P-PZ.220.2.2026.AS</w:t>
      </w:r>
    </w:p>
    <w:p w14:paraId="0F265E89" w14:textId="607C89BF" w:rsidR="00627E52" w:rsidRPr="00380579" w:rsidRDefault="00AE5F48" w:rsidP="00AE5F48">
      <w:pPr>
        <w:tabs>
          <w:tab w:val="left" w:pos="5520"/>
        </w:tabs>
        <w:spacing w:before="600"/>
        <w:rPr>
          <w:rFonts w:asciiTheme="minorHAnsi" w:hAnsiTheme="minorHAnsi" w:cstheme="minorHAnsi"/>
          <w:b/>
          <w:bCs/>
        </w:rPr>
      </w:pPr>
      <w:r>
        <w:rPr>
          <w:rFonts w:asciiTheme="minorHAnsi" w:hAnsiTheme="minorHAnsi" w:cstheme="minorHAnsi"/>
          <w:b/>
          <w:bCs/>
        </w:rPr>
        <w:tab/>
      </w:r>
    </w:p>
    <w:p w14:paraId="76EFD638" w14:textId="77777777" w:rsidR="0093228D" w:rsidRPr="006E317B" w:rsidRDefault="0093228D" w:rsidP="00AE5F48">
      <w:pPr>
        <w:spacing w:line="360" w:lineRule="auto"/>
        <w:rPr>
          <w:rFonts w:ascii="Calibri" w:hAnsi="Calibri" w:cs="Calibri"/>
          <w:color w:val="auto"/>
        </w:rPr>
      </w:pPr>
      <w:r w:rsidRPr="006E317B">
        <w:rPr>
          <w:rFonts w:ascii="Calibri" w:hAnsi="Calibri" w:cs="Calibri"/>
          <w:color w:val="auto"/>
        </w:rPr>
        <w:t>TRYB UDZIELENIA ZAMÓWIENIA: zamówienie na usługi społeczne i inne szczególne usługi prowadzone w trybie podstawowym bez możliwości prowadzenia negocjacji o wartości mniejszej niż równowartość kwoty 750 000 euro.</w:t>
      </w:r>
    </w:p>
    <w:p w14:paraId="3E3FCD44" w14:textId="77777777" w:rsidR="000E0D53" w:rsidRDefault="000E0D53" w:rsidP="00B87EB7">
      <w:pPr>
        <w:spacing w:before="360"/>
        <w:rPr>
          <w:rFonts w:asciiTheme="minorHAnsi" w:hAnsiTheme="minorHAnsi" w:cstheme="minorHAnsi"/>
        </w:rPr>
      </w:pPr>
      <w:r>
        <w:rPr>
          <w:rFonts w:asciiTheme="minorHAnsi" w:hAnsiTheme="minorHAnsi" w:cstheme="minorHAnsi"/>
        </w:rPr>
        <w:br w:type="page"/>
      </w:r>
    </w:p>
    <w:p w14:paraId="30B291EE" w14:textId="77777777" w:rsidR="00990CBE" w:rsidRPr="00380579" w:rsidRDefault="00990CBE" w:rsidP="00380579">
      <w:pPr>
        <w:spacing w:before="360"/>
        <w:rPr>
          <w:rFonts w:asciiTheme="minorHAnsi" w:hAnsiTheme="minorHAnsi" w:cstheme="minorHAnsi"/>
        </w:rPr>
      </w:pPr>
    </w:p>
    <w:p w14:paraId="4D952456" w14:textId="77777777" w:rsidR="00BE75E8" w:rsidRPr="000E0D53" w:rsidRDefault="00BE75E8" w:rsidP="00380579">
      <w:pPr>
        <w:rPr>
          <w:rFonts w:asciiTheme="minorHAnsi" w:hAnsiTheme="minorHAnsi" w:cstheme="minorHAnsi"/>
        </w:rPr>
        <w:sectPr w:rsidR="00BE75E8" w:rsidRPr="000E0D53" w:rsidSect="000E0D53">
          <w:headerReference w:type="default" r:id="rId12"/>
          <w:footerReference w:type="default" r:id="rId13"/>
          <w:pgSz w:w="11906" w:h="16838"/>
          <w:pgMar w:top="1985" w:right="1080" w:bottom="2269" w:left="1080" w:header="0" w:footer="486" w:gutter="0"/>
          <w:cols w:space="708"/>
          <w:formProt w:val="0"/>
          <w:docGrid w:linePitch="312" w:charSpace="-6145"/>
        </w:sectPr>
      </w:pPr>
    </w:p>
    <w:p w14:paraId="6D9FDF04" w14:textId="77777777" w:rsidR="00C67E66" w:rsidRPr="00C67E66" w:rsidRDefault="00C67E66" w:rsidP="00C65544">
      <w:pPr>
        <w:pStyle w:val="Nagwek1"/>
        <w:numPr>
          <w:ilvl w:val="0"/>
          <w:numId w:val="1"/>
        </w:numPr>
        <w:shd w:val="clear" w:color="auto" w:fill="BDD6EE" w:themeFill="accent1" w:themeFillTint="66"/>
        <w:spacing w:before="0" w:line="276" w:lineRule="auto"/>
        <w:ind w:left="426" w:hanging="426"/>
        <w:rPr>
          <w:rFonts w:asciiTheme="minorHAnsi" w:hAnsiTheme="minorHAnsi" w:cstheme="minorHAnsi"/>
          <w:color w:val="auto"/>
          <w:sz w:val="24"/>
          <w:szCs w:val="24"/>
        </w:rPr>
      </w:pPr>
      <w:r w:rsidRPr="00C67E66">
        <w:rPr>
          <w:rFonts w:asciiTheme="minorHAnsi" w:hAnsiTheme="minorHAnsi" w:cstheme="minorHAnsi"/>
          <w:b/>
          <w:bCs/>
          <w:color w:val="auto"/>
          <w:sz w:val="24"/>
          <w:szCs w:val="24"/>
        </w:rPr>
        <w:t>Nazwa oraz adres Zamawiającego</w:t>
      </w:r>
    </w:p>
    <w:p w14:paraId="293B8C3F" w14:textId="77777777" w:rsidR="00C67E66" w:rsidRPr="00C67E66" w:rsidRDefault="00C67E66" w:rsidP="00911111">
      <w:pPr>
        <w:pStyle w:val="pkt"/>
        <w:spacing w:before="0" w:after="0" w:line="276" w:lineRule="auto"/>
        <w:ind w:left="426" w:firstLine="0"/>
        <w:jc w:val="left"/>
        <w:rPr>
          <w:rFonts w:asciiTheme="minorHAnsi" w:hAnsiTheme="minorHAnsi" w:cstheme="minorHAnsi"/>
          <w:color w:val="auto"/>
          <w:szCs w:val="24"/>
        </w:rPr>
      </w:pPr>
      <w:r w:rsidRPr="00C67E66">
        <w:rPr>
          <w:rFonts w:asciiTheme="minorHAnsi" w:hAnsiTheme="minorHAnsi" w:cstheme="minorHAnsi"/>
          <w:color w:val="auto"/>
          <w:szCs w:val="24"/>
        </w:rPr>
        <w:t>Instytut Ochrony Środowiska – Państwowy Instytut Badawczy</w:t>
      </w:r>
    </w:p>
    <w:p w14:paraId="6C802706" w14:textId="77777777" w:rsidR="00C67E66" w:rsidRPr="00C67E66" w:rsidRDefault="00C67E66" w:rsidP="00911111">
      <w:pPr>
        <w:pStyle w:val="pkt"/>
        <w:spacing w:before="0" w:after="0" w:line="276" w:lineRule="auto"/>
        <w:ind w:left="426" w:firstLine="0"/>
        <w:jc w:val="left"/>
        <w:rPr>
          <w:rFonts w:asciiTheme="minorHAnsi" w:hAnsiTheme="minorHAnsi" w:cstheme="minorHAnsi"/>
          <w:color w:val="auto"/>
          <w:szCs w:val="24"/>
        </w:rPr>
      </w:pPr>
      <w:r w:rsidRPr="00C67E66">
        <w:rPr>
          <w:rFonts w:asciiTheme="minorHAnsi" w:hAnsiTheme="minorHAnsi" w:cstheme="minorHAnsi"/>
          <w:color w:val="auto"/>
          <w:szCs w:val="24"/>
        </w:rPr>
        <w:t>ul. Słowicza 32, 02-170 Warszawa</w:t>
      </w:r>
    </w:p>
    <w:p w14:paraId="0B65FEBA" w14:textId="77777777" w:rsidR="00C67E66" w:rsidRPr="00C67E66" w:rsidRDefault="00C67E66" w:rsidP="00911111">
      <w:pPr>
        <w:spacing w:line="276" w:lineRule="auto"/>
        <w:ind w:left="426"/>
        <w:rPr>
          <w:rFonts w:asciiTheme="minorHAnsi" w:hAnsiTheme="minorHAnsi" w:cstheme="minorHAnsi"/>
          <w:color w:val="auto"/>
        </w:rPr>
      </w:pPr>
      <w:r w:rsidRPr="00C67E66">
        <w:rPr>
          <w:rFonts w:asciiTheme="minorHAnsi" w:hAnsiTheme="minorHAnsi" w:cstheme="minorHAnsi"/>
          <w:color w:val="auto"/>
        </w:rPr>
        <w:t>Numer tel.: 22 37 50 525</w:t>
      </w:r>
    </w:p>
    <w:p w14:paraId="62E9EEA0" w14:textId="77777777" w:rsidR="00C67E66" w:rsidRPr="00C67E66" w:rsidRDefault="00C67E66" w:rsidP="00911111">
      <w:pPr>
        <w:pStyle w:val="Bezodstpw"/>
        <w:tabs>
          <w:tab w:val="left" w:pos="8292"/>
        </w:tabs>
        <w:spacing w:line="276" w:lineRule="auto"/>
        <w:ind w:left="426"/>
        <w:rPr>
          <w:rFonts w:asciiTheme="minorHAnsi" w:hAnsiTheme="minorHAnsi" w:cstheme="minorHAnsi"/>
          <w:sz w:val="24"/>
          <w:szCs w:val="24"/>
          <w:lang w:eastAsia="pl-PL"/>
        </w:rPr>
      </w:pPr>
      <w:r w:rsidRPr="00C67E66">
        <w:rPr>
          <w:rFonts w:asciiTheme="minorHAnsi" w:hAnsiTheme="minorHAnsi" w:cstheme="minorHAnsi"/>
          <w:sz w:val="24"/>
          <w:szCs w:val="24"/>
          <w:lang w:eastAsia="pl-PL"/>
        </w:rPr>
        <w:t>NIP: 525-000-73-07</w:t>
      </w:r>
    </w:p>
    <w:p w14:paraId="43744DC9" w14:textId="77777777" w:rsidR="00C67E66" w:rsidRPr="00C67E66" w:rsidRDefault="00C67E66" w:rsidP="00911111">
      <w:pPr>
        <w:spacing w:line="276" w:lineRule="auto"/>
        <w:ind w:left="426"/>
        <w:rPr>
          <w:rFonts w:asciiTheme="minorHAnsi" w:hAnsiTheme="minorHAnsi" w:cstheme="minorHAnsi"/>
          <w:color w:val="auto"/>
        </w:rPr>
      </w:pPr>
      <w:r w:rsidRPr="00C67E66">
        <w:rPr>
          <w:rFonts w:asciiTheme="minorHAnsi" w:hAnsiTheme="minorHAnsi" w:cstheme="minorHAnsi"/>
          <w:color w:val="auto"/>
        </w:rPr>
        <w:t xml:space="preserve">Adres poczty elektronicznej: </w:t>
      </w:r>
      <w:hyperlink r:id="rId14">
        <w:r w:rsidRPr="00C67E66">
          <w:rPr>
            <w:rStyle w:val="czeinternetowe"/>
            <w:rFonts w:asciiTheme="minorHAnsi" w:hAnsiTheme="minorHAnsi" w:cstheme="minorHAnsi"/>
            <w:color w:val="auto"/>
          </w:rPr>
          <w:t>zamowienia@ios.gov.pl</w:t>
        </w:r>
      </w:hyperlink>
      <w:r w:rsidRPr="00C67E66">
        <w:rPr>
          <w:rFonts w:asciiTheme="minorHAnsi" w:hAnsiTheme="minorHAnsi" w:cstheme="minorHAnsi"/>
          <w:color w:val="auto"/>
        </w:rPr>
        <w:t xml:space="preserve">  </w:t>
      </w:r>
    </w:p>
    <w:p w14:paraId="5FD8F3CE" w14:textId="77777777" w:rsidR="00C67E66" w:rsidRPr="00C67E66" w:rsidRDefault="00C67E66" w:rsidP="00911111">
      <w:pPr>
        <w:spacing w:line="276" w:lineRule="auto"/>
        <w:ind w:left="426"/>
        <w:rPr>
          <w:rFonts w:asciiTheme="minorHAnsi" w:hAnsiTheme="minorHAnsi" w:cstheme="minorHAnsi"/>
          <w:color w:val="auto"/>
        </w:rPr>
      </w:pPr>
      <w:r w:rsidRPr="00C67E66">
        <w:rPr>
          <w:rFonts w:asciiTheme="minorHAnsi" w:hAnsiTheme="minorHAnsi" w:cstheme="minorHAnsi"/>
          <w:color w:val="auto"/>
        </w:rPr>
        <w:t>Adres strony internetowej prowadzonego postępowania:</w:t>
      </w:r>
    </w:p>
    <w:p w14:paraId="210E133C" w14:textId="546AD048" w:rsidR="00911111" w:rsidRPr="00F32FAD" w:rsidRDefault="00281BB4" w:rsidP="00911111">
      <w:pPr>
        <w:spacing w:line="276" w:lineRule="auto"/>
        <w:ind w:left="426"/>
        <w:rPr>
          <w:rFonts w:asciiTheme="minorHAnsi" w:hAnsiTheme="minorHAnsi" w:cstheme="minorHAnsi"/>
        </w:rPr>
      </w:pPr>
      <w:hyperlink r:id="rId15" w:history="1">
        <w:r w:rsidR="00F32FAD" w:rsidRPr="00F32FAD">
          <w:rPr>
            <w:rStyle w:val="Hipercze"/>
            <w:rFonts w:asciiTheme="minorHAnsi" w:hAnsiTheme="minorHAnsi" w:cstheme="minorHAnsi"/>
          </w:rPr>
          <w:t>https://ezamowienia.gov.pl/mp-client/search/list/</w:t>
        </w:r>
        <w:r w:rsidR="00F32FAD" w:rsidRPr="00F32FAD">
          <w:rPr>
            <w:rStyle w:val="Hipercze"/>
            <w:rFonts w:asciiTheme="minorHAnsi" w:hAnsiTheme="minorHAnsi" w:cstheme="minorHAnsi"/>
            <w:shd w:val="clear" w:color="auto" w:fill="FFFFFF"/>
          </w:rPr>
          <w:t>ocds-148610-78daedec-c862-4ff0-9de8-c69be50632cb</w:t>
        </w:r>
      </w:hyperlink>
      <w:r w:rsidR="00F32FAD" w:rsidRPr="00F32FAD">
        <w:rPr>
          <w:rFonts w:asciiTheme="minorHAnsi" w:hAnsiTheme="minorHAnsi" w:cstheme="minorHAnsi"/>
          <w:color w:val="4A4A4A"/>
          <w:shd w:val="clear" w:color="auto" w:fill="FFFFFF"/>
        </w:rPr>
        <w:t xml:space="preserve">  </w:t>
      </w:r>
    </w:p>
    <w:p w14:paraId="34049FC4" w14:textId="77777777" w:rsidR="00963B3F" w:rsidRPr="00F32FAD" w:rsidRDefault="00963B3F" w:rsidP="00911111">
      <w:pPr>
        <w:spacing w:line="276" w:lineRule="auto"/>
        <w:ind w:left="426"/>
        <w:rPr>
          <w:rFonts w:asciiTheme="minorHAnsi" w:hAnsiTheme="minorHAnsi" w:cstheme="minorHAnsi"/>
          <w:color w:val="auto"/>
        </w:rPr>
      </w:pPr>
    </w:p>
    <w:p w14:paraId="3071FA2C" w14:textId="77777777" w:rsidR="00C67E66" w:rsidRPr="00C67E66" w:rsidRDefault="00C67E66" w:rsidP="00C65544">
      <w:pPr>
        <w:pStyle w:val="Nagwek1"/>
        <w:numPr>
          <w:ilvl w:val="0"/>
          <w:numId w:val="1"/>
        </w:numPr>
        <w:shd w:val="clear" w:color="auto" w:fill="BDD6EE" w:themeFill="accent1" w:themeFillTint="66"/>
        <w:spacing w:before="0" w:line="276" w:lineRule="auto"/>
        <w:ind w:left="426" w:hanging="426"/>
        <w:rPr>
          <w:rFonts w:asciiTheme="minorHAnsi" w:hAnsiTheme="minorHAnsi" w:cstheme="minorHAnsi"/>
          <w:b/>
          <w:color w:val="auto"/>
          <w:sz w:val="24"/>
          <w:szCs w:val="24"/>
        </w:rPr>
      </w:pPr>
      <w:r w:rsidRPr="00C67E66">
        <w:rPr>
          <w:rFonts w:asciiTheme="minorHAnsi" w:hAnsiTheme="minorHAnsi" w:cstheme="minorHAnsi"/>
          <w:b/>
          <w:bCs/>
          <w:color w:val="auto"/>
          <w:sz w:val="24"/>
          <w:szCs w:val="24"/>
        </w:rPr>
        <w:t xml:space="preserve">Adres strony internetowej, na której udostępniane będą zmiany i wyjaśnienia treści SWZ oraz inne dokumenty zamówienia bezpośrednio związane z postępowaniem </w:t>
      </w:r>
      <w:r w:rsidRPr="00C67E66">
        <w:rPr>
          <w:rFonts w:asciiTheme="minorHAnsi" w:hAnsiTheme="minorHAnsi" w:cstheme="minorHAnsi"/>
          <w:b/>
          <w:bCs/>
          <w:color w:val="auto"/>
          <w:sz w:val="24"/>
          <w:szCs w:val="24"/>
        </w:rPr>
        <w:br/>
        <w:t>o udzielenie zamówienia</w:t>
      </w:r>
    </w:p>
    <w:p w14:paraId="1F9726E7" w14:textId="77777777" w:rsidR="00C67E66" w:rsidRPr="00C67E66" w:rsidRDefault="00C67E66" w:rsidP="00911111">
      <w:pPr>
        <w:tabs>
          <w:tab w:val="left" w:pos="142"/>
        </w:tabs>
        <w:spacing w:line="276" w:lineRule="auto"/>
        <w:ind w:left="426"/>
        <w:rPr>
          <w:rFonts w:asciiTheme="minorHAnsi" w:hAnsiTheme="minorHAnsi" w:cstheme="minorHAnsi"/>
          <w:color w:val="auto"/>
        </w:rPr>
      </w:pPr>
      <w:r w:rsidRPr="00C67E66">
        <w:rPr>
          <w:rFonts w:asciiTheme="minorHAnsi" w:hAnsiTheme="minorHAnsi" w:cstheme="minorHAnsi"/>
          <w:color w:val="auto"/>
        </w:rPr>
        <w:t xml:space="preserve">Zmiany i wyjaśnienia treści SWZ oraz inne dokumenty zamówienia bezpośrednio związane z postępowaniem o udzielenie zamówienia będą udostępniane na stronie internetowej: </w:t>
      </w:r>
    </w:p>
    <w:p w14:paraId="1DFFB428" w14:textId="77777777" w:rsidR="00F32FAD" w:rsidRPr="00F32FAD" w:rsidRDefault="00281BB4" w:rsidP="00F32FAD">
      <w:pPr>
        <w:spacing w:line="276" w:lineRule="auto"/>
        <w:ind w:left="426"/>
        <w:rPr>
          <w:rFonts w:asciiTheme="minorHAnsi" w:hAnsiTheme="minorHAnsi" w:cstheme="minorHAnsi"/>
        </w:rPr>
      </w:pPr>
      <w:hyperlink r:id="rId16" w:history="1">
        <w:r w:rsidR="00F32FAD" w:rsidRPr="00F32FAD">
          <w:rPr>
            <w:rStyle w:val="Hipercze"/>
            <w:rFonts w:asciiTheme="minorHAnsi" w:hAnsiTheme="minorHAnsi" w:cstheme="minorHAnsi"/>
          </w:rPr>
          <w:t>https://ezamowienia.gov.pl/mp-client/search/list/</w:t>
        </w:r>
        <w:r w:rsidR="00F32FAD" w:rsidRPr="00F32FAD">
          <w:rPr>
            <w:rStyle w:val="Hipercze"/>
            <w:rFonts w:asciiTheme="minorHAnsi" w:hAnsiTheme="minorHAnsi" w:cstheme="minorHAnsi"/>
            <w:shd w:val="clear" w:color="auto" w:fill="FFFFFF"/>
          </w:rPr>
          <w:t>ocds-148610-78daedec-c862-4ff0-9de8-c69be50632cb</w:t>
        </w:r>
      </w:hyperlink>
      <w:r w:rsidR="00F32FAD" w:rsidRPr="00F32FAD">
        <w:rPr>
          <w:rFonts w:asciiTheme="minorHAnsi" w:hAnsiTheme="minorHAnsi" w:cstheme="minorHAnsi"/>
          <w:color w:val="4A4A4A"/>
          <w:shd w:val="clear" w:color="auto" w:fill="FFFFFF"/>
        </w:rPr>
        <w:t xml:space="preserve">  </w:t>
      </w:r>
    </w:p>
    <w:p w14:paraId="43ECEABF" w14:textId="77777777" w:rsidR="00911111" w:rsidRPr="00C67E66" w:rsidRDefault="00911111" w:rsidP="00911111">
      <w:pPr>
        <w:tabs>
          <w:tab w:val="left" w:pos="142"/>
        </w:tabs>
        <w:spacing w:line="276" w:lineRule="auto"/>
        <w:ind w:left="426"/>
        <w:rPr>
          <w:rFonts w:asciiTheme="minorHAnsi" w:hAnsiTheme="minorHAnsi" w:cstheme="minorHAnsi"/>
          <w:color w:val="auto"/>
        </w:rPr>
      </w:pPr>
    </w:p>
    <w:p w14:paraId="72F67873" w14:textId="77777777" w:rsidR="00C67E66" w:rsidRPr="00C67E66" w:rsidRDefault="00C67E66" w:rsidP="00C65544">
      <w:pPr>
        <w:pStyle w:val="Nagwek1"/>
        <w:numPr>
          <w:ilvl w:val="0"/>
          <w:numId w:val="1"/>
        </w:numPr>
        <w:shd w:val="clear" w:color="auto" w:fill="BDD6EE" w:themeFill="accent1" w:themeFillTint="66"/>
        <w:spacing w:before="0" w:line="276" w:lineRule="auto"/>
        <w:ind w:left="426" w:hanging="426"/>
        <w:rPr>
          <w:rFonts w:asciiTheme="minorHAnsi" w:hAnsiTheme="minorHAnsi" w:cstheme="minorHAnsi"/>
          <w:color w:val="auto"/>
          <w:sz w:val="24"/>
          <w:szCs w:val="24"/>
        </w:rPr>
      </w:pPr>
      <w:r w:rsidRPr="00C67E66">
        <w:rPr>
          <w:rFonts w:asciiTheme="minorHAnsi" w:hAnsiTheme="minorHAnsi" w:cstheme="minorHAnsi"/>
          <w:b/>
          <w:bCs/>
          <w:color w:val="auto"/>
          <w:sz w:val="24"/>
          <w:szCs w:val="24"/>
        </w:rPr>
        <w:t>Tryb udzielenia zamówienia</w:t>
      </w:r>
    </w:p>
    <w:p w14:paraId="346DD189" w14:textId="6A87C1A3" w:rsidR="00911111" w:rsidRDefault="00C845E3" w:rsidP="00911111">
      <w:pPr>
        <w:tabs>
          <w:tab w:val="left" w:pos="142"/>
        </w:tabs>
        <w:spacing w:line="276" w:lineRule="auto"/>
        <w:ind w:left="426"/>
        <w:rPr>
          <w:rFonts w:ascii="Calibri" w:hAnsi="Calibri" w:cs="Calibri"/>
          <w:color w:val="00000A"/>
        </w:rPr>
      </w:pPr>
      <w:r w:rsidRPr="006E317B">
        <w:rPr>
          <w:rFonts w:ascii="Calibri" w:hAnsi="Calibri" w:cs="Calibri"/>
          <w:color w:val="00000A"/>
        </w:rPr>
        <w:t>Postępowanie o udzielenie zamówienia publicznego prowadzone jest w trybie podstawowym, na podstawie</w:t>
      </w:r>
      <w:r w:rsidRPr="006E317B">
        <w:rPr>
          <w:rFonts w:ascii="Calibri" w:hAnsi="Calibri" w:cs="Calibri"/>
        </w:rPr>
        <w:t xml:space="preserve"> art. 275 p</w:t>
      </w:r>
      <w:r>
        <w:rPr>
          <w:rFonts w:ascii="Calibri" w:hAnsi="Calibri" w:cs="Calibri"/>
        </w:rPr>
        <w:t>kt 1 w związku z art. 359 pkt 2</w:t>
      </w:r>
      <w:r w:rsidRPr="006E317B">
        <w:rPr>
          <w:rFonts w:ascii="Calibri" w:hAnsi="Calibri" w:cs="Calibri"/>
          <w:color w:val="00000A"/>
        </w:rPr>
        <w:t xml:space="preserve"> ustawy z dnia 11 września 2019 r. - Prawo zamówień publicznych (t. j. Dz. U. z 202</w:t>
      </w:r>
      <w:r w:rsidR="00C047A7">
        <w:rPr>
          <w:rFonts w:ascii="Calibri" w:hAnsi="Calibri" w:cs="Calibri"/>
          <w:color w:val="00000A"/>
        </w:rPr>
        <w:t>4</w:t>
      </w:r>
      <w:r w:rsidRPr="006E317B">
        <w:rPr>
          <w:rFonts w:ascii="Calibri" w:hAnsi="Calibri" w:cs="Calibri"/>
          <w:color w:val="00000A"/>
        </w:rPr>
        <w:t xml:space="preserve"> r., poz. </w:t>
      </w:r>
      <w:r w:rsidR="00C047A7">
        <w:rPr>
          <w:rFonts w:ascii="Calibri" w:hAnsi="Calibri" w:cs="Calibri"/>
          <w:color w:val="00000A"/>
        </w:rPr>
        <w:t>1320</w:t>
      </w:r>
      <w:r w:rsidRPr="006E317B">
        <w:rPr>
          <w:rFonts w:ascii="Calibri" w:hAnsi="Calibri" w:cs="Calibri"/>
          <w:color w:val="00000A"/>
        </w:rPr>
        <w:t xml:space="preserve"> ze zm.), zwanej dalej także „pzp” lub „ustawą pzp”.</w:t>
      </w:r>
    </w:p>
    <w:p w14:paraId="22BF162A" w14:textId="77777777" w:rsidR="00C845E3" w:rsidRPr="00C67E66" w:rsidRDefault="00C845E3" w:rsidP="00911111">
      <w:pPr>
        <w:tabs>
          <w:tab w:val="left" w:pos="142"/>
        </w:tabs>
        <w:spacing w:line="276" w:lineRule="auto"/>
        <w:ind w:left="426"/>
        <w:rPr>
          <w:rFonts w:asciiTheme="minorHAnsi" w:hAnsiTheme="minorHAnsi" w:cstheme="minorHAnsi"/>
          <w:color w:val="00000A"/>
        </w:rPr>
      </w:pPr>
    </w:p>
    <w:p w14:paraId="740C3C2C" w14:textId="77777777" w:rsidR="00C67E66" w:rsidRPr="00DA1263" w:rsidRDefault="00C67E66" w:rsidP="00C65544">
      <w:pPr>
        <w:pStyle w:val="Nagwek1"/>
        <w:numPr>
          <w:ilvl w:val="0"/>
          <w:numId w:val="1"/>
        </w:numPr>
        <w:shd w:val="clear" w:color="auto" w:fill="BDD6EE" w:themeFill="accent1" w:themeFillTint="66"/>
        <w:spacing w:before="0" w:line="276" w:lineRule="auto"/>
        <w:ind w:left="426" w:hanging="426"/>
        <w:rPr>
          <w:rFonts w:asciiTheme="minorHAnsi" w:hAnsiTheme="minorHAnsi" w:cstheme="minorHAnsi"/>
          <w:b/>
          <w:bCs/>
          <w:color w:val="auto"/>
          <w:sz w:val="24"/>
          <w:szCs w:val="24"/>
        </w:rPr>
      </w:pPr>
      <w:r w:rsidRPr="00DA1263">
        <w:rPr>
          <w:rFonts w:asciiTheme="minorHAnsi" w:hAnsiTheme="minorHAnsi" w:cstheme="minorHAnsi"/>
          <w:b/>
          <w:bCs/>
          <w:color w:val="auto"/>
          <w:sz w:val="24"/>
          <w:szCs w:val="24"/>
        </w:rPr>
        <w:t>Informacja, czy Zamawiający przewiduje wybór najkorzystniejszej oferty z możliwością prowadzenia negocjacji</w:t>
      </w:r>
    </w:p>
    <w:p w14:paraId="146D6829" w14:textId="77777777" w:rsidR="00C67E66" w:rsidRDefault="00C67E66" w:rsidP="00911111">
      <w:pPr>
        <w:spacing w:line="276" w:lineRule="auto"/>
        <w:ind w:left="426"/>
        <w:rPr>
          <w:rFonts w:asciiTheme="minorHAnsi" w:hAnsiTheme="minorHAnsi" w:cstheme="minorHAnsi"/>
          <w:color w:val="auto"/>
        </w:rPr>
      </w:pPr>
      <w:r w:rsidRPr="00DA1263">
        <w:rPr>
          <w:rFonts w:asciiTheme="minorHAnsi" w:hAnsiTheme="minorHAnsi" w:cstheme="minorHAnsi"/>
          <w:color w:val="auto"/>
        </w:rPr>
        <w:t>Zamawiający nie przewiduje wyboru najkorzystniejszej oferty z możliwością prowadzenia negocjacji.</w:t>
      </w:r>
    </w:p>
    <w:p w14:paraId="4441B041" w14:textId="77777777" w:rsidR="00911111" w:rsidRPr="00DA1263" w:rsidRDefault="00911111" w:rsidP="00911111">
      <w:pPr>
        <w:spacing w:line="276" w:lineRule="auto"/>
        <w:ind w:left="426"/>
        <w:rPr>
          <w:rFonts w:asciiTheme="minorHAnsi" w:hAnsiTheme="minorHAnsi" w:cstheme="minorHAnsi"/>
          <w:color w:val="auto"/>
        </w:rPr>
      </w:pPr>
    </w:p>
    <w:p w14:paraId="271392C5" w14:textId="77777777" w:rsidR="005E7A1B" w:rsidRPr="00911111" w:rsidRDefault="007D5426" w:rsidP="00C65544">
      <w:pPr>
        <w:pStyle w:val="Nagwek1"/>
        <w:numPr>
          <w:ilvl w:val="0"/>
          <w:numId w:val="1"/>
        </w:numPr>
        <w:shd w:val="clear" w:color="auto" w:fill="BDD6EE" w:themeFill="accent1" w:themeFillTint="66"/>
        <w:spacing w:before="0" w:line="276" w:lineRule="auto"/>
        <w:ind w:left="426" w:hanging="426"/>
        <w:rPr>
          <w:rFonts w:asciiTheme="minorHAnsi" w:hAnsiTheme="minorHAnsi" w:cstheme="minorHAnsi"/>
          <w:color w:val="00000A"/>
          <w:sz w:val="24"/>
          <w:szCs w:val="24"/>
        </w:rPr>
      </w:pPr>
      <w:r w:rsidRPr="00911111">
        <w:rPr>
          <w:rFonts w:asciiTheme="minorHAnsi" w:hAnsiTheme="minorHAnsi" w:cstheme="minorHAnsi"/>
          <w:b/>
          <w:bCs/>
          <w:color w:val="00000A"/>
          <w:sz w:val="24"/>
          <w:szCs w:val="24"/>
        </w:rPr>
        <w:t>Opis przedmiotu zamówienia</w:t>
      </w:r>
    </w:p>
    <w:p w14:paraId="6C3CAB64" w14:textId="0C38C487" w:rsidR="00491C0E" w:rsidRPr="005341E5" w:rsidRDefault="00491C0E" w:rsidP="0053749E">
      <w:pPr>
        <w:numPr>
          <w:ilvl w:val="0"/>
          <w:numId w:val="55"/>
        </w:numPr>
        <w:spacing w:line="276" w:lineRule="auto"/>
        <w:jc w:val="both"/>
        <w:rPr>
          <w:rFonts w:ascii="Calibri" w:hAnsi="Calibri" w:cs="Calibri"/>
        </w:rPr>
      </w:pPr>
      <w:r w:rsidRPr="00C2246E">
        <w:rPr>
          <w:rFonts w:ascii="Calibri" w:eastAsia="Times New Roman" w:hAnsi="Calibri" w:cs="Calibri"/>
          <w:color w:val="auto"/>
          <w:lang w:eastAsia="en-US" w:bidi="ar-SA"/>
        </w:rPr>
        <w:t>Przedmiotem zamówienia jest u</w:t>
      </w:r>
      <w:r w:rsidRPr="00C2246E">
        <w:rPr>
          <w:rFonts w:ascii="Calibri" w:eastAsia="Times New Roman" w:hAnsi="Calibri" w:cs="Calibri"/>
          <w:color w:val="auto"/>
          <w:lang w:bidi="ar-SA"/>
        </w:rPr>
        <w:t>sługa ochrony osób i mienia w obiektach Instytutu Ochrony Środowiska-Państwowego Instytutu Badawczego w Warszaw</w:t>
      </w:r>
      <w:r>
        <w:rPr>
          <w:rFonts w:ascii="Calibri" w:eastAsia="Times New Roman" w:hAnsi="Calibri" w:cs="Calibri"/>
          <w:color w:val="auto"/>
          <w:lang w:bidi="ar-SA"/>
        </w:rPr>
        <w:t xml:space="preserve">ie przy ul. </w:t>
      </w:r>
      <w:r w:rsidR="00DF55CF">
        <w:rPr>
          <w:rFonts w:ascii="Calibri" w:eastAsia="Times New Roman" w:hAnsi="Calibri" w:cs="Calibri"/>
          <w:color w:val="auto"/>
          <w:lang w:bidi="ar-SA"/>
        </w:rPr>
        <w:t xml:space="preserve">Słowiczej 32, </w:t>
      </w:r>
      <w:r>
        <w:rPr>
          <w:rFonts w:ascii="Calibri" w:eastAsia="Times New Roman" w:hAnsi="Calibri" w:cs="Calibri"/>
          <w:color w:val="auto"/>
          <w:lang w:bidi="ar-SA"/>
        </w:rPr>
        <w:t>ul. </w:t>
      </w:r>
      <w:r w:rsidR="00281BB4">
        <w:rPr>
          <w:rFonts w:ascii="Calibri" w:eastAsia="Times New Roman" w:hAnsi="Calibri" w:cs="Calibri"/>
          <w:color w:val="auto"/>
          <w:lang w:bidi="ar-SA"/>
        </w:rPr>
        <w:t>Trószyńskiego 9</w:t>
      </w:r>
      <w:r w:rsidRPr="00C2246E">
        <w:rPr>
          <w:rFonts w:ascii="Calibri" w:eastAsia="Times New Roman" w:hAnsi="Calibri" w:cs="Calibri"/>
          <w:color w:val="auto"/>
          <w:lang w:bidi="ar-SA"/>
        </w:rPr>
        <w:t>, oraz na ich terenie zewnętrznym, w formie bezpośredniej ochrony fizycznej</w:t>
      </w:r>
      <w:r w:rsidRPr="005341E5">
        <w:rPr>
          <w:rFonts w:ascii="Calibri" w:eastAsia="Times New Roman" w:hAnsi="Calibri" w:cs="Calibri"/>
          <w:color w:val="auto"/>
          <w:lang w:bidi="ar-SA"/>
        </w:rPr>
        <w:t xml:space="preserve"> stałej wraz z ob</w:t>
      </w:r>
      <w:bookmarkStart w:id="0" w:name="_GoBack"/>
      <w:bookmarkEnd w:id="0"/>
      <w:r w:rsidRPr="005341E5">
        <w:rPr>
          <w:rFonts w:ascii="Calibri" w:eastAsia="Times New Roman" w:hAnsi="Calibri" w:cs="Calibri"/>
          <w:color w:val="auto"/>
          <w:lang w:bidi="ar-SA"/>
        </w:rPr>
        <w:t xml:space="preserve">sługą monitoringu i wewnętrznych central telefonicznych obiektów Zamawiającego. </w:t>
      </w:r>
    </w:p>
    <w:p w14:paraId="6E880BA5" w14:textId="77777777" w:rsidR="00491C0E" w:rsidRPr="006E317B" w:rsidRDefault="00491C0E" w:rsidP="0053749E">
      <w:pPr>
        <w:numPr>
          <w:ilvl w:val="0"/>
          <w:numId w:val="55"/>
        </w:numPr>
        <w:spacing w:line="276" w:lineRule="auto"/>
        <w:jc w:val="both"/>
        <w:rPr>
          <w:rFonts w:ascii="Calibri" w:hAnsi="Calibri" w:cs="Calibri"/>
        </w:rPr>
      </w:pPr>
      <w:r w:rsidRPr="006E317B">
        <w:rPr>
          <w:rFonts w:ascii="Calibri" w:hAnsi="Calibri" w:cs="Calibri"/>
        </w:rPr>
        <w:lastRenderedPageBreak/>
        <w:t xml:space="preserve">Nazwy i kody zamówienia według Wspólnego Słownika Zamówień (CPV): </w:t>
      </w:r>
    </w:p>
    <w:p w14:paraId="74339D91" w14:textId="77777777" w:rsidR="00491C0E" w:rsidRPr="00C2246E" w:rsidRDefault="00491C0E" w:rsidP="004129CC">
      <w:pPr>
        <w:spacing w:line="276" w:lineRule="auto"/>
        <w:ind w:left="360"/>
        <w:jc w:val="both"/>
        <w:rPr>
          <w:rFonts w:ascii="Calibri" w:hAnsi="Calibri" w:cs="Calibri"/>
        </w:rPr>
      </w:pPr>
      <w:r w:rsidRPr="00C2246E">
        <w:rPr>
          <w:rFonts w:ascii="Calibri" w:hAnsi="Calibri" w:cs="Calibri"/>
        </w:rPr>
        <w:t>79710000-4 Usługi ochroniarskie</w:t>
      </w:r>
    </w:p>
    <w:p w14:paraId="7B30C1C7" w14:textId="77777777" w:rsidR="00491C0E" w:rsidRPr="006E317B" w:rsidRDefault="00491C0E" w:rsidP="0053749E">
      <w:pPr>
        <w:pStyle w:val="Akapitzlist"/>
        <w:numPr>
          <w:ilvl w:val="0"/>
          <w:numId w:val="56"/>
        </w:numPr>
        <w:spacing w:line="276" w:lineRule="auto"/>
        <w:contextualSpacing w:val="0"/>
        <w:jc w:val="both"/>
        <w:rPr>
          <w:rFonts w:ascii="Calibri" w:hAnsi="Calibri" w:cs="Calibri"/>
        </w:rPr>
      </w:pPr>
      <w:r w:rsidRPr="006E317B">
        <w:rPr>
          <w:rFonts w:ascii="Calibri" w:hAnsi="Calibri" w:cs="Calibri"/>
        </w:rPr>
        <w:t xml:space="preserve"> Szczegółowy</w:t>
      </w:r>
      <w:r w:rsidRPr="006E317B">
        <w:rPr>
          <w:rFonts w:ascii="Calibri" w:hAnsi="Calibri" w:cs="Calibri"/>
          <w:color w:val="auto"/>
        </w:rPr>
        <w:t xml:space="preserve"> opis przedmiotu zamówienia stanowi Załącznik nr 1 do SWZ (zwany dalej OPZ).</w:t>
      </w:r>
    </w:p>
    <w:p w14:paraId="1886E41C" w14:textId="6E722074" w:rsidR="00491C0E" w:rsidRDefault="00491C0E" w:rsidP="0053749E">
      <w:pPr>
        <w:pStyle w:val="Akapitzlist"/>
        <w:numPr>
          <w:ilvl w:val="0"/>
          <w:numId w:val="56"/>
        </w:numPr>
        <w:spacing w:line="276" w:lineRule="auto"/>
        <w:contextualSpacing w:val="0"/>
        <w:jc w:val="both"/>
        <w:rPr>
          <w:rFonts w:ascii="Calibri" w:hAnsi="Calibri" w:cs="Calibri"/>
          <w:color w:val="00000A"/>
        </w:rPr>
      </w:pPr>
      <w:r w:rsidRPr="006E317B">
        <w:rPr>
          <w:rFonts w:ascii="Calibri" w:hAnsi="Calibri" w:cs="Calibri"/>
          <w:color w:val="00000A"/>
        </w:rPr>
        <w:t>Zamawiający nie przewiduje udzielenia wykonawcy usług zamówień, o których mowa w art. 214 ust. 1 pkt 7 ustawy Pzp.</w:t>
      </w:r>
    </w:p>
    <w:p w14:paraId="09E9C08B" w14:textId="715AAA6A" w:rsidR="00491C0E" w:rsidRPr="004129CC" w:rsidRDefault="00491C0E" w:rsidP="0053749E">
      <w:pPr>
        <w:pStyle w:val="Akapitzlist"/>
        <w:numPr>
          <w:ilvl w:val="0"/>
          <w:numId w:val="56"/>
        </w:numPr>
        <w:spacing w:line="276" w:lineRule="auto"/>
        <w:contextualSpacing w:val="0"/>
        <w:jc w:val="both"/>
        <w:rPr>
          <w:rFonts w:ascii="Calibri" w:hAnsi="Calibri" w:cs="Calibri"/>
          <w:color w:val="00000A"/>
        </w:rPr>
      </w:pPr>
      <w:r w:rsidRPr="004129CC">
        <w:rPr>
          <w:rFonts w:ascii="Calibri" w:hAnsi="Calibri" w:cs="Calibri"/>
          <w:color w:val="00000A"/>
        </w:rPr>
        <w:t>Zgodnie z art. 95 ustawy pzp, w trakcie realizacji Umowy, Zamawiający wymaga zatrudnienia przez Wykonawcę lub podwykonawcę na podstawie umowy o pracę</w:t>
      </w:r>
      <w:r w:rsidR="004129CC" w:rsidRPr="004129CC">
        <w:rPr>
          <w:rFonts w:ascii="Calibri" w:hAnsi="Calibri" w:cs="Calibri"/>
          <w:color w:val="00000A"/>
        </w:rPr>
        <w:t>,</w:t>
      </w:r>
      <w:r w:rsidR="004129CC" w:rsidRPr="004129CC">
        <w:rPr>
          <w:rFonts w:asciiTheme="minorHAnsi" w:hAnsiTheme="minorHAnsi" w:cstheme="minorHAnsi"/>
          <w:color w:val="00000A"/>
        </w:rPr>
        <w:t xml:space="preserve"> przez cały okres trwania umowy,</w:t>
      </w:r>
      <w:r w:rsidRPr="004129CC">
        <w:rPr>
          <w:rFonts w:ascii="Calibri" w:hAnsi="Calibri" w:cs="Calibri"/>
          <w:color w:val="00000A"/>
        </w:rPr>
        <w:t xml:space="preserve"> w wymiarze pełnego etatu w rozumieniu przepisów ustawy z dnia 26 czerwca 1974 r.- Kodeks pracy </w:t>
      </w:r>
      <w:r w:rsidR="004129CC" w:rsidRPr="004129CC">
        <w:rPr>
          <w:rFonts w:asciiTheme="minorHAnsi" w:hAnsiTheme="minorHAnsi" w:cstheme="minorHAnsi"/>
          <w:color w:val="00000A"/>
        </w:rPr>
        <w:t xml:space="preserve">(t. j. Dz. U. z 2025 r., poz. 277 ze zm.) </w:t>
      </w:r>
      <w:r w:rsidRPr="004129CC">
        <w:rPr>
          <w:rFonts w:ascii="Calibri" w:hAnsi="Calibri" w:cs="Calibri"/>
          <w:color w:val="00000A"/>
        </w:rPr>
        <w:t>osób wykonujących czynności pracownika ochrony fizycznej.</w:t>
      </w:r>
    </w:p>
    <w:p w14:paraId="678C5B14" w14:textId="77777777" w:rsidR="00491C0E" w:rsidRDefault="00491C0E" w:rsidP="004129CC">
      <w:pPr>
        <w:pStyle w:val="Akapitzlist"/>
        <w:spacing w:line="276" w:lineRule="auto"/>
        <w:ind w:left="360"/>
        <w:contextualSpacing w:val="0"/>
        <w:jc w:val="both"/>
        <w:rPr>
          <w:rFonts w:ascii="Calibri" w:hAnsi="Calibri" w:cs="Calibri"/>
          <w:color w:val="00000A"/>
        </w:rPr>
      </w:pPr>
      <w:r w:rsidRPr="005F0BE8">
        <w:rPr>
          <w:rFonts w:ascii="Calibri" w:hAnsi="Calibri" w:cs="Calibri"/>
          <w:color w:val="00000A"/>
        </w:rPr>
        <w:t xml:space="preserve">Rodzaj czynności, które będą wykonywać </w:t>
      </w:r>
      <w:r>
        <w:rPr>
          <w:rFonts w:ascii="Calibri" w:hAnsi="Calibri" w:cs="Calibri"/>
          <w:color w:val="00000A"/>
        </w:rPr>
        <w:t>ww.</w:t>
      </w:r>
      <w:r w:rsidRPr="005F0BE8">
        <w:rPr>
          <w:rFonts w:ascii="Calibri" w:hAnsi="Calibri" w:cs="Calibri"/>
          <w:color w:val="00000A"/>
        </w:rPr>
        <w:t xml:space="preserve"> osoby obejmują zadania opisane w OPZ. Zamawiającemu przysługiwać będzie prawo do kontroli Wykonawcy w </w:t>
      </w:r>
      <w:r w:rsidRPr="00074EA6">
        <w:rPr>
          <w:rFonts w:ascii="Calibri" w:hAnsi="Calibri" w:cs="Calibri"/>
          <w:color w:val="00000A"/>
        </w:rPr>
        <w:t xml:space="preserve">zakresie zatrudnienia przez niego osób skierowanych do realizacji zamówienia na zasadach </w:t>
      </w:r>
      <w:r w:rsidRPr="008E1F24">
        <w:rPr>
          <w:rFonts w:ascii="Calibri" w:hAnsi="Calibri" w:cs="Calibri"/>
          <w:color w:val="00000A"/>
        </w:rPr>
        <w:t>opisanych w § 9 Projektowanych postanowień Umowy (Załącznik nr 5 do SWZ).</w:t>
      </w:r>
      <w:r w:rsidRPr="00074EA6">
        <w:rPr>
          <w:rFonts w:ascii="Calibri" w:hAnsi="Calibri" w:cs="Calibri"/>
          <w:color w:val="00000A"/>
        </w:rPr>
        <w:t xml:space="preserve"> Kontrola może być przeprowadzona bez wcześniejszego uprzedzenia Wykonawcy. Sankcje z tytułu niespełnienia wymagań w zakresie zatrudnienia zostały określone w Projektowanych postanowieniach</w:t>
      </w:r>
      <w:r w:rsidRPr="005F0BE8">
        <w:rPr>
          <w:rFonts w:ascii="Calibri" w:hAnsi="Calibri" w:cs="Calibri"/>
          <w:color w:val="00000A"/>
        </w:rPr>
        <w:t xml:space="preserve"> umowy. </w:t>
      </w:r>
    </w:p>
    <w:p w14:paraId="020059FC" w14:textId="77777777" w:rsidR="009C30A9" w:rsidRPr="005F333F" w:rsidRDefault="009C30A9" w:rsidP="009C30A9">
      <w:pPr>
        <w:pStyle w:val="Akapitzlist"/>
        <w:numPr>
          <w:ilvl w:val="0"/>
          <w:numId w:val="56"/>
        </w:numPr>
        <w:spacing w:line="276" w:lineRule="auto"/>
        <w:contextualSpacing w:val="0"/>
        <w:jc w:val="both"/>
        <w:rPr>
          <w:rFonts w:asciiTheme="minorHAnsi" w:hAnsiTheme="minorHAnsi" w:cstheme="minorHAnsi"/>
          <w:color w:val="00000A"/>
        </w:rPr>
      </w:pPr>
      <w:r w:rsidRPr="005F333F">
        <w:rPr>
          <w:rFonts w:asciiTheme="minorHAnsi" w:hAnsiTheme="minorHAnsi" w:cstheme="minorHAnsi"/>
          <w:color w:val="auto"/>
        </w:rPr>
        <w:t>Zamawiający zgodnie z art. 94 ustawy pzp zastrzega</w:t>
      </w:r>
      <w:r>
        <w:rPr>
          <w:rFonts w:asciiTheme="minorHAnsi" w:hAnsiTheme="minorHAnsi" w:cstheme="minorHAnsi"/>
          <w:color w:val="auto"/>
        </w:rPr>
        <w:t>,</w:t>
      </w:r>
      <w:r w:rsidRPr="005F333F">
        <w:rPr>
          <w:rFonts w:asciiTheme="minorHAnsi" w:hAnsiTheme="minorHAnsi" w:cstheme="minorHAnsi"/>
          <w:color w:val="auto"/>
        </w:rPr>
        <w:t xml:space="preserve"> że o udzielenie zamówienia </w:t>
      </w:r>
      <w:r w:rsidRPr="005F333F">
        <w:rPr>
          <w:rFonts w:asciiTheme="minorHAnsi" w:hAnsiTheme="minorHAnsi" w:cstheme="minorHAnsi"/>
        </w:rPr>
        <w:t>mogą ubiegać się wyłącznie wykonawcy mający status zakładu pracy chronionej, spółdzielnie socjalne oraz inni wykonawcy, których głównym celem lub głównym celem działalności ich wyodrębnionych organizacyjnie jednostek, które będą realizowały zamówienie, jest społeczna i zawodowa integracja osób społecznie marginalizowanych</w:t>
      </w:r>
      <w:r w:rsidRPr="005F333F">
        <w:rPr>
          <w:rFonts w:asciiTheme="minorHAnsi" w:hAnsiTheme="minorHAnsi" w:cstheme="minorHAnsi"/>
          <w:color w:val="333333"/>
          <w:shd w:val="clear" w:color="auto" w:fill="FFFFFF"/>
        </w:rPr>
        <w:t xml:space="preserve"> tj. </w:t>
      </w:r>
      <w:r w:rsidRPr="005F333F">
        <w:rPr>
          <w:rFonts w:asciiTheme="minorHAnsi" w:hAnsiTheme="minorHAnsi" w:cstheme="minorHAnsi"/>
          <w:color w:val="auto"/>
        </w:rPr>
        <w:t xml:space="preserve">niepełnosprawnych w rozumieniu ustawy z dnia 27 sierpnia 1997 r. o rehabilitacji zawodowej i społecznej oraz zatrudnianiu osób niepełnosprawnych </w:t>
      </w:r>
      <w:r w:rsidRPr="005F333F">
        <w:rPr>
          <w:rFonts w:asciiTheme="minorHAnsi" w:hAnsiTheme="minorHAnsi" w:cstheme="minorHAnsi"/>
          <w:color w:val="00000A"/>
        </w:rPr>
        <w:t xml:space="preserve">(t.j. Dz. U. z 2025 poz. 913) </w:t>
      </w:r>
      <w:r w:rsidRPr="005F333F">
        <w:rPr>
          <w:rFonts w:asciiTheme="minorHAnsi" w:hAnsiTheme="minorHAnsi" w:cstheme="minorHAnsi"/>
          <w:color w:val="auto"/>
        </w:rPr>
        <w:t>pod warunkiem, że procentowy wskaźnik zatrudnienia osób niepełnosprawnych jest nie mniejszy niż 30% osób zatrudnionych u wykonawcy, albo w jego jednostce</w:t>
      </w:r>
      <w:r w:rsidRPr="005F333F">
        <w:rPr>
          <w:rFonts w:asciiTheme="minorHAnsi" w:hAnsiTheme="minorHAnsi" w:cstheme="minorHAnsi"/>
          <w:color w:val="00000A"/>
        </w:rPr>
        <w:t>, która będzie realizowała zamówienie.</w:t>
      </w:r>
    </w:p>
    <w:p w14:paraId="76F01E9A" w14:textId="1E4CFDBF" w:rsidR="00CB4495" w:rsidRDefault="00CB4495" w:rsidP="0053749E">
      <w:pPr>
        <w:pStyle w:val="Akapitzlist"/>
        <w:numPr>
          <w:ilvl w:val="0"/>
          <w:numId w:val="56"/>
        </w:numPr>
        <w:spacing w:after="200" w:line="276" w:lineRule="auto"/>
        <w:jc w:val="both"/>
        <w:rPr>
          <w:rFonts w:asciiTheme="minorHAnsi" w:hAnsiTheme="minorHAnsi" w:cstheme="minorHAnsi"/>
        </w:rPr>
      </w:pPr>
      <w:r w:rsidRPr="00CB4495">
        <w:rPr>
          <w:rFonts w:asciiTheme="minorHAnsi" w:hAnsiTheme="minorHAnsi" w:cstheme="minorHAnsi"/>
        </w:rPr>
        <w:t xml:space="preserve">Wykonawca musi posiadać status sprzedawcy w rozumieniu art. 22 ust. 1 ustawy z dnia </w:t>
      </w:r>
      <w:r w:rsidRPr="00CB4495">
        <w:rPr>
          <w:rFonts w:asciiTheme="minorHAnsi" w:hAnsiTheme="minorHAnsi" w:cstheme="minorHAnsi"/>
        </w:rPr>
        <w:br/>
        <w:t xml:space="preserve">27 sierpnia 1997 r. o rehabilitacji zawodowej i społecznej oraz zatrudnianiu osób niepełnosprawnych </w:t>
      </w:r>
      <w:r w:rsidR="007E4F2C" w:rsidRPr="003D1EF4">
        <w:rPr>
          <w:rFonts w:asciiTheme="minorHAnsi" w:hAnsiTheme="minorHAnsi" w:cstheme="minorHAnsi"/>
          <w:color w:val="00000A"/>
        </w:rPr>
        <w:t>(t.j. Dz. U. z 2025 poz. 913</w:t>
      </w:r>
      <w:r w:rsidR="007E4F2C">
        <w:rPr>
          <w:rFonts w:asciiTheme="minorHAnsi" w:hAnsiTheme="minorHAnsi" w:cstheme="minorHAnsi"/>
          <w:color w:val="00000A"/>
        </w:rPr>
        <w:t>)</w:t>
      </w:r>
      <w:r w:rsidRPr="00CB4495">
        <w:rPr>
          <w:rFonts w:asciiTheme="minorHAnsi" w:hAnsiTheme="minorHAnsi" w:cstheme="minorHAnsi"/>
        </w:rPr>
        <w:t>, który jest uprawniony do wystawiania dokumentów uprawniających Zamawiającego do skorzystania z obniżenia wpłat na PFRON (na podstawie art. 22 ust. 10 pkt 1 ww. ustawy) i może zaoferować miesięczną kwotę obniżenia wpłat na PFRON,  jaka będzie przysługiwać Zamawiającemu w związku z zakupem przez Zamawiającego usług od Wykonawcy.</w:t>
      </w:r>
    </w:p>
    <w:p w14:paraId="0AAF57E4" w14:textId="774D6F58" w:rsidR="00676825" w:rsidRPr="00676825" w:rsidRDefault="00676825" w:rsidP="00676825">
      <w:pPr>
        <w:pStyle w:val="Akapitzlist"/>
        <w:autoSpaceDE w:val="0"/>
        <w:autoSpaceDN w:val="0"/>
        <w:adjustRightInd w:val="0"/>
        <w:spacing w:line="276" w:lineRule="auto"/>
        <w:ind w:left="360"/>
        <w:rPr>
          <w:rFonts w:asciiTheme="minorHAnsi" w:hAnsiTheme="minorHAnsi" w:cstheme="minorHAnsi"/>
          <w:i/>
          <w:color w:val="auto"/>
        </w:rPr>
      </w:pPr>
      <w:r w:rsidRPr="00EA1156">
        <w:rPr>
          <w:rFonts w:asciiTheme="minorHAnsi" w:hAnsiTheme="minorHAnsi" w:cstheme="minorHAnsi"/>
          <w:i/>
          <w:color w:val="auto"/>
        </w:rPr>
        <w:t xml:space="preserve">Zamawiający informuje że wymogi odnoszące się do podmiotów, chcących ubiegać się o zamówienia zastrzeżone, mają  na celu zapewnienie, że zamówienie zostanie udzielone podmiotowi o określonym profilu działalności, realizującym ten cel. Nie służą natomiast </w:t>
      </w:r>
      <w:r w:rsidRPr="00EA1156">
        <w:rPr>
          <w:rFonts w:asciiTheme="minorHAnsi" w:hAnsiTheme="minorHAnsi" w:cstheme="minorHAnsi"/>
          <w:i/>
          <w:color w:val="auto"/>
        </w:rPr>
        <w:lastRenderedPageBreak/>
        <w:t xml:space="preserve">weryfikacji zdolności wykonawcy do realizacji zamówienia i jako takie nie są traktowane jako warunki udziału w postępowaniu. Do art. 94 ustawy pzp nie znajdują zastosowania zasady łączenia potencjałów przez konsorcja. Tym samym wykonawcy ubiegający się o zamówienie zastrzeżone powinni samodzielnie spełniać warunki określone w art. 94 ustawy pzp, tj. posiadać status zakładu pracy chronionej, spółdzielni socjalnej lub być innym wykonawcą, którego głównym celem działalności jest integracja społeczna i zawodowa osób marginalizowanych wskazanych przez zamawiającego, oraz zatrudniać te osoby na poziomie nie niższym niż 30% ogółu zatrudnionych. </w:t>
      </w:r>
      <w:r w:rsidRPr="00EA1156">
        <w:rPr>
          <w:rFonts w:asciiTheme="minorHAnsi" w:hAnsiTheme="minorHAnsi" w:cstheme="minorHAnsi"/>
          <w:i/>
          <w:color w:val="auto"/>
          <w:u w:val="single"/>
        </w:rPr>
        <w:t>Zatem warunki te powinny być spełnione odrębnie przez każdego z wykonawców wspólnie ubiegających się o udzielenie zamówienia</w:t>
      </w:r>
      <w:r w:rsidRPr="00EA1156">
        <w:rPr>
          <w:rFonts w:asciiTheme="minorHAnsi" w:hAnsiTheme="minorHAnsi" w:cstheme="minorHAnsi"/>
          <w:i/>
          <w:color w:val="auto"/>
        </w:rPr>
        <w:t>. Nie dotyczą ich zatem zasady polegania na potencjale i zasobach podmiotów trzecich, a ewentualne korzystanie  przez wykonawcę z podwykonawstwa w zamówieniu zastrzeżonym nie może prowadzić do obejścia przez niego warunków uprawniających do ubiegania się o udzi</w:t>
      </w:r>
      <w:r w:rsidR="00EA1156" w:rsidRPr="00EA1156">
        <w:rPr>
          <w:rFonts w:asciiTheme="minorHAnsi" w:hAnsiTheme="minorHAnsi" w:cstheme="minorHAnsi"/>
          <w:i/>
          <w:color w:val="auto"/>
        </w:rPr>
        <w:t>elenie zamówienia zastrzeżonego</w:t>
      </w:r>
      <w:r w:rsidRPr="00EA1156">
        <w:rPr>
          <w:rFonts w:asciiTheme="minorHAnsi" w:hAnsiTheme="minorHAnsi" w:cstheme="minorHAnsi"/>
          <w:i/>
          <w:color w:val="auto"/>
        </w:rPr>
        <w:t>.</w:t>
      </w:r>
    </w:p>
    <w:p w14:paraId="6CECACD6" w14:textId="5E4260CE" w:rsidR="00EF154D" w:rsidRPr="00EF154D" w:rsidRDefault="00EF154D" w:rsidP="0053749E">
      <w:pPr>
        <w:pStyle w:val="Akapitzlist"/>
        <w:numPr>
          <w:ilvl w:val="0"/>
          <w:numId w:val="56"/>
        </w:numPr>
        <w:spacing w:after="200" w:line="276" w:lineRule="auto"/>
        <w:jc w:val="both"/>
        <w:rPr>
          <w:rFonts w:asciiTheme="minorHAnsi" w:hAnsiTheme="minorHAnsi" w:cstheme="minorHAnsi"/>
        </w:rPr>
      </w:pPr>
      <w:r w:rsidRPr="00EF154D">
        <w:rPr>
          <w:rFonts w:asciiTheme="minorHAnsi" w:hAnsiTheme="minorHAnsi" w:cstheme="minorHAnsi"/>
        </w:rPr>
        <w:t>Osoby zatrudnione przez Wykonawcę pracujące na obiektach Instytutu mogą posiadać III grupę inwalidzką (stopień niepełnosprawności lekki) lub II grupę inwalidzką (stopień niepełnosprawności umiarkowany), nie mogą posiadać I grupy inwalidzkiej (stop</w:t>
      </w:r>
      <w:r>
        <w:rPr>
          <w:rFonts w:asciiTheme="minorHAnsi" w:hAnsiTheme="minorHAnsi" w:cstheme="minorHAnsi"/>
        </w:rPr>
        <w:t>ień niepełnosprawności znaczny).</w:t>
      </w:r>
    </w:p>
    <w:p w14:paraId="0DF90519" w14:textId="10BC9A99" w:rsidR="006E764B" w:rsidRPr="00C87F4C" w:rsidRDefault="006E764B" w:rsidP="0053749E">
      <w:pPr>
        <w:pStyle w:val="Akapitzlist"/>
        <w:numPr>
          <w:ilvl w:val="0"/>
          <w:numId w:val="56"/>
        </w:numPr>
        <w:spacing w:line="276" w:lineRule="auto"/>
        <w:contextualSpacing w:val="0"/>
        <w:jc w:val="both"/>
        <w:rPr>
          <w:rFonts w:ascii="Calibri" w:hAnsi="Calibri" w:cs="Calibri"/>
          <w:color w:val="00000A"/>
        </w:rPr>
      </w:pPr>
      <w:r w:rsidRPr="00852BB6">
        <w:rPr>
          <w:rFonts w:asciiTheme="minorHAnsi" w:hAnsiTheme="minorHAnsi" w:cstheme="minorHAnsi"/>
          <w:color w:val="00000A"/>
        </w:rPr>
        <w:t>Zamawiający nie przewiduje udzielenia wykonawcy usług zamówień, o których mowa w art. 214 ust. 1 pkt 7 ustawy Pzp.</w:t>
      </w:r>
    </w:p>
    <w:p w14:paraId="7DE654F8" w14:textId="1028BBD8" w:rsidR="00C87F4C" w:rsidRPr="00C87F4C" w:rsidRDefault="00C87F4C" w:rsidP="0053749E">
      <w:pPr>
        <w:pStyle w:val="Akapitzlist"/>
        <w:numPr>
          <w:ilvl w:val="0"/>
          <w:numId w:val="56"/>
        </w:numPr>
        <w:spacing w:line="276" w:lineRule="auto"/>
        <w:contextualSpacing w:val="0"/>
        <w:jc w:val="both"/>
        <w:rPr>
          <w:rFonts w:ascii="Calibri" w:hAnsi="Calibri" w:cs="Calibri"/>
          <w:color w:val="00000A"/>
        </w:rPr>
      </w:pPr>
      <w:r w:rsidRPr="00C87F4C">
        <w:rPr>
          <w:rFonts w:asciiTheme="minorHAnsi" w:hAnsiTheme="minorHAnsi" w:cstheme="minorHAnsi"/>
          <w:color w:val="auto"/>
        </w:rPr>
        <w:t>Procedura zgłaszania naruszeń prawa oraz ochrony osób zgłaszających naruszenia tzw. „Sygnalistów” w Instytucie Ochrony Środowiska - Państwowym Instytucie Badawczym zamieszczona jest na stronie: https://ios.edu.pl/praca/ na dole strony.</w:t>
      </w:r>
    </w:p>
    <w:p w14:paraId="25455398" w14:textId="77777777" w:rsidR="004C4200" w:rsidRPr="00380579" w:rsidRDefault="004C4200" w:rsidP="004C4200">
      <w:pPr>
        <w:pStyle w:val="Akapitzlist"/>
        <w:ind w:left="426"/>
        <w:rPr>
          <w:rFonts w:asciiTheme="minorHAnsi" w:hAnsiTheme="minorHAnsi" w:cstheme="minorHAnsi"/>
        </w:rPr>
      </w:pPr>
    </w:p>
    <w:p w14:paraId="6FA4BAF1" w14:textId="77777777" w:rsidR="00BD7828" w:rsidRPr="00911111" w:rsidRDefault="007D5426" w:rsidP="00C65544">
      <w:pPr>
        <w:pStyle w:val="Nagwek1"/>
        <w:numPr>
          <w:ilvl w:val="0"/>
          <w:numId w:val="1"/>
        </w:numPr>
        <w:shd w:val="clear" w:color="auto" w:fill="BDD6EE" w:themeFill="accent1" w:themeFillTint="66"/>
        <w:spacing w:before="0"/>
        <w:ind w:left="426" w:hanging="426"/>
        <w:rPr>
          <w:rFonts w:asciiTheme="minorHAnsi" w:hAnsiTheme="minorHAnsi" w:cstheme="minorHAnsi"/>
          <w:b/>
          <w:bCs/>
          <w:color w:val="00000A"/>
          <w:sz w:val="24"/>
          <w:szCs w:val="24"/>
        </w:rPr>
      </w:pPr>
      <w:r w:rsidRPr="00380579">
        <w:rPr>
          <w:rFonts w:asciiTheme="minorHAnsi" w:hAnsiTheme="minorHAnsi" w:cstheme="minorHAnsi"/>
          <w:b/>
          <w:bCs/>
          <w:color w:val="00000A"/>
          <w:sz w:val="24"/>
          <w:szCs w:val="24"/>
        </w:rPr>
        <w:t>Termin wykonania zamówienia</w:t>
      </w:r>
    </w:p>
    <w:p w14:paraId="51F750DC" w14:textId="59D29DC1" w:rsidR="00C86589" w:rsidRDefault="00C87F4C" w:rsidP="00C87F4C">
      <w:pPr>
        <w:spacing w:line="276" w:lineRule="auto"/>
        <w:ind w:left="426"/>
        <w:rPr>
          <w:rFonts w:asciiTheme="minorHAnsi" w:hAnsiTheme="minorHAnsi" w:cstheme="minorHAnsi"/>
        </w:rPr>
      </w:pPr>
      <w:r>
        <w:rPr>
          <w:rFonts w:asciiTheme="minorHAnsi" w:hAnsiTheme="minorHAnsi" w:cstheme="minorHAnsi"/>
          <w:color w:val="00000A"/>
        </w:rPr>
        <w:t xml:space="preserve">Wykonawca zobowiązany jest </w:t>
      </w:r>
      <w:r w:rsidR="00BD7828" w:rsidRPr="005C7B1F">
        <w:rPr>
          <w:rFonts w:asciiTheme="minorHAnsi" w:hAnsiTheme="minorHAnsi" w:cstheme="minorHAnsi"/>
          <w:color w:val="00000A"/>
        </w:rPr>
        <w:t xml:space="preserve">realizować przedmiot zamówienia </w:t>
      </w:r>
      <w:r w:rsidRPr="00C87F4C">
        <w:rPr>
          <w:rFonts w:asciiTheme="minorHAnsi" w:hAnsiTheme="minorHAnsi" w:cstheme="minorHAnsi"/>
        </w:rPr>
        <w:t xml:space="preserve">przez okres 36 miesięcy od podpisania umowy, jednak nie wcześniej niż </w:t>
      </w:r>
      <w:r>
        <w:rPr>
          <w:rFonts w:asciiTheme="minorHAnsi" w:hAnsiTheme="minorHAnsi" w:cstheme="minorHAnsi"/>
        </w:rPr>
        <w:t xml:space="preserve">od dnia </w:t>
      </w:r>
      <w:r w:rsidRPr="00C87F4C">
        <w:rPr>
          <w:rFonts w:asciiTheme="minorHAnsi" w:hAnsiTheme="minorHAnsi" w:cstheme="minorHAnsi"/>
        </w:rPr>
        <w:t>31.03.2026 r. od godz. 10:00. Ostatniego dnia realizacji Umowy usługa świadczona będzie do godz. 10:00.</w:t>
      </w:r>
    </w:p>
    <w:p w14:paraId="210D8C94" w14:textId="77777777" w:rsidR="00C87F4C" w:rsidRPr="00C87F4C" w:rsidRDefault="00C87F4C" w:rsidP="00C87F4C">
      <w:pPr>
        <w:spacing w:line="276" w:lineRule="auto"/>
        <w:ind w:left="426"/>
        <w:rPr>
          <w:rFonts w:asciiTheme="minorHAnsi" w:hAnsiTheme="minorHAnsi" w:cstheme="minorHAnsi"/>
          <w:color w:val="00000A"/>
        </w:rPr>
      </w:pPr>
    </w:p>
    <w:p w14:paraId="17E5E848" w14:textId="77777777" w:rsidR="00BE75E8" w:rsidRPr="00380579" w:rsidRDefault="007D5426" w:rsidP="00C65544">
      <w:pPr>
        <w:pStyle w:val="Nagwek1"/>
        <w:numPr>
          <w:ilvl w:val="0"/>
          <w:numId w:val="1"/>
        </w:numPr>
        <w:shd w:val="clear" w:color="auto" w:fill="BDD6EE" w:themeFill="accent1" w:themeFillTint="66"/>
        <w:spacing w:before="0"/>
        <w:ind w:left="426" w:hanging="426"/>
        <w:rPr>
          <w:rFonts w:asciiTheme="minorHAnsi" w:hAnsiTheme="minorHAnsi" w:cstheme="minorHAnsi"/>
          <w:b/>
          <w:bCs/>
          <w:color w:val="00000A"/>
          <w:sz w:val="24"/>
          <w:szCs w:val="24"/>
        </w:rPr>
      </w:pPr>
      <w:r w:rsidRPr="00380579">
        <w:rPr>
          <w:rFonts w:asciiTheme="minorHAnsi" w:hAnsiTheme="minorHAnsi" w:cstheme="minorHAnsi"/>
          <w:b/>
          <w:bCs/>
          <w:color w:val="00000A"/>
          <w:sz w:val="24"/>
          <w:szCs w:val="24"/>
        </w:rPr>
        <w:t>Składanie ofert częściowych</w:t>
      </w:r>
    </w:p>
    <w:p w14:paraId="091DAA1D" w14:textId="77777777" w:rsidR="00C87F4C" w:rsidRPr="00813395" w:rsidRDefault="00C87F4C" w:rsidP="00C87F4C">
      <w:pPr>
        <w:pStyle w:val="Akapitzlist"/>
        <w:spacing w:line="276" w:lineRule="auto"/>
        <w:ind w:left="426"/>
        <w:contextualSpacing w:val="0"/>
        <w:jc w:val="both"/>
        <w:rPr>
          <w:rFonts w:ascii="Calibri" w:hAnsi="Calibri" w:cs="Calibri"/>
          <w:color w:val="00000A"/>
        </w:rPr>
      </w:pPr>
      <w:r w:rsidRPr="00813395">
        <w:rPr>
          <w:rFonts w:ascii="Calibri" w:hAnsi="Calibri" w:cs="Calibri"/>
          <w:color w:val="00000A"/>
        </w:rPr>
        <w:t>Zamawiający nie przewiduje możliwości składania ofert częściowych.</w:t>
      </w:r>
    </w:p>
    <w:p w14:paraId="5213DC9F" w14:textId="77777777" w:rsidR="00C87F4C" w:rsidRPr="005321BB" w:rsidRDefault="00C87F4C" w:rsidP="00C87F4C">
      <w:pPr>
        <w:pStyle w:val="Akapitzlist"/>
        <w:spacing w:line="276" w:lineRule="auto"/>
        <w:ind w:left="426"/>
        <w:contextualSpacing w:val="0"/>
        <w:jc w:val="both"/>
        <w:rPr>
          <w:rFonts w:ascii="Calibri" w:hAnsi="Calibri" w:cs="Calibri"/>
          <w:color w:val="00000A"/>
        </w:rPr>
      </w:pPr>
      <w:r w:rsidRPr="00813395">
        <w:rPr>
          <w:rFonts w:ascii="Calibri" w:hAnsi="Calibri" w:cs="Calibri"/>
          <w:color w:val="00000A"/>
        </w:rPr>
        <w:t xml:space="preserve">Zamawiający nie dzieli zamówienia na części, gdyż po przeanalizowaniu zakresu oraz wielkości zamówienia Zamawiający uznał, że przedmiot </w:t>
      </w:r>
      <w:r w:rsidRPr="00697204">
        <w:rPr>
          <w:rFonts w:ascii="Calibri" w:hAnsi="Calibri" w:cs="Calibri"/>
          <w:color w:val="00000A"/>
        </w:rPr>
        <w:t xml:space="preserve">zamówienia stanowi kompletne rozwiązanie i wskazane jest, aby wykonywał go jeden Wykonawca z uwagi na ściśle ze sobą powiązane zadania. Podział zamówienia  spowodowałby nadmierne koszty wykonania zamówienia lub też wymagałby nadmiernego jednoczesnego zaangażowania zasobów ludzkich do skoordynowania działań różnych wykonawców realizujących poszczególne części zamówienia, co mogłoby zagrozić właściwemu jego wykonaniu. </w:t>
      </w:r>
      <w:r w:rsidRPr="00697204">
        <w:rPr>
          <w:rFonts w:ascii="Calibri" w:hAnsi="Calibri" w:cs="Calibri"/>
          <w:color w:val="00000A"/>
        </w:rPr>
        <w:lastRenderedPageBreak/>
        <w:t>Ponadto zakres przedmiotu zamówienia jest kierowany do sektora małych i średnich przedsiębio</w:t>
      </w:r>
      <w:r w:rsidRPr="00FC6454">
        <w:rPr>
          <w:rFonts w:ascii="Calibri" w:hAnsi="Calibri" w:cs="Calibri"/>
          <w:color w:val="00000A"/>
        </w:rPr>
        <w:t>rców.</w:t>
      </w:r>
      <w:r w:rsidRPr="00813395">
        <w:rPr>
          <w:rFonts w:ascii="Calibri" w:hAnsi="Calibri" w:cs="Calibri"/>
          <w:color w:val="00000A"/>
        </w:rPr>
        <w:t xml:space="preserve"> </w:t>
      </w:r>
    </w:p>
    <w:p w14:paraId="3CB33E0D" w14:textId="77777777" w:rsidR="005C7B1F" w:rsidRDefault="005C7B1F" w:rsidP="005C7B1F">
      <w:pPr>
        <w:pStyle w:val="Tekstpodstawowy1"/>
        <w:spacing w:after="0" w:line="276" w:lineRule="auto"/>
        <w:ind w:left="425"/>
        <w:rPr>
          <w:rFonts w:asciiTheme="minorHAnsi" w:eastAsia="MS Mincho" w:hAnsiTheme="minorHAnsi" w:cstheme="minorHAnsi"/>
          <w:color w:val="00000A"/>
          <w:lang w:eastAsia="ja-JP"/>
        </w:rPr>
      </w:pPr>
    </w:p>
    <w:p w14:paraId="43604500" w14:textId="77777777" w:rsidR="00BE75E8" w:rsidRPr="00380579" w:rsidRDefault="002E0E1D" w:rsidP="00C65544">
      <w:pPr>
        <w:pStyle w:val="Nagwek1"/>
        <w:numPr>
          <w:ilvl w:val="0"/>
          <w:numId w:val="1"/>
        </w:numPr>
        <w:shd w:val="clear" w:color="auto" w:fill="BDD6EE" w:themeFill="accent1" w:themeFillTint="66"/>
        <w:spacing w:before="0" w:line="276" w:lineRule="auto"/>
        <w:ind w:left="284" w:hanging="426"/>
        <w:rPr>
          <w:rFonts w:asciiTheme="minorHAnsi" w:hAnsiTheme="minorHAnsi" w:cstheme="minorHAnsi"/>
          <w:color w:val="00000A"/>
          <w:sz w:val="24"/>
          <w:szCs w:val="24"/>
        </w:rPr>
      </w:pPr>
      <w:r w:rsidRPr="00380579">
        <w:rPr>
          <w:rFonts w:asciiTheme="minorHAnsi" w:hAnsiTheme="minorHAnsi" w:cstheme="minorHAnsi"/>
          <w:b/>
          <w:bCs/>
          <w:color w:val="00000A"/>
          <w:sz w:val="24"/>
          <w:szCs w:val="24"/>
        </w:rPr>
        <w:t xml:space="preserve"> </w:t>
      </w:r>
      <w:r w:rsidR="005C7B1F">
        <w:rPr>
          <w:rFonts w:asciiTheme="minorHAnsi" w:hAnsiTheme="minorHAnsi" w:cstheme="minorHAnsi"/>
          <w:b/>
          <w:bCs/>
          <w:color w:val="00000A"/>
          <w:sz w:val="24"/>
          <w:szCs w:val="24"/>
        </w:rPr>
        <w:t xml:space="preserve"> </w:t>
      </w:r>
      <w:r w:rsidR="007D5426" w:rsidRPr="00380579">
        <w:rPr>
          <w:rFonts w:asciiTheme="minorHAnsi" w:hAnsiTheme="minorHAnsi" w:cstheme="minorHAnsi"/>
          <w:b/>
          <w:bCs/>
          <w:color w:val="00000A"/>
          <w:sz w:val="24"/>
          <w:szCs w:val="24"/>
        </w:rPr>
        <w:t xml:space="preserve">Składanie </w:t>
      </w:r>
      <w:r w:rsidR="007D5426" w:rsidRPr="00380579">
        <w:rPr>
          <w:rFonts w:asciiTheme="minorHAnsi" w:hAnsiTheme="minorHAnsi" w:cstheme="minorHAnsi"/>
          <w:b/>
          <w:color w:val="00000A"/>
          <w:sz w:val="24"/>
          <w:szCs w:val="24"/>
        </w:rPr>
        <w:t>ofert wariantowych</w:t>
      </w:r>
    </w:p>
    <w:p w14:paraId="5F43E764" w14:textId="77777777" w:rsidR="004E2345" w:rsidRDefault="007D5426" w:rsidP="005C7B1F">
      <w:pPr>
        <w:pStyle w:val="Tretekstu"/>
        <w:spacing w:after="0" w:line="276" w:lineRule="auto"/>
        <w:ind w:left="1866" w:hanging="1440"/>
        <w:rPr>
          <w:rFonts w:asciiTheme="minorHAnsi" w:hAnsiTheme="minorHAnsi" w:cstheme="minorHAnsi"/>
          <w:sz w:val="24"/>
        </w:rPr>
      </w:pPr>
      <w:r w:rsidRPr="00380579">
        <w:rPr>
          <w:rFonts w:asciiTheme="minorHAnsi" w:hAnsiTheme="minorHAnsi" w:cstheme="minorHAnsi"/>
          <w:sz w:val="24"/>
        </w:rPr>
        <w:t>Zamawiający nie dopuszcza składania ofert</w:t>
      </w:r>
      <w:bookmarkStart w:id="1" w:name="bookmark5"/>
      <w:bookmarkStart w:id="2" w:name="bookmark4"/>
      <w:r w:rsidRPr="00380579">
        <w:rPr>
          <w:rFonts w:asciiTheme="minorHAnsi" w:hAnsiTheme="minorHAnsi" w:cstheme="minorHAnsi"/>
          <w:sz w:val="24"/>
        </w:rPr>
        <w:t xml:space="preserve"> wariantowych.</w:t>
      </w:r>
    </w:p>
    <w:p w14:paraId="4B10D1BA" w14:textId="77777777" w:rsidR="005C7B1F" w:rsidRPr="00380579" w:rsidRDefault="005C7B1F" w:rsidP="005C7B1F">
      <w:pPr>
        <w:pStyle w:val="Tretekstu"/>
        <w:spacing w:after="0" w:line="276" w:lineRule="auto"/>
        <w:ind w:left="1866" w:hanging="1440"/>
        <w:rPr>
          <w:rFonts w:asciiTheme="minorHAnsi" w:hAnsiTheme="minorHAnsi" w:cstheme="minorHAnsi"/>
          <w:sz w:val="24"/>
        </w:rPr>
      </w:pPr>
    </w:p>
    <w:p w14:paraId="5F4AA3B6" w14:textId="77777777" w:rsidR="00BE75E8" w:rsidRPr="00380579" w:rsidRDefault="007D5426" w:rsidP="00C65544">
      <w:pPr>
        <w:pStyle w:val="Nagwek1"/>
        <w:numPr>
          <w:ilvl w:val="0"/>
          <w:numId w:val="1"/>
        </w:numPr>
        <w:shd w:val="clear" w:color="auto" w:fill="BDD6EE" w:themeFill="accent1" w:themeFillTint="66"/>
        <w:spacing w:before="0" w:line="276" w:lineRule="auto"/>
        <w:ind w:left="426" w:hanging="426"/>
        <w:rPr>
          <w:rFonts w:asciiTheme="minorHAnsi" w:hAnsiTheme="minorHAnsi" w:cstheme="minorHAnsi"/>
          <w:b/>
          <w:bCs/>
          <w:color w:val="00000A"/>
          <w:sz w:val="24"/>
          <w:szCs w:val="24"/>
        </w:rPr>
      </w:pPr>
      <w:r w:rsidRPr="00380579">
        <w:rPr>
          <w:rFonts w:asciiTheme="minorHAnsi" w:hAnsiTheme="minorHAnsi" w:cstheme="minorHAnsi"/>
          <w:b/>
          <w:bCs/>
          <w:color w:val="00000A"/>
          <w:sz w:val="24"/>
          <w:szCs w:val="24"/>
        </w:rPr>
        <w:t>Podwykonawstwo</w:t>
      </w:r>
    </w:p>
    <w:p w14:paraId="4D776079" w14:textId="77777777" w:rsidR="00BE75E8" w:rsidRPr="00380579" w:rsidRDefault="006B0988" w:rsidP="0026227E">
      <w:pPr>
        <w:pStyle w:val="Akapitzlist"/>
        <w:numPr>
          <w:ilvl w:val="0"/>
          <w:numId w:val="31"/>
        </w:numPr>
        <w:spacing w:line="276" w:lineRule="auto"/>
        <w:ind w:left="426" w:hanging="426"/>
        <w:rPr>
          <w:rFonts w:asciiTheme="minorHAnsi" w:hAnsiTheme="minorHAnsi" w:cstheme="minorHAnsi"/>
        </w:rPr>
      </w:pPr>
      <w:r w:rsidRPr="00380579">
        <w:rPr>
          <w:rFonts w:asciiTheme="minorHAnsi" w:hAnsiTheme="minorHAnsi" w:cstheme="minorHAnsi"/>
        </w:rPr>
        <w:t>W</w:t>
      </w:r>
      <w:r w:rsidR="007D5426" w:rsidRPr="00380579">
        <w:rPr>
          <w:rFonts w:asciiTheme="minorHAnsi" w:hAnsiTheme="minorHAnsi" w:cstheme="minorHAnsi"/>
        </w:rPr>
        <w:t>ykonawca może powierzyć wykonanie zamówienia podwykonawcom.</w:t>
      </w:r>
    </w:p>
    <w:p w14:paraId="77BCD640" w14:textId="2AB5B0DD" w:rsidR="00BE75E8" w:rsidRPr="00380579" w:rsidRDefault="007D5426" w:rsidP="0026227E">
      <w:pPr>
        <w:pStyle w:val="Akapitzlist"/>
        <w:numPr>
          <w:ilvl w:val="0"/>
          <w:numId w:val="31"/>
        </w:numPr>
        <w:spacing w:line="276" w:lineRule="auto"/>
        <w:ind w:left="426" w:hanging="426"/>
        <w:rPr>
          <w:rFonts w:asciiTheme="minorHAnsi" w:hAnsiTheme="minorHAnsi" w:cstheme="minorHAnsi"/>
        </w:rPr>
      </w:pPr>
      <w:r w:rsidRPr="00380579">
        <w:rPr>
          <w:rFonts w:asciiTheme="minorHAnsi" w:hAnsiTheme="minorHAnsi" w:cstheme="minorHAnsi"/>
        </w:rPr>
        <w:t xml:space="preserve">Powierzenie realizacji części zamówienia podwykonawcom nie zwalnia </w:t>
      </w:r>
      <w:r w:rsidR="00C21E5A">
        <w:rPr>
          <w:rFonts w:asciiTheme="minorHAnsi" w:hAnsiTheme="minorHAnsi" w:cstheme="minorHAnsi"/>
        </w:rPr>
        <w:t>W</w:t>
      </w:r>
      <w:r w:rsidR="00C21E5A" w:rsidRPr="00380579">
        <w:rPr>
          <w:rFonts w:asciiTheme="minorHAnsi" w:hAnsiTheme="minorHAnsi" w:cstheme="minorHAnsi"/>
        </w:rPr>
        <w:t xml:space="preserve">ykonawcy </w:t>
      </w:r>
      <w:r w:rsidRPr="00380579">
        <w:rPr>
          <w:rFonts w:asciiTheme="minorHAnsi" w:hAnsiTheme="minorHAnsi" w:cstheme="minorHAnsi"/>
        </w:rPr>
        <w:t>z odpowiedzialności za prawidłową realizację zamówienia.</w:t>
      </w:r>
    </w:p>
    <w:p w14:paraId="22743C5A" w14:textId="77777777" w:rsidR="00BE75E8" w:rsidRPr="00380579" w:rsidRDefault="007D5426" w:rsidP="0026227E">
      <w:pPr>
        <w:pStyle w:val="Akapitzlist"/>
        <w:numPr>
          <w:ilvl w:val="0"/>
          <w:numId w:val="31"/>
        </w:numPr>
        <w:spacing w:line="276" w:lineRule="auto"/>
        <w:ind w:left="426" w:hanging="426"/>
        <w:contextualSpacing w:val="0"/>
        <w:rPr>
          <w:rFonts w:asciiTheme="minorHAnsi" w:hAnsiTheme="minorHAnsi" w:cstheme="minorHAnsi"/>
        </w:rPr>
      </w:pPr>
      <w:r w:rsidRPr="00380579">
        <w:rPr>
          <w:rFonts w:asciiTheme="minorHAnsi" w:hAnsiTheme="minorHAnsi" w:cstheme="minorHAnsi"/>
        </w:rPr>
        <w:t xml:space="preserve">Wykonawca wskaże w Formularzu oferty części zamówienia, których wykonanie zamierza powierzyć </w:t>
      </w:r>
      <w:r w:rsidR="006B0988" w:rsidRPr="00380579">
        <w:rPr>
          <w:rFonts w:asciiTheme="minorHAnsi" w:hAnsiTheme="minorHAnsi" w:cstheme="minorHAnsi"/>
        </w:rPr>
        <w:t>podwykonawcom i poda nazw</w:t>
      </w:r>
      <w:r w:rsidR="00D42E41" w:rsidRPr="00380579">
        <w:rPr>
          <w:rFonts w:asciiTheme="minorHAnsi" w:hAnsiTheme="minorHAnsi" w:cstheme="minorHAnsi"/>
        </w:rPr>
        <w:t xml:space="preserve">y ewentualnych </w:t>
      </w:r>
      <w:r w:rsidRPr="00380579">
        <w:rPr>
          <w:rFonts w:asciiTheme="minorHAnsi" w:hAnsiTheme="minorHAnsi" w:cstheme="minorHAnsi"/>
        </w:rPr>
        <w:t xml:space="preserve">podwykonawców, </w:t>
      </w:r>
      <w:r w:rsidR="00D42E41" w:rsidRPr="00380579">
        <w:rPr>
          <w:rFonts w:asciiTheme="minorHAnsi" w:hAnsiTheme="minorHAnsi" w:cstheme="minorHAnsi"/>
        </w:rPr>
        <w:t xml:space="preserve">jeżeli </w:t>
      </w:r>
      <w:r w:rsidRPr="00380579">
        <w:rPr>
          <w:rFonts w:asciiTheme="minorHAnsi" w:hAnsiTheme="minorHAnsi" w:cstheme="minorHAnsi"/>
        </w:rPr>
        <w:t>są już znani.</w:t>
      </w:r>
    </w:p>
    <w:p w14:paraId="603C2023" w14:textId="77777777" w:rsidR="00BE75E8" w:rsidRPr="00380579" w:rsidRDefault="00BE75E8" w:rsidP="005C7B1F">
      <w:pPr>
        <w:pStyle w:val="Tretekstu"/>
        <w:spacing w:after="0" w:line="276" w:lineRule="auto"/>
        <w:ind w:hanging="1440"/>
        <w:rPr>
          <w:rFonts w:asciiTheme="minorHAnsi" w:hAnsiTheme="minorHAnsi" w:cstheme="minorHAnsi"/>
          <w:sz w:val="24"/>
        </w:rPr>
      </w:pPr>
    </w:p>
    <w:bookmarkEnd w:id="1"/>
    <w:bookmarkEnd w:id="2"/>
    <w:p w14:paraId="7DA9B794" w14:textId="77777777" w:rsidR="00BE75E8" w:rsidRPr="00380579" w:rsidRDefault="00C62204" w:rsidP="00C65544">
      <w:pPr>
        <w:pStyle w:val="Nagwek1"/>
        <w:numPr>
          <w:ilvl w:val="0"/>
          <w:numId w:val="1"/>
        </w:numPr>
        <w:shd w:val="clear" w:color="auto" w:fill="BDD6EE" w:themeFill="accent1" w:themeFillTint="66"/>
        <w:spacing w:before="0" w:line="276" w:lineRule="auto"/>
        <w:ind w:left="426" w:hanging="426"/>
        <w:rPr>
          <w:rFonts w:asciiTheme="minorHAnsi" w:hAnsiTheme="minorHAnsi" w:cstheme="minorHAnsi"/>
          <w:b/>
          <w:bCs/>
          <w:color w:val="00000A"/>
          <w:sz w:val="24"/>
          <w:szCs w:val="24"/>
        </w:rPr>
      </w:pPr>
      <w:r w:rsidRPr="00380579">
        <w:rPr>
          <w:rFonts w:asciiTheme="minorHAnsi" w:hAnsiTheme="minorHAnsi" w:cstheme="minorHAnsi"/>
          <w:b/>
          <w:bCs/>
          <w:color w:val="00000A"/>
          <w:sz w:val="24"/>
          <w:szCs w:val="24"/>
        </w:rPr>
        <w:t>Projektowane</w:t>
      </w:r>
      <w:r w:rsidRPr="00380579">
        <w:rPr>
          <w:rFonts w:asciiTheme="minorHAnsi" w:hAnsiTheme="minorHAnsi" w:cstheme="minorHAnsi"/>
          <w:b/>
          <w:color w:val="00000A"/>
          <w:sz w:val="24"/>
          <w:szCs w:val="24"/>
        </w:rPr>
        <w:t xml:space="preserve"> postanowienia U</w:t>
      </w:r>
      <w:r w:rsidR="007D5426" w:rsidRPr="00380579">
        <w:rPr>
          <w:rFonts w:asciiTheme="minorHAnsi" w:hAnsiTheme="minorHAnsi" w:cstheme="minorHAnsi"/>
          <w:b/>
          <w:color w:val="00000A"/>
          <w:sz w:val="24"/>
          <w:szCs w:val="24"/>
        </w:rPr>
        <w:t>mowy w sprawie zamówienia publicznego, które zostaną wprowadzone</w:t>
      </w:r>
      <w:r w:rsidR="00607C83" w:rsidRPr="00380579">
        <w:rPr>
          <w:rFonts w:asciiTheme="minorHAnsi" w:hAnsiTheme="minorHAnsi" w:cstheme="minorHAnsi"/>
          <w:b/>
          <w:bCs/>
          <w:color w:val="00000A"/>
          <w:sz w:val="24"/>
          <w:szCs w:val="24"/>
        </w:rPr>
        <w:t xml:space="preserve"> </w:t>
      </w:r>
      <w:r w:rsidRPr="00380579">
        <w:rPr>
          <w:rFonts w:asciiTheme="minorHAnsi" w:hAnsiTheme="minorHAnsi" w:cstheme="minorHAnsi"/>
          <w:b/>
          <w:color w:val="00000A"/>
          <w:sz w:val="24"/>
          <w:szCs w:val="24"/>
        </w:rPr>
        <w:t>do treści tej U</w:t>
      </w:r>
      <w:r w:rsidR="007D5426" w:rsidRPr="00380579">
        <w:rPr>
          <w:rFonts w:asciiTheme="minorHAnsi" w:hAnsiTheme="minorHAnsi" w:cstheme="minorHAnsi"/>
          <w:b/>
          <w:color w:val="00000A"/>
          <w:sz w:val="24"/>
          <w:szCs w:val="24"/>
        </w:rPr>
        <w:t>mowy</w:t>
      </w:r>
    </w:p>
    <w:p w14:paraId="72F492F0" w14:textId="77777777" w:rsidR="00BE75E8" w:rsidRPr="00380579" w:rsidRDefault="00C62204" w:rsidP="00DB19AA">
      <w:pPr>
        <w:pStyle w:val="Akapitzlist"/>
        <w:numPr>
          <w:ilvl w:val="0"/>
          <w:numId w:val="30"/>
        </w:numPr>
        <w:spacing w:line="276" w:lineRule="auto"/>
        <w:ind w:left="426" w:hanging="426"/>
        <w:rPr>
          <w:rFonts w:asciiTheme="minorHAnsi" w:hAnsiTheme="minorHAnsi" w:cstheme="minorHAnsi"/>
        </w:rPr>
      </w:pPr>
      <w:r w:rsidRPr="00380579">
        <w:rPr>
          <w:rFonts w:asciiTheme="minorHAnsi" w:hAnsiTheme="minorHAnsi" w:cstheme="minorHAnsi"/>
        </w:rPr>
        <w:t>Projektowane postanowienia U</w:t>
      </w:r>
      <w:r w:rsidR="007D5426" w:rsidRPr="00380579">
        <w:rPr>
          <w:rFonts w:asciiTheme="minorHAnsi" w:hAnsiTheme="minorHAnsi" w:cstheme="minorHAnsi"/>
        </w:rPr>
        <w:t>mowy w sprawie zamówienia publicznego, które zos</w:t>
      </w:r>
      <w:r w:rsidRPr="00380579">
        <w:rPr>
          <w:rFonts w:asciiTheme="minorHAnsi" w:hAnsiTheme="minorHAnsi" w:cstheme="minorHAnsi"/>
        </w:rPr>
        <w:t>taną wprowadzone do treści tej U</w:t>
      </w:r>
      <w:r w:rsidR="007D5426" w:rsidRPr="00380579">
        <w:rPr>
          <w:rFonts w:asciiTheme="minorHAnsi" w:hAnsiTheme="minorHAnsi" w:cstheme="minorHAnsi"/>
        </w:rPr>
        <w:t>mowy, okreś</w:t>
      </w:r>
      <w:r w:rsidR="00A62C7B" w:rsidRPr="00380579">
        <w:rPr>
          <w:rFonts w:asciiTheme="minorHAnsi" w:hAnsiTheme="minorHAnsi" w:cstheme="minorHAnsi"/>
        </w:rPr>
        <w:t xml:space="preserve">lone zostały w załączniku nr 5 </w:t>
      </w:r>
      <w:r w:rsidR="007D5426" w:rsidRPr="00380579">
        <w:rPr>
          <w:rFonts w:asciiTheme="minorHAnsi" w:hAnsiTheme="minorHAnsi" w:cstheme="minorHAnsi"/>
        </w:rPr>
        <w:t>do SWZ.</w:t>
      </w:r>
    </w:p>
    <w:p w14:paraId="2BB5E9DD" w14:textId="77777777" w:rsidR="00612670" w:rsidRDefault="007D5426" w:rsidP="00DB19AA">
      <w:pPr>
        <w:pStyle w:val="Akapitzlist"/>
        <w:numPr>
          <w:ilvl w:val="0"/>
          <w:numId w:val="30"/>
        </w:numPr>
        <w:spacing w:line="276" w:lineRule="auto"/>
        <w:ind w:left="426" w:hanging="426"/>
        <w:rPr>
          <w:rFonts w:asciiTheme="minorHAnsi" w:hAnsiTheme="minorHAnsi" w:cstheme="minorHAnsi"/>
        </w:rPr>
      </w:pPr>
      <w:r w:rsidRPr="00380579">
        <w:rPr>
          <w:rFonts w:asciiTheme="minorHAnsi" w:hAnsiTheme="minorHAnsi" w:cstheme="minorHAnsi"/>
        </w:rPr>
        <w:t>Zamawiający przewi</w:t>
      </w:r>
      <w:r w:rsidR="00C62204" w:rsidRPr="00380579">
        <w:rPr>
          <w:rFonts w:asciiTheme="minorHAnsi" w:hAnsiTheme="minorHAnsi" w:cstheme="minorHAnsi"/>
        </w:rPr>
        <w:t>duje możliwość zmiany zawartej U</w:t>
      </w:r>
      <w:r w:rsidRPr="00380579">
        <w:rPr>
          <w:rFonts w:asciiTheme="minorHAnsi" w:hAnsiTheme="minorHAnsi" w:cstheme="minorHAnsi"/>
        </w:rPr>
        <w:t>mowy w stosunku do treści wybranej oferty w zakresie ureg</w:t>
      </w:r>
      <w:r w:rsidR="008F1DF5" w:rsidRPr="00380579">
        <w:rPr>
          <w:rFonts w:asciiTheme="minorHAnsi" w:hAnsiTheme="minorHAnsi" w:cstheme="minorHAnsi"/>
        </w:rPr>
        <w:t>ulowanym w art. 454-455 ustawy p</w:t>
      </w:r>
      <w:r w:rsidRPr="00380579">
        <w:rPr>
          <w:rFonts w:asciiTheme="minorHAnsi" w:hAnsiTheme="minorHAnsi" w:cstheme="minorHAnsi"/>
        </w:rPr>
        <w:t>zp oraz wskazanym w załączniku nr 5 do SWZ.</w:t>
      </w:r>
    </w:p>
    <w:p w14:paraId="7CD993AE" w14:textId="77777777" w:rsidR="005C7B1F" w:rsidRPr="00B15C64" w:rsidRDefault="005C7B1F" w:rsidP="005C7B1F">
      <w:pPr>
        <w:pStyle w:val="Akapitzlist"/>
        <w:spacing w:line="276" w:lineRule="auto"/>
        <w:ind w:left="426"/>
        <w:rPr>
          <w:rFonts w:asciiTheme="minorHAnsi" w:hAnsiTheme="minorHAnsi" w:cstheme="minorHAnsi"/>
        </w:rPr>
      </w:pPr>
    </w:p>
    <w:p w14:paraId="42037698" w14:textId="77777777" w:rsidR="00BE75E8" w:rsidRPr="00737B73" w:rsidRDefault="007D5426" w:rsidP="00C65544">
      <w:pPr>
        <w:pStyle w:val="Nagwek1"/>
        <w:numPr>
          <w:ilvl w:val="0"/>
          <w:numId w:val="32"/>
        </w:numPr>
        <w:shd w:val="clear" w:color="auto" w:fill="BDD6EE" w:themeFill="accent1" w:themeFillTint="66"/>
        <w:tabs>
          <w:tab w:val="left" w:pos="426"/>
        </w:tabs>
        <w:spacing w:before="0" w:line="276" w:lineRule="auto"/>
        <w:ind w:left="284" w:hanging="284"/>
        <w:rPr>
          <w:rFonts w:asciiTheme="minorHAnsi" w:hAnsiTheme="minorHAnsi" w:cstheme="minorHAnsi"/>
          <w:b/>
          <w:bCs/>
          <w:color w:val="auto"/>
          <w:sz w:val="24"/>
          <w:szCs w:val="24"/>
        </w:rPr>
      </w:pPr>
      <w:r w:rsidRPr="00737B73">
        <w:rPr>
          <w:rFonts w:asciiTheme="minorHAnsi" w:hAnsiTheme="minorHAnsi" w:cstheme="minorHAnsi"/>
          <w:b/>
          <w:bCs/>
          <w:color w:val="auto"/>
          <w:sz w:val="24"/>
          <w:szCs w:val="24"/>
        </w:rPr>
        <w:t xml:space="preserve">Informacje o środkach komunikacji elektronicznej, przy użyciu których Zamawiający </w:t>
      </w:r>
      <w:r w:rsidR="00EC513C" w:rsidRPr="00737B73">
        <w:rPr>
          <w:rFonts w:asciiTheme="minorHAnsi" w:hAnsiTheme="minorHAnsi" w:cstheme="minorHAnsi"/>
          <w:b/>
          <w:bCs/>
          <w:color w:val="auto"/>
          <w:sz w:val="24"/>
          <w:szCs w:val="24"/>
        </w:rPr>
        <w:t>będzie komunikował się z W</w:t>
      </w:r>
      <w:r w:rsidRPr="00737B73">
        <w:rPr>
          <w:rFonts w:asciiTheme="minorHAnsi" w:hAnsiTheme="minorHAnsi" w:cstheme="minorHAnsi"/>
          <w:b/>
          <w:bCs/>
          <w:color w:val="auto"/>
          <w:sz w:val="24"/>
          <w:szCs w:val="24"/>
        </w:rPr>
        <w:t>ykonawcami, oraz informacje o wymaganiach technicznych i organizacyjnych sporządzania, wysyłania i odbierania korespondencji elektronicznej</w:t>
      </w:r>
    </w:p>
    <w:p w14:paraId="19E96CC7" w14:textId="77777777" w:rsidR="005C7B1F" w:rsidRPr="005C7B1F" w:rsidRDefault="005C7B1F" w:rsidP="0026227E">
      <w:pPr>
        <w:numPr>
          <w:ilvl w:val="0"/>
          <w:numId w:val="43"/>
        </w:numPr>
        <w:spacing w:line="276" w:lineRule="auto"/>
        <w:rPr>
          <w:rFonts w:asciiTheme="minorHAnsi" w:hAnsiTheme="minorHAnsi" w:cstheme="minorHAnsi"/>
          <w:color w:val="auto"/>
        </w:rPr>
      </w:pPr>
      <w:bookmarkStart w:id="3" w:name="bookmark7"/>
      <w:bookmarkStart w:id="4" w:name="bookmark6"/>
      <w:bookmarkEnd w:id="3"/>
      <w:bookmarkEnd w:id="4"/>
      <w:r w:rsidRPr="005C7B1F">
        <w:rPr>
          <w:rFonts w:asciiTheme="minorHAnsi" w:hAnsiTheme="minorHAnsi" w:cstheme="minorHAnsi"/>
          <w:color w:val="auto"/>
        </w:rPr>
        <w:t xml:space="preserve">W postępowaniu o udzielenie zamówienia komunikacja między Zamawiającym </w:t>
      </w:r>
      <w:r w:rsidRPr="005C7B1F">
        <w:rPr>
          <w:rFonts w:asciiTheme="minorHAnsi" w:hAnsiTheme="minorHAnsi" w:cstheme="minorHAnsi"/>
          <w:color w:val="auto"/>
        </w:rPr>
        <w:br/>
        <w:t xml:space="preserve">a Wykonawcami odbywa się drogą elektroniczną przy użyciu </w:t>
      </w:r>
      <w:r w:rsidRPr="005C7B1F">
        <w:rPr>
          <w:rFonts w:asciiTheme="minorHAnsi" w:hAnsiTheme="minorHAnsi" w:cstheme="minorHAnsi"/>
          <w:b/>
          <w:color w:val="auto"/>
        </w:rPr>
        <w:t xml:space="preserve">bezpłatnej </w:t>
      </w:r>
      <w:r w:rsidRPr="005C7B1F">
        <w:rPr>
          <w:rFonts w:asciiTheme="minorHAnsi" w:hAnsiTheme="minorHAnsi" w:cstheme="minorHAnsi"/>
          <w:b/>
          <w:bCs/>
          <w:color w:val="auto"/>
        </w:rPr>
        <w:t xml:space="preserve">Platformy e-Zamówienia, </w:t>
      </w:r>
      <w:r w:rsidRPr="005C7B1F">
        <w:rPr>
          <w:rFonts w:asciiTheme="minorHAnsi" w:hAnsiTheme="minorHAnsi" w:cstheme="minorHAnsi"/>
          <w:color w:val="auto"/>
        </w:rPr>
        <w:t> </w:t>
      </w:r>
      <w:hyperlink r:id="rId17" w:history="1">
        <w:r w:rsidRPr="00737B73">
          <w:rPr>
            <w:rFonts w:asciiTheme="minorHAnsi" w:hAnsiTheme="minorHAnsi" w:cstheme="minorHAnsi"/>
            <w:color w:val="auto"/>
            <w:u w:val="single"/>
          </w:rPr>
          <w:t>https://ezamowienia.gov.pl/</w:t>
        </w:r>
      </w:hyperlink>
    </w:p>
    <w:p w14:paraId="2AFED3AE" w14:textId="77777777" w:rsidR="005C7B1F" w:rsidRPr="005C7B1F" w:rsidRDefault="005C7B1F" w:rsidP="0026227E">
      <w:pPr>
        <w:numPr>
          <w:ilvl w:val="0"/>
          <w:numId w:val="43"/>
        </w:numPr>
        <w:spacing w:line="276" w:lineRule="auto"/>
        <w:ind w:left="357" w:hanging="357"/>
        <w:rPr>
          <w:rFonts w:asciiTheme="minorHAnsi" w:hAnsiTheme="minorHAnsi" w:cstheme="minorHAnsi"/>
          <w:color w:val="auto"/>
        </w:rPr>
      </w:pPr>
      <w:r w:rsidRPr="005C7B1F">
        <w:rPr>
          <w:rFonts w:asciiTheme="minorHAnsi" w:hAnsiTheme="minorHAnsi" w:cstheme="minorHAnsi"/>
          <w:color w:val="auto"/>
        </w:rPr>
        <w:t xml:space="preserve">Adres strony internetowej prowadzonego postępowania (link prowadzący bezpośrednio do widoku postępowania na Platformie e-Zamówienia): </w:t>
      </w:r>
    </w:p>
    <w:p w14:paraId="6597DF77" w14:textId="77777777" w:rsidR="00281365" w:rsidRPr="00281365" w:rsidRDefault="00281BB4" w:rsidP="00281365">
      <w:pPr>
        <w:pStyle w:val="Akapitzlist"/>
        <w:numPr>
          <w:ilvl w:val="0"/>
          <w:numId w:val="43"/>
        </w:numPr>
        <w:spacing w:line="276" w:lineRule="auto"/>
        <w:rPr>
          <w:rFonts w:asciiTheme="minorHAnsi" w:hAnsiTheme="minorHAnsi" w:cstheme="minorHAnsi"/>
        </w:rPr>
      </w:pPr>
      <w:hyperlink r:id="rId18" w:history="1">
        <w:r w:rsidR="00281365" w:rsidRPr="00281365">
          <w:rPr>
            <w:rStyle w:val="Hipercze"/>
            <w:rFonts w:asciiTheme="minorHAnsi" w:hAnsiTheme="minorHAnsi" w:cstheme="minorHAnsi"/>
          </w:rPr>
          <w:t>https://ezamowienia.gov.pl/mp-client/search/list/</w:t>
        </w:r>
        <w:r w:rsidR="00281365" w:rsidRPr="00281365">
          <w:rPr>
            <w:rStyle w:val="Hipercze"/>
            <w:rFonts w:asciiTheme="minorHAnsi" w:hAnsiTheme="minorHAnsi" w:cstheme="minorHAnsi"/>
            <w:shd w:val="clear" w:color="auto" w:fill="FFFFFF"/>
          </w:rPr>
          <w:t>ocds-148610-78daedec-c862-4ff0-9de8-c69be50632cb</w:t>
        </w:r>
      </w:hyperlink>
      <w:r w:rsidR="00281365" w:rsidRPr="00281365">
        <w:rPr>
          <w:rFonts w:asciiTheme="minorHAnsi" w:hAnsiTheme="minorHAnsi" w:cstheme="minorHAnsi"/>
          <w:color w:val="4A4A4A"/>
          <w:shd w:val="clear" w:color="auto" w:fill="FFFFFF"/>
        </w:rPr>
        <w:t xml:space="preserve">  </w:t>
      </w:r>
    </w:p>
    <w:p w14:paraId="40859FD5" w14:textId="64C2861F" w:rsidR="00281365" w:rsidRPr="00281365" w:rsidRDefault="005C7B1F" w:rsidP="00281365">
      <w:pPr>
        <w:pStyle w:val="Akapitzlist"/>
        <w:numPr>
          <w:ilvl w:val="0"/>
          <w:numId w:val="43"/>
        </w:numPr>
        <w:spacing w:line="276" w:lineRule="auto"/>
        <w:rPr>
          <w:rFonts w:asciiTheme="minorHAnsi" w:hAnsiTheme="minorHAnsi" w:cstheme="minorHAnsi"/>
        </w:rPr>
      </w:pPr>
      <w:r w:rsidRPr="005C7B1F">
        <w:rPr>
          <w:rFonts w:asciiTheme="minorHAnsi" w:hAnsiTheme="minorHAnsi" w:cstheme="minorHAnsi"/>
          <w:color w:val="auto"/>
        </w:rPr>
        <w:t xml:space="preserve"> Identyfikator (ID) postępowania na Platformie e-Zamówienia</w:t>
      </w:r>
      <w:r w:rsidRPr="00F01999">
        <w:rPr>
          <w:rFonts w:asciiTheme="minorHAnsi" w:hAnsiTheme="minorHAnsi" w:cstheme="minorHAnsi"/>
          <w:color w:val="auto"/>
        </w:rPr>
        <w:t xml:space="preserve">: </w:t>
      </w:r>
      <w:hyperlink r:id="rId19" w:history="1">
        <w:r w:rsidR="00281365" w:rsidRPr="00281365">
          <w:rPr>
            <w:rStyle w:val="Hipercze"/>
            <w:rFonts w:asciiTheme="minorHAnsi" w:hAnsiTheme="minorHAnsi" w:cstheme="minorHAnsi"/>
            <w:shd w:val="clear" w:color="auto" w:fill="FFFFFF"/>
          </w:rPr>
          <w:t>ocds-148610-78daedec-c862-4ff0-9de8-c69be50632cb</w:t>
        </w:r>
      </w:hyperlink>
      <w:r w:rsidR="00281365" w:rsidRPr="00281365">
        <w:rPr>
          <w:rFonts w:asciiTheme="minorHAnsi" w:hAnsiTheme="minorHAnsi" w:cstheme="minorHAnsi"/>
          <w:color w:val="4A4A4A"/>
          <w:shd w:val="clear" w:color="auto" w:fill="FFFFFF"/>
        </w:rPr>
        <w:t xml:space="preserve">  </w:t>
      </w:r>
    </w:p>
    <w:p w14:paraId="7D8FD4B7" w14:textId="77777777" w:rsidR="005C7B1F" w:rsidRPr="005C7B1F" w:rsidRDefault="005C7B1F" w:rsidP="0026227E">
      <w:pPr>
        <w:numPr>
          <w:ilvl w:val="0"/>
          <w:numId w:val="43"/>
        </w:numPr>
        <w:spacing w:line="276" w:lineRule="auto"/>
        <w:ind w:left="284" w:hanging="284"/>
        <w:jc w:val="both"/>
        <w:rPr>
          <w:rFonts w:asciiTheme="minorHAnsi" w:hAnsiTheme="minorHAnsi" w:cstheme="minorHAnsi"/>
          <w:b/>
          <w:color w:val="auto"/>
        </w:rPr>
      </w:pPr>
      <w:r w:rsidRPr="005C7B1F">
        <w:rPr>
          <w:rFonts w:asciiTheme="minorHAnsi" w:hAnsiTheme="minorHAnsi" w:cstheme="minorHAnsi"/>
          <w:b/>
          <w:color w:val="auto"/>
        </w:rPr>
        <w:t xml:space="preserve">Wykonawca zamierzający wziąć udział w postępowaniu o udzielenie zamówienia publicznego, musi posiadać konto podmiotu „Wykonawca” na Platformie e-Zamówienia. </w:t>
      </w:r>
    </w:p>
    <w:p w14:paraId="11E07B07" w14:textId="77777777" w:rsidR="005C7B1F" w:rsidRPr="005C7B1F" w:rsidRDefault="005C7B1F" w:rsidP="00737B73">
      <w:pPr>
        <w:spacing w:line="276" w:lineRule="auto"/>
        <w:ind w:left="284"/>
        <w:jc w:val="both"/>
        <w:rPr>
          <w:rFonts w:asciiTheme="minorHAnsi" w:hAnsiTheme="minorHAnsi" w:cstheme="minorHAnsi"/>
          <w:b/>
          <w:color w:val="auto"/>
        </w:rPr>
      </w:pPr>
      <w:r w:rsidRPr="005C7B1F">
        <w:rPr>
          <w:rFonts w:asciiTheme="minorHAnsi" w:hAnsiTheme="minorHAnsi" w:cstheme="minorHAnsi"/>
          <w:b/>
          <w:color w:val="auto"/>
        </w:rPr>
        <w:t>UWAGA:</w:t>
      </w:r>
    </w:p>
    <w:p w14:paraId="6BDC6979" w14:textId="77777777" w:rsidR="005C7B1F" w:rsidRPr="005C7B1F" w:rsidRDefault="005C7B1F" w:rsidP="00737B73">
      <w:pPr>
        <w:spacing w:line="276" w:lineRule="auto"/>
        <w:ind w:left="284"/>
        <w:rPr>
          <w:rFonts w:asciiTheme="minorHAnsi" w:hAnsiTheme="minorHAnsi" w:cstheme="minorHAnsi"/>
          <w:color w:val="auto"/>
        </w:rPr>
      </w:pPr>
      <w:r w:rsidRPr="005C7B1F">
        <w:rPr>
          <w:rFonts w:asciiTheme="minorHAnsi" w:hAnsiTheme="minorHAnsi" w:cstheme="minorHAnsi"/>
          <w:color w:val="auto"/>
        </w:rPr>
        <w:t>W tym miejscu dostępne są:</w:t>
      </w:r>
    </w:p>
    <w:p w14:paraId="01C72E10" w14:textId="77777777" w:rsidR="005C7B1F" w:rsidRPr="00737B73" w:rsidRDefault="005C7B1F" w:rsidP="00737B73">
      <w:pPr>
        <w:spacing w:line="276" w:lineRule="auto"/>
        <w:ind w:left="284"/>
        <w:rPr>
          <w:rFonts w:asciiTheme="minorHAnsi" w:hAnsiTheme="minorHAnsi" w:cstheme="minorHAnsi"/>
          <w:color w:val="auto"/>
          <w:u w:val="single"/>
        </w:rPr>
      </w:pPr>
      <w:r w:rsidRPr="005C7B1F">
        <w:rPr>
          <w:rFonts w:asciiTheme="minorHAnsi" w:hAnsiTheme="minorHAnsi" w:cstheme="minorHAnsi"/>
          <w:color w:val="auto"/>
        </w:rPr>
        <w:lastRenderedPageBreak/>
        <w:t xml:space="preserve">- instrukcja video jak założyć i zarejestrować konto Wykonawcy: </w:t>
      </w:r>
      <w:hyperlink r:id="rId20" w:history="1">
        <w:r w:rsidRPr="00737B73">
          <w:rPr>
            <w:rFonts w:asciiTheme="minorHAnsi" w:hAnsiTheme="minorHAnsi" w:cstheme="minorHAnsi"/>
            <w:color w:val="auto"/>
            <w:u w:val="single"/>
          </w:rPr>
          <w:t>https://ezamowienia.gov.pl/filmy/zakladanie-konta-przez-wykonawce-2/</w:t>
        </w:r>
      </w:hyperlink>
    </w:p>
    <w:p w14:paraId="513ECCE4" w14:textId="77777777" w:rsidR="005C7B1F" w:rsidRPr="005C7B1F" w:rsidRDefault="005C7B1F" w:rsidP="00737B73">
      <w:pPr>
        <w:spacing w:line="276" w:lineRule="auto"/>
        <w:ind w:left="284"/>
        <w:rPr>
          <w:rFonts w:asciiTheme="minorHAnsi" w:hAnsiTheme="minorHAnsi" w:cstheme="minorHAnsi"/>
          <w:color w:val="auto"/>
        </w:rPr>
      </w:pPr>
      <w:r w:rsidRPr="005C7B1F">
        <w:rPr>
          <w:rFonts w:asciiTheme="minorHAnsi" w:hAnsiTheme="minorHAnsi" w:cstheme="minorHAnsi"/>
          <w:color w:val="auto"/>
        </w:rPr>
        <w:t xml:space="preserve">- instrukcja opisowa jak aktywować konto Wykonawcy: </w:t>
      </w:r>
    </w:p>
    <w:p w14:paraId="71471FB1" w14:textId="77777777" w:rsidR="005C7B1F" w:rsidRPr="00737B73" w:rsidRDefault="00281BB4" w:rsidP="00737B73">
      <w:pPr>
        <w:spacing w:line="276" w:lineRule="auto"/>
        <w:ind w:left="284"/>
        <w:rPr>
          <w:rFonts w:asciiTheme="minorHAnsi" w:hAnsiTheme="minorHAnsi" w:cstheme="minorHAnsi"/>
          <w:color w:val="auto"/>
          <w:u w:val="single"/>
        </w:rPr>
      </w:pPr>
      <w:hyperlink r:id="rId21" w:history="1">
        <w:r w:rsidR="005C7B1F" w:rsidRPr="00737B73">
          <w:rPr>
            <w:rFonts w:asciiTheme="minorHAnsi" w:hAnsiTheme="minorHAnsi" w:cstheme="minorHAnsi"/>
            <w:color w:val="auto"/>
            <w:u w:val="single"/>
          </w:rPr>
          <w:t>https://media.ezamowienia.gov.pl/pod/2020/11/ZKU-5.1.pdf</w:t>
        </w:r>
      </w:hyperlink>
    </w:p>
    <w:p w14:paraId="5097CA7A" w14:textId="77777777" w:rsidR="005C7B1F" w:rsidRPr="005C7B1F" w:rsidRDefault="005C7B1F" w:rsidP="00737B73">
      <w:pPr>
        <w:spacing w:line="276" w:lineRule="auto"/>
        <w:ind w:left="284"/>
        <w:rPr>
          <w:rFonts w:asciiTheme="minorHAnsi" w:hAnsiTheme="minorHAnsi" w:cstheme="minorHAnsi"/>
          <w:color w:val="auto"/>
        </w:rPr>
      </w:pPr>
      <w:r w:rsidRPr="005C7B1F">
        <w:rPr>
          <w:rFonts w:asciiTheme="minorHAnsi" w:hAnsiTheme="minorHAnsi" w:cstheme="minorHAnsi"/>
          <w:color w:val="auto"/>
        </w:rPr>
        <w:t xml:space="preserve">Powyższe instrukcje prezentują czynności opisane poniżej. </w:t>
      </w:r>
    </w:p>
    <w:p w14:paraId="6A3F89DA" w14:textId="77777777" w:rsidR="005C7B1F" w:rsidRPr="005C7B1F" w:rsidRDefault="005C7B1F" w:rsidP="00737B73">
      <w:pPr>
        <w:spacing w:line="276" w:lineRule="auto"/>
        <w:ind w:left="284"/>
        <w:rPr>
          <w:rFonts w:asciiTheme="minorHAnsi" w:hAnsiTheme="minorHAnsi" w:cstheme="minorHAnsi"/>
          <w:b/>
          <w:color w:val="auto"/>
        </w:rPr>
      </w:pPr>
      <w:r w:rsidRPr="005C7B1F">
        <w:rPr>
          <w:rFonts w:asciiTheme="minorHAnsi" w:hAnsiTheme="minorHAnsi" w:cstheme="minorHAnsi"/>
          <w:b/>
          <w:color w:val="auto"/>
        </w:rPr>
        <w:t>Aby mieć dostęp do formularzy: złożenia, zmiany, wycofania oferty lub wniosku oraz do formularza do komunikacji, Wykonawca musi:</w:t>
      </w:r>
    </w:p>
    <w:p w14:paraId="229860BD" w14:textId="77777777" w:rsidR="005C7B1F" w:rsidRPr="005C7B1F" w:rsidRDefault="005C7B1F" w:rsidP="00737B73">
      <w:pPr>
        <w:spacing w:line="276" w:lineRule="auto"/>
        <w:ind w:left="284"/>
        <w:rPr>
          <w:rFonts w:asciiTheme="minorHAnsi" w:hAnsiTheme="minorHAnsi" w:cstheme="minorHAnsi"/>
          <w:color w:val="auto"/>
        </w:rPr>
      </w:pPr>
      <w:r w:rsidRPr="005C7B1F">
        <w:rPr>
          <w:rFonts w:asciiTheme="minorHAnsi" w:hAnsiTheme="minorHAnsi" w:cstheme="minorHAnsi"/>
          <w:color w:val="auto"/>
        </w:rPr>
        <w:sym w:font="Wingdings" w:char="F0E0"/>
      </w:r>
      <w:r w:rsidRPr="005C7B1F">
        <w:rPr>
          <w:rFonts w:asciiTheme="minorHAnsi" w:hAnsiTheme="minorHAnsi" w:cstheme="minorHAnsi"/>
          <w:color w:val="auto"/>
        </w:rPr>
        <w:t xml:space="preserve"> zarejestrować się na platformie e-Zamówienia (z poziomu strony głównej </w:t>
      </w:r>
      <w:hyperlink r:id="rId22" w:history="1">
        <w:r w:rsidRPr="00737B73">
          <w:rPr>
            <w:rFonts w:asciiTheme="minorHAnsi" w:hAnsiTheme="minorHAnsi" w:cstheme="minorHAnsi"/>
            <w:color w:val="auto"/>
            <w:u w:val="single"/>
          </w:rPr>
          <w:t>https://ezamowienia.gov.pl/pl/</w:t>
        </w:r>
      </w:hyperlink>
      <w:r w:rsidRPr="005C7B1F">
        <w:rPr>
          <w:rFonts w:asciiTheme="minorHAnsi" w:hAnsiTheme="minorHAnsi" w:cstheme="minorHAnsi"/>
          <w:color w:val="auto"/>
        </w:rPr>
        <w:t>, należy wybrać opcję dostępną w prawym górnym rogu strony „Zarejestruj się”)</w:t>
      </w:r>
    </w:p>
    <w:p w14:paraId="4AC405C1" w14:textId="77777777" w:rsidR="005C7B1F" w:rsidRPr="005C7B1F" w:rsidRDefault="005C7B1F" w:rsidP="00737B73">
      <w:pPr>
        <w:spacing w:line="276" w:lineRule="auto"/>
        <w:ind w:left="284"/>
        <w:rPr>
          <w:rFonts w:asciiTheme="minorHAnsi" w:hAnsiTheme="minorHAnsi" w:cstheme="minorHAnsi"/>
          <w:color w:val="auto"/>
        </w:rPr>
      </w:pPr>
      <w:r w:rsidRPr="005C7B1F">
        <w:rPr>
          <w:rFonts w:asciiTheme="minorHAnsi" w:hAnsiTheme="minorHAnsi" w:cstheme="minorHAnsi"/>
          <w:color w:val="auto"/>
        </w:rPr>
        <w:sym w:font="Wingdings" w:char="F0E0"/>
      </w:r>
      <w:r w:rsidRPr="005C7B1F">
        <w:rPr>
          <w:rFonts w:asciiTheme="minorHAnsi" w:hAnsiTheme="minorHAnsi" w:cstheme="minorHAnsi"/>
          <w:color w:val="auto"/>
        </w:rPr>
        <w:t xml:space="preserve"> następnie w formularzu rejestracji, w rodzaju konta należy wybrać opcję „Wykonawca” a następnie wybrać opcję „Dalej”</w:t>
      </w:r>
    </w:p>
    <w:p w14:paraId="5D1DA7CF" w14:textId="77777777" w:rsidR="005C7B1F" w:rsidRPr="005C7B1F" w:rsidRDefault="005C7B1F" w:rsidP="00737B73">
      <w:pPr>
        <w:spacing w:line="276" w:lineRule="auto"/>
        <w:ind w:left="284"/>
        <w:rPr>
          <w:rFonts w:asciiTheme="minorHAnsi" w:hAnsiTheme="minorHAnsi" w:cstheme="minorHAnsi"/>
          <w:color w:val="auto"/>
        </w:rPr>
      </w:pPr>
      <w:r w:rsidRPr="005C7B1F">
        <w:rPr>
          <w:rFonts w:asciiTheme="minorHAnsi" w:hAnsiTheme="minorHAnsi" w:cstheme="minorHAnsi"/>
          <w:color w:val="auto"/>
        </w:rPr>
        <w:sym w:font="Wingdings" w:char="F0E0"/>
      </w:r>
      <w:r w:rsidRPr="005C7B1F">
        <w:rPr>
          <w:rFonts w:asciiTheme="minorHAnsi" w:hAnsiTheme="minorHAnsi" w:cstheme="minorHAnsi"/>
          <w:color w:val="auto"/>
        </w:rPr>
        <w:t xml:space="preserve"> po uzupełnieniu wszystkich wymaganych pól obowiązkowych i sprawdzeniu ich poprawności oraz zaakceptowaniu wymaganych zgód, należy wybrać opcję „Dalej”</w:t>
      </w:r>
    </w:p>
    <w:p w14:paraId="55BBA337" w14:textId="77777777" w:rsidR="005C7B1F" w:rsidRPr="005C7B1F" w:rsidRDefault="005C7B1F" w:rsidP="00737B73">
      <w:pPr>
        <w:spacing w:line="276" w:lineRule="auto"/>
        <w:ind w:left="284"/>
        <w:rPr>
          <w:rFonts w:asciiTheme="minorHAnsi" w:hAnsiTheme="minorHAnsi" w:cstheme="minorHAnsi"/>
          <w:color w:val="auto"/>
        </w:rPr>
      </w:pPr>
      <w:r w:rsidRPr="005C7B1F">
        <w:rPr>
          <w:rFonts w:asciiTheme="minorHAnsi" w:hAnsiTheme="minorHAnsi" w:cstheme="minorHAnsi"/>
          <w:color w:val="auto"/>
        </w:rPr>
        <w:sym w:font="Wingdings" w:char="F0E0"/>
      </w:r>
      <w:r w:rsidRPr="005C7B1F">
        <w:rPr>
          <w:rFonts w:asciiTheme="minorHAnsi" w:hAnsiTheme="minorHAnsi" w:cstheme="minorHAnsi"/>
          <w:color w:val="auto"/>
        </w:rPr>
        <w:t>na podany w zgłoszeniu adres e-mail zostanie przesłany e-mail dot. aktywacji i potwierdzenia danych rejestracyjnych podmiotu (należy dokonać aktywacji konta za pomocą linku aktywacyjnego znajdującego się w wiadomości)</w:t>
      </w:r>
    </w:p>
    <w:p w14:paraId="1A7147DB" w14:textId="77777777" w:rsidR="005C7B1F" w:rsidRPr="005C7B1F" w:rsidRDefault="005C7B1F" w:rsidP="00737B73">
      <w:pPr>
        <w:spacing w:line="276" w:lineRule="auto"/>
        <w:ind w:left="284"/>
        <w:rPr>
          <w:rFonts w:asciiTheme="minorHAnsi" w:hAnsiTheme="minorHAnsi" w:cstheme="minorHAnsi"/>
          <w:color w:val="auto"/>
        </w:rPr>
      </w:pPr>
      <w:r w:rsidRPr="005C7B1F">
        <w:rPr>
          <w:rFonts w:asciiTheme="minorHAnsi" w:hAnsiTheme="minorHAnsi" w:cstheme="minorHAnsi"/>
          <w:color w:val="auto"/>
        </w:rPr>
        <w:sym w:font="Wingdings" w:char="F0E0"/>
      </w:r>
      <w:r w:rsidRPr="005C7B1F">
        <w:rPr>
          <w:rFonts w:asciiTheme="minorHAnsi" w:hAnsiTheme="minorHAnsi" w:cstheme="minorHAnsi"/>
          <w:color w:val="auto"/>
        </w:rPr>
        <w:t xml:space="preserve"> po zalogowaniu na konto, jeśli obok nazwy podmiotu widoczna jest informacja: „Wybierz, aby dokończyć aktywację”, należy aktywować konto za pomocą wyboru opcji „Wybierz, aby dokończyć aktywację”) podczas logowania</w:t>
      </w:r>
    </w:p>
    <w:p w14:paraId="06DE4BFE" w14:textId="77777777" w:rsidR="005C7B1F" w:rsidRPr="005C7B1F" w:rsidRDefault="005C7B1F" w:rsidP="00737B73">
      <w:pPr>
        <w:spacing w:line="276" w:lineRule="auto"/>
        <w:ind w:left="284"/>
        <w:rPr>
          <w:rFonts w:asciiTheme="minorHAnsi" w:hAnsiTheme="minorHAnsi" w:cstheme="minorHAnsi"/>
          <w:color w:val="auto"/>
        </w:rPr>
      </w:pPr>
      <w:r w:rsidRPr="005C7B1F">
        <w:rPr>
          <w:rFonts w:asciiTheme="minorHAnsi" w:hAnsiTheme="minorHAnsi" w:cstheme="minorHAnsi"/>
          <w:color w:val="auto"/>
        </w:rPr>
        <w:sym w:font="Wingdings" w:char="F0E0"/>
      </w:r>
      <w:r w:rsidRPr="005C7B1F">
        <w:rPr>
          <w:rFonts w:asciiTheme="minorHAnsi" w:hAnsiTheme="minorHAnsi" w:cstheme="minorHAnsi"/>
          <w:color w:val="auto"/>
        </w:rPr>
        <w:t xml:space="preserve"> aby wziąć udział w postępowaniu i móc korzystać z funkcjonalności platformy, należy pamiętać o nadaniu uprawnień dla użytkowników (w tym miejscu dostępna jest instrukcja jak nadać uprawnienia: </w:t>
      </w:r>
      <w:hyperlink r:id="rId23" w:history="1">
        <w:r w:rsidRPr="00737B73">
          <w:rPr>
            <w:rFonts w:asciiTheme="minorHAnsi" w:hAnsiTheme="minorHAnsi" w:cstheme="minorHAnsi"/>
            <w:color w:val="auto"/>
            <w:u w:val="single"/>
          </w:rPr>
          <w:t>https://ezamowienia.gov.pl/pl/przypominamy-jak-nadac-uprawnienia-dla-konta-podmiotu-wykonawcy/</w:t>
        </w:r>
      </w:hyperlink>
      <w:r w:rsidRPr="005C7B1F">
        <w:rPr>
          <w:rFonts w:asciiTheme="minorHAnsi" w:hAnsiTheme="minorHAnsi" w:cstheme="minorHAnsi"/>
          <w:color w:val="auto"/>
        </w:rPr>
        <w:t xml:space="preserve"> </w:t>
      </w:r>
    </w:p>
    <w:p w14:paraId="191601ED" w14:textId="77777777" w:rsidR="005C7B1F" w:rsidRPr="005C7B1F" w:rsidRDefault="005C7B1F" w:rsidP="00737B73">
      <w:pPr>
        <w:spacing w:line="276" w:lineRule="auto"/>
        <w:ind w:left="284"/>
        <w:rPr>
          <w:rFonts w:asciiTheme="minorHAnsi" w:hAnsiTheme="minorHAnsi" w:cstheme="minorHAnsi"/>
          <w:color w:val="auto"/>
        </w:rPr>
      </w:pPr>
      <w:r w:rsidRPr="005C7B1F">
        <w:rPr>
          <w:rFonts w:asciiTheme="minorHAnsi" w:hAnsiTheme="minorHAnsi" w:cstheme="minorHAnsi"/>
          <w:color w:val="auto"/>
        </w:rPr>
        <w:sym w:font="Wingdings" w:char="F0E0"/>
      </w:r>
      <w:r w:rsidRPr="005C7B1F">
        <w:rPr>
          <w:rFonts w:asciiTheme="minorHAnsi" w:hAnsiTheme="minorHAnsi" w:cstheme="minorHAnsi"/>
          <w:color w:val="auto"/>
        </w:rPr>
        <w:t xml:space="preserve"> przy wykonywaniu powyższych kroków, pomocne może być każdorazowe wylogowanie i ponowne zalogowanie się na konto, po wykonaniu danej czynności. Bez ponownego zalogowania, funkcje mogą pozostać nieaktywne, pomimo poprawnie wykonanych działań aktywowania danej funkcji</w:t>
      </w:r>
    </w:p>
    <w:p w14:paraId="7C54B2D7" w14:textId="77777777" w:rsidR="005C7B1F" w:rsidRPr="005C7B1F" w:rsidRDefault="005C7B1F" w:rsidP="00737B73">
      <w:pPr>
        <w:spacing w:line="276" w:lineRule="auto"/>
        <w:ind w:left="284"/>
        <w:rPr>
          <w:rFonts w:asciiTheme="minorHAnsi" w:hAnsiTheme="minorHAnsi" w:cstheme="minorHAnsi"/>
          <w:color w:val="auto"/>
        </w:rPr>
      </w:pPr>
      <w:r w:rsidRPr="005C7B1F">
        <w:rPr>
          <w:rFonts w:asciiTheme="minorHAnsi" w:hAnsiTheme="minorHAnsi" w:cstheme="minorHAnsi"/>
          <w:color w:val="auto"/>
        </w:rPr>
        <w:sym w:font="Wingdings" w:char="F0E0"/>
      </w:r>
      <w:r w:rsidRPr="005C7B1F">
        <w:rPr>
          <w:rFonts w:asciiTheme="minorHAnsi" w:hAnsiTheme="minorHAnsi" w:cstheme="minorHAnsi"/>
          <w:color w:val="auto"/>
        </w:rPr>
        <w:t xml:space="preserve"> szczegółowe informacje na temat zakładania kont podmiotów oraz zasady i warunki korzystania z Platformy e-Zamówienia określa Regulamin Platformy e-Zamówienia, dostępne są na stronach internetowych:</w:t>
      </w:r>
    </w:p>
    <w:p w14:paraId="585DE8D3" w14:textId="77777777" w:rsidR="005C7B1F" w:rsidRPr="00737B73" w:rsidRDefault="00281BB4" w:rsidP="00737B73">
      <w:pPr>
        <w:spacing w:line="276" w:lineRule="auto"/>
        <w:ind w:left="284"/>
        <w:rPr>
          <w:rFonts w:asciiTheme="minorHAnsi" w:hAnsiTheme="minorHAnsi" w:cstheme="minorHAnsi"/>
          <w:color w:val="auto"/>
          <w:u w:val="single"/>
        </w:rPr>
      </w:pPr>
      <w:hyperlink r:id="rId24" w:anchor="regulamin-serwisu" w:history="1">
        <w:r w:rsidR="005C7B1F" w:rsidRPr="00737B73">
          <w:rPr>
            <w:rFonts w:asciiTheme="minorHAnsi" w:hAnsiTheme="minorHAnsi" w:cstheme="minorHAnsi"/>
            <w:color w:val="auto"/>
            <w:u w:val="single"/>
          </w:rPr>
          <w:t>https://ezamowienia.gov.pl/pl/regulamin/#regulamin-serwisu</w:t>
        </w:r>
      </w:hyperlink>
    </w:p>
    <w:p w14:paraId="25B9D746" w14:textId="77777777" w:rsidR="005C7B1F" w:rsidRPr="00737B73" w:rsidRDefault="00281BB4" w:rsidP="00737B73">
      <w:pPr>
        <w:spacing w:line="276" w:lineRule="auto"/>
        <w:ind w:left="284"/>
        <w:rPr>
          <w:rFonts w:asciiTheme="minorHAnsi" w:hAnsiTheme="minorHAnsi" w:cstheme="minorHAnsi"/>
          <w:color w:val="auto"/>
          <w:u w:val="single"/>
        </w:rPr>
      </w:pPr>
      <w:hyperlink r:id="rId25" w:history="1">
        <w:r w:rsidR="005C7B1F" w:rsidRPr="00737B73">
          <w:rPr>
            <w:rFonts w:asciiTheme="minorHAnsi" w:hAnsiTheme="minorHAnsi" w:cstheme="minorHAnsi"/>
            <w:color w:val="auto"/>
            <w:u w:val="single"/>
          </w:rPr>
          <w:t>https://ezamowienia.gov.pl/filmy/</w:t>
        </w:r>
      </w:hyperlink>
    </w:p>
    <w:p w14:paraId="65844C21" w14:textId="77777777" w:rsidR="005C7B1F" w:rsidRPr="00737B73" w:rsidRDefault="00281BB4" w:rsidP="00737B73">
      <w:pPr>
        <w:spacing w:line="276" w:lineRule="auto"/>
        <w:ind w:left="284"/>
        <w:rPr>
          <w:rFonts w:asciiTheme="minorHAnsi" w:hAnsiTheme="minorHAnsi" w:cstheme="minorHAnsi"/>
          <w:color w:val="auto"/>
        </w:rPr>
      </w:pPr>
      <w:hyperlink r:id="rId26" w:history="1">
        <w:r w:rsidR="005C7B1F" w:rsidRPr="00737B73">
          <w:rPr>
            <w:rFonts w:asciiTheme="minorHAnsi" w:hAnsiTheme="minorHAnsi" w:cstheme="minorHAnsi"/>
            <w:color w:val="auto"/>
            <w:u w:val="single"/>
          </w:rPr>
          <w:t>https://ezamowienia.gov.pl/pl/komponent-edukacyjny/</w:t>
        </w:r>
      </w:hyperlink>
    </w:p>
    <w:p w14:paraId="1F697491" w14:textId="77777777" w:rsidR="005C7B1F" w:rsidRPr="005C7B1F" w:rsidRDefault="005C7B1F" w:rsidP="0053749E">
      <w:pPr>
        <w:numPr>
          <w:ilvl w:val="0"/>
          <w:numId w:val="47"/>
        </w:numPr>
        <w:spacing w:line="276" w:lineRule="auto"/>
        <w:rPr>
          <w:rFonts w:asciiTheme="minorHAnsi" w:hAnsiTheme="minorHAnsi" w:cstheme="minorHAnsi"/>
          <w:color w:val="auto"/>
        </w:rPr>
      </w:pPr>
      <w:r w:rsidRPr="005C7B1F">
        <w:rPr>
          <w:rFonts w:asciiTheme="minorHAnsi" w:hAnsiTheme="minorHAnsi" w:cstheme="minorHAnsi"/>
          <w:color w:val="auto"/>
        </w:rPr>
        <w:t xml:space="preserve">Przeglądanie i pobieranie publicznej treści dokumentacji postępowania nie wymaga posiadania konta na Platformie e-Zamówienia ani logowania.  </w:t>
      </w:r>
    </w:p>
    <w:p w14:paraId="2BA9ABB4" w14:textId="34636EA1" w:rsidR="005C7B1F" w:rsidRPr="005C7B1F" w:rsidRDefault="005C7B1F" w:rsidP="0053749E">
      <w:pPr>
        <w:numPr>
          <w:ilvl w:val="0"/>
          <w:numId w:val="47"/>
        </w:numPr>
        <w:spacing w:line="276" w:lineRule="auto"/>
        <w:rPr>
          <w:rFonts w:asciiTheme="minorHAnsi" w:hAnsiTheme="minorHAnsi" w:cstheme="minorHAnsi"/>
          <w:color w:val="auto"/>
        </w:rPr>
      </w:pPr>
      <w:r w:rsidRPr="005C7B1F">
        <w:rPr>
          <w:rFonts w:asciiTheme="minorHAnsi" w:hAnsiTheme="minorHAnsi" w:cstheme="minorHAnsi"/>
          <w:color w:val="auto"/>
        </w:rPr>
        <w:lastRenderedPageBreak/>
        <w:t xml:space="preserve">Wszelkie zawiadomienia, oświadczenia, wnioski oraz informacje, Zamawiający oraz Wykonawcy przekazują powołując się na numer referencyjny postępowania, tj. </w:t>
      </w:r>
      <w:r w:rsidR="00281365">
        <w:rPr>
          <w:rFonts w:asciiTheme="minorHAnsi" w:hAnsiTheme="minorHAnsi" w:cstheme="minorHAnsi"/>
          <w:b/>
          <w:color w:val="auto"/>
        </w:rPr>
        <w:t>P-PZ.220.2.2026.AS</w:t>
      </w:r>
      <w:r w:rsidRPr="005C7B1F">
        <w:rPr>
          <w:rFonts w:asciiTheme="minorHAnsi" w:hAnsiTheme="minorHAnsi" w:cstheme="minorHAnsi"/>
          <w:b/>
          <w:color w:val="auto"/>
        </w:rPr>
        <w:t>.</w:t>
      </w:r>
    </w:p>
    <w:p w14:paraId="272CE7BE" w14:textId="77777777" w:rsidR="005C7B1F" w:rsidRPr="005C7B1F" w:rsidRDefault="005C7B1F" w:rsidP="0053749E">
      <w:pPr>
        <w:numPr>
          <w:ilvl w:val="0"/>
          <w:numId w:val="47"/>
        </w:numPr>
        <w:spacing w:line="276" w:lineRule="auto"/>
        <w:rPr>
          <w:rFonts w:asciiTheme="minorHAnsi" w:hAnsiTheme="minorHAnsi" w:cstheme="minorHAnsi"/>
          <w:color w:val="auto"/>
        </w:rPr>
      </w:pPr>
      <w:r w:rsidRPr="005C7B1F">
        <w:rPr>
          <w:rFonts w:asciiTheme="minorHAnsi" w:hAnsiTheme="minorHAnsi" w:cstheme="minorHAnsi"/>
          <w:color w:val="auto"/>
        </w:rPr>
        <w:t xml:space="preserve">Sposób sporządzenia dokumentów elektronicznych, oświadczeń lub cyfrowego odwzorowania dokumentów lub oświadczeń musi być zgodny z wymaganiami określonymi w rozporządzeniu Prezesa Rady Ministrów z dnia 30 grudnia 2020 r. </w:t>
      </w:r>
      <w:r w:rsidRPr="005C7B1F">
        <w:rPr>
          <w:rFonts w:asciiTheme="minorHAnsi" w:hAnsiTheme="minorHAnsi" w:cstheme="minorHAnsi"/>
          <w:color w:val="auto"/>
        </w:rPr>
        <w:br/>
        <w:t xml:space="preserve">w sprawie sposobu sporządzania i przekazywania informacji oraz wymagań technicznych dla dokumentów elektronicznych oraz środków komunikacji elektronicznej w postępowaniu o udzielenie zamówienia publicznego lub konkursie (Dz. U. z 2020 r., poz. 2452). </w:t>
      </w:r>
    </w:p>
    <w:p w14:paraId="00C32537" w14:textId="77777777" w:rsidR="005C7B1F" w:rsidRPr="005C7B1F" w:rsidRDefault="005C7B1F" w:rsidP="0053749E">
      <w:pPr>
        <w:numPr>
          <w:ilvl w:val="0"/>
          <w:numId w:val="47"/>
        </w:numPr>
        <w:spacing w:line="276" w:lineRule="auto"/>
        <w:rPr>
          <w:rFonts w:asciiTheme="minorHAnsi" w:hAnsiTheme="minorHAnsi" w:cstheme="minorHAnsi"/>
          <w:color w:val="auto"/>
        </w:rPr>
      </w:pPr>
      <w:r w:rsidRPr="005C7B1F">
        <w:rPr>
          <w:rFonts w:asciiTheme="minorHAnsi" w:hAnsiTheme="minorHAnsi" w:cstheme="minorHAnsi"/>
          <w:color w:val="auto"/>
        </w:rPr>
        <w:t xml:space="preserve">Dokumenty elektroniczne, o których mowa w § 2 ust. 1 rozporządzenia Prezesa Rady Ministrów w sprawie wymagań dla dokumentów elektronicznych, sporządza się </w:t>
      </w:r>
      <w:r w:rsidRPr="005C7B1F">
        <w:rPr>
          <w:rFonts w:asciiTheme="minorHAnsi" w:hAnsiTheme="minorHAnsi" w:cstheme="minorHAnsi"/>
          <w:color w:val="auto"/>
        </w:rPr>
        <w:br/>
        <w:t xml:space="preserve">w postaci elektronicznej, w formatach danych określonych w przepisach rozporządzenia Rady Ministrów w sprawie Krajowych Ram Interoperacyjności,  z uwzględnieniem rodzaju przekazywanych danych i przekazuje się jako załączniki.  </w:t>
      </w:r>
    </w:p>
    <w:p w14:paraId="59776381" w14:textId="77777777" w:rsidR="005C7B1F" w:rsidRPr="005C7B1F" w:rsidRDefault="005C7B1F" w:rsidP="0053749E">
      <w:pPr>
        <w:numPr>
          <w:ilvl w:val="0"/>
          <w:numId w:val="47"/>
        </w:numPr>
        <w:spacing w:line="276" w:lineRule="auto"/>
        <w:rPr>
          <w:rFonts w:asciiTheme="minorHAnsi" w:hAnsiTheme="minorHAnsi" w:cstheme="minorHAnsi"/>
          <w:color w:val="auto"/>
        </w:rPr>
      </w:pPr>
      <w:r w:rsidRPr="005C7B1F">
        <w:rPr>
          <w:rFonts w:asciiTheme="minorHAnsi" w:hAnsiTheme="minorHAnsi" w:cstheme="minorHAnsi"/>
          <w:color w:val="auto"/>
        </w:rPr>
        <w:t xml:space="preserve">Informacje, oświadczenia lub dokumenty, inne niż wymienione w § 2 ust. 1 rozporządzenia Prezesa Rady Ministrów w sprawie wymagań dla dokumentów elektronicznych, przekazywane w postępowaniu sporządza się w postaci elektronicznej: </w:t>
      </w:r>
    </w:p>
    <w:p w14:paraId="5431325E" w14:textId="77777777" w:rsidR="005C7B1F" w:rsidRPr="005C7B1F" w:rsidRDefault="005C7B1F" w:rsidP="0053749E">
      <w:pPr>
        <w:numPr>
          <w:ilvl w:val="1"/>
          <w:numId w:val="46"/>
        </w:numPr>
        <w:spacing w:line="276" w:lineRule="auto"/>
        <w:ind w:left="851" w:hanging="567"/>
        <w:rPr>
          <w:rFonts w:asciiTheme="minorHAnsi" w:hAnsiTheme="minorHAnsi" w:cstheme="minorHAnsi"/>
          <w:color w:val="auto"/>
        </w:rPr>
      </w:pPr>
      <w:r w:rsidRPr="005C7B1F">
        <w:rPr>
          <w:rFonts w:asciiTheme="minorHAnsi" w:hAnsiTheme="minorHAnsi" w:cstheme="minorHAnsi"/>
          <w:color w:val="auto"/>
        </w:rPr>
        <w:t xml:space="preserve">w formatach danych określonych w przepisach rozporządzenia Rady Ministrów </w:t>
      </w:r>
      <w:r w:rsidRPr="005C7B1F">
        <w:rPr>
          <w:rFonts w:asciiTheme="minorHAnsi" w:hAnsiTheme="minorHAnsi" w:cstheme="minorHAnsi"/>
          <w:color w:val="auto"/>
        </w:rPr>
        <w:br/>
        <w:t xml:space="preserve">w sprawie Krajowych Ram Interoperacyjności (i przekazuje się jako załącznik), lub  </w:t>
      </w:r>
    </w:p>
    <w:p w14:paraId="7E6611AB" w14:textId="77777777" w:rsidR="005C7B1F" w:rsidRPr="005C7B1F" w:rsidRDefault="005C7B1F" w:rsidP="0053749E">
      <w:pPr>
        <w:numPr>
          <w:ilvl w:val="1"/>
          <w:numId w:val="46"/>
        </w:numPr>
        <w:tabs>
          <w:tab w:val="num" w:pos="851"/>
        </w:tabs>
        <w:spacing w:line="276" w:lineRule="auto"/>
        <w:ind w:left="851" w:hanging="567"/>
        <w:rPr>
          <w:rFonts w:asciiTheme="minorHAnsi" w:hAnsiTheme="minorHAnsi" w:cstheme="minorHAnsi"/>
          <w:color w:val="auto"/>
        </w:rPr>
      </w:pPr>
      <w:r w:rsidRPr="005C7B1F">
        <w:rPr>
          <w:rFonts w:asciiTheme="minorHAnsi" w:hAnsiTheme="minorHAnsi" w:cstheme="minorHAnsi"/>
          <w:color w:val="auto"/>
        </w:rPr>
        <w:t xml:space="preserve">jako tekst wpisany bezpośrednio do wiadomości przekazywanej przy użyciu środków komunikacji elektronicznej (np. w treści „Formularza do komunikacji”). </w:t>
      </w:r>
    </w:p>
    <w:p w14:paraId="4BC0CDED" w14:textId="77777777" w:rsidR="009C30A9" w:rsidRPr="005C7B1F" w:rsidRDefault="009C30A9" w:rsidP="009C30A9">
      <w:pPr>
        <w:numPr>
          <w:ilvl w:val="0"/>
          <w:numId w:val="48"/>
        </w:numPr>
        <w:spacing w:line="276" w:lineRule="auto"/>
        <w:rPr>
          <w:rFonts w:asciiTheme="minorHAnsi" w:hAnsiTheme="minorHAnsi" w:cstheme="minorHAnsi"/>
          <w:color w:val="auto"/>
        </w:rPr>
      </w:pPr>
      <w:r w:rsidRPr="005C7B1F">
        <w:rPr>
          <w:rFonts w:asciiTheme="minorHAnsi" w:hAnsiTheme="minorHAnsi" w:cstheme="minorHAnsi"/>
          <w:color w:val="auto"/>
        </w:rPr>
        <w:t xml:space="preserve">Jeżeli dokumenty elektroniczne, przekazywane przy użyciu środków komunikacji elektronicznej, zawierają informacje stanowiące tajemnicę przedsiębiorstwa </w:t>
      </w:r>
      <w:r w:rsidRPr="005C7B1F">
        <w:rPr>
          <w:rFonts w:asciiTheme="minorHAnsi" w:hAnsiTheme="minorHAnsi" w:cstheme="minorHAnsi"/>
          <w:color w:val="auto"/>
        </w:rPr>
        <w:br/>
        <w:t>w rozumieniu przepisów ustawy z dnia 16 kwietnia 1993 r. o zwalczaniu nieuczciwej konkurencji (t.j. Dz. U. z 202</w:t>
      </w:r>
      <w:r>
        <w:rPr>
          <w:rFonts w:asciiTheme="minorHAnsi" w:hAnsiTheme="minorHAnsi" w:cstheme="minorHAnsi"/>
          <w:color w:val="auto"/>
        </w:rPr>
        <w:t>6</w:t>
      </w:r>
      <w:r w:rsidRPr="005C7B1F">
        <w:rPr>
          <w:rFonts w:asciiTheme="minorHAnsi" w:hAnsiTheme="minorHAnsi" w:cstheme="minorHAnsi"/>
          <w:color w:val="auto"/>
        </w:rPr>
        <w:t xml:space="preserve"> r. poz. </w:t>
      </w:r>
      <w:r>
        <w:rPr>
          <w:rFonts w:asciiTheme="minorHAnsi" w:hAnsiTheme="minorHAnsi" w:cstheme="minorHAnsi"/>
          <w:color w:val="auto"/>
        </w:rPr>
        <w:t>85</w:t>
      </w:r>
      <w:r w:rsidRPr="005C7B1F">
        <w:rPr>
          <w:rFonts w:asciiTheme="minorHAnsi" w:hAnsiTheme="minorHAnsi" w:cstheme="minorHAnsi"/>
          <w:color w:val="auto"/>
        </w:rPr>
        <w:t xml:space="preserve">) Wykonawca, w celu utrzymania w poufności tych informacji, przekazuje je w wydzielonym i odpowiednio oznaczonym pliku, wraz z jednoczesnym zaznaczeniem w nazwie pliku „Dokument stanowiący tajemnicę przedsiębiorstwa”. </w:t>
      </w:r>
    </w:p>
    <w:p w14:paraId="7969D3BA" w14:textId="77777777" w:rsidR="005C7B1F" w:rsidRPr="005C7B1F" w:rsidRDefault="005C7B1F" w:rsidP="0053749E">
      <w:pPr>
        <w:numPr>
          <w:ilvl w:val="0"/>
          <w:numId w:val="48"/>
        </w:numPr>
        <w:spacing w:line="276" w:lineRule="auto"/>
        <w:rPr>
          <w:rFonts w:asciiTheme="minorHAnsi" w:hAnsiTheme="minorHAnsi" w:cstheme="minorHAnsi"/>
          <w:color w:val="auto"/>
        </w:rPr>
      </w:pPr>
      <w:r w:rsidRPr="005C7B1F">
        <w:rPr>
          <w:rFonts w:asciiTheme="minorHAnsi" w:hAnsiTheme="minorHAnsi" w:cstheme="minorHAnsi"/>
          <w:b/>
          <w:color w:val="auto"/>
        </w:rPr>
        <w:t xml:space="preserve">Komunikacja w postępowaniu, </w:t>
      </w:r>
      <w:r w:rsidRPr="005C7B1F">
        <w:rPr>
          <w:rFonts w:asciiTheme="minorHAnsi" w:hAnsiTheme="minorHAnsi" w:cstheme="minorHAnsi"/>
          <w:b/>
          <w:color w:val="auto"/>
          <w:u w:val="single"/>
        </w:rPr>
        <w:t>z wyłączeniem składania ofert</w:t>
      </w:r>
      <w:r w:rsidRPr="005C7B1F">
        <w:rPr>
          <w:rFonts w:asciiTheme="minorHAnsi" w:hAnsiTheme="minorHAnsi" w:cstheme="minorHAnsi"/>
          <w:b/>
          <w:color w:val="auto"/>
        </w:rPr>
        <w:t xml:space="preserve">, odbywa się drogą elektroniczną za pośrednictwem formularzy do komunikacji dostępnych w zakładce „Formularze” </w:t>
      </w:r>
      <w:r w:rsidRPr="005C7B1F">
        <w:rPr>
          <w:rFonts w:asciiTheme="minorHAnsi" w:hAnsiTheme="minorHAnsi" w:cstheme="minorHAnsi"/>
          <w:b/>
          <w:color w:val="auto"/>
        </w:rPr>
        <w:sym w:font="Wingdings" w:char="F0E0"/>
      </w:r>
      <w:r w:rsidRPr="005C7B1F">
        <w:rPr>
          <w:rFonts w:asciiTheme="minorHAnsi" w:hAnsiTheme="minorHAnsi" w:cstheme="minorHAnsi"/>
          <w:b/>
          <w:color w:val="auto"/>
        </w:rPr>
        <w:t>„Formularze do komunikacji”.</w:t>
      </w:r>
      <w:r w:rsidRPr="005C7B1F">
        <w:rPr>
          <w:rFonts w:asciiTheme="minorHAnsi" w:hAnsiTheme="minorHAnsi" w:cstheme="minorHAnsi"/>
          <w:color w:val="auto"/>
        </w:rPr>
        <w:t xml:space="preserve"> </w:t>
      </w:r>
      <w:r w:rsidRPr="005C7B1F">
        <w:rPr>
          <w:rFonts w:asciiTheme="minorHAnsi" w:hAnsiTheme="minorHAnsi" w:cstheme="minorHAnsi"/>
          <w:color w:val="auto"/>
        </w:rPr>
        <w:br/>
        <w:t xml:space="preserve">Za pośrednictwem „Formularzy do komunikacji” przekazywane są w szczególności wezwania, zawiadomienia, zaproszenia, pytania do SWZ i odpowiedzi na pytania zadane do treści SWZ oraz inne informacje. </w:t>
      </w:r>
    </w:p>
    <w:p w14:paraId="6BEC7EE7" w14:textId="77777777" w:rsidR="005C7B1F" w:rsidRPr="005C7B1F" w:rsidRDefault="005C7B1F" w:rsidP="0053749E">
      <w:pPr>
        <w:numPr>
          <w:ilvl w:val="0"/>
          <w:numId w:val="48"/>
        </w:numPr>
        <w:spacing w:line="276" w:lineRule="auto"/>
        <w:rPr>
          <w:rFonts w:asciiTheme="minorHAnsi" w:hAnsiTheme="minorHAnsi" w:cstheme="minorHAnsi"/>
          <w:color w:val="auto"/>
        </w:rPr>
      </w:pPr>
      <w:r w:rsidRPr="005C7B1F">
        <w:rPr>
          <w:rFonts w:asciiTheme="minorHAnsi" w:hAnsiTheme="minorHAnsi" w:cstheme="minorHAnsi"/>
          <w:color w:val="auto"/>
        </w:rPr>
        <w:t xml:space="preserve">Formularze do komunikacji umożliwiają również dodanie załącznika do przesyłanej wiadomości (przycisk „dodaj załącznik”). </w:t>
      </w:r>
    </w:p>
    <w:p w14:paraId="6ACD5954" w14:textId="77777777" w:rsidR="005C7B1F" w:rsidRPr="005C7B1F" w:rsidRDefault="005C7B1F" w:rsidP="0053749E">
      <w:pPr>
        <w:numPr>
          <w:ilvl w:val="0"/>
          <w:numId w:val="48"/>
        </w:numPr>
        <w:spacing w:line="276" w:lineRule="auto"/>
        <w:rPr>
          <w:rFonts w:asciiTheme="minorHAnsi" w:hAnsiTheme="minorHAnsi" w:cstheme="minorHAnsi"/>
          <w:color w:val="auto"/>
        </w:rPr>
      </w:pPr>
      <w:r w:rsidRPr="005C7B1F">
        <w:rPr>
          <w:rFonts w:asciiTheme="minorHAnsi" w:hAnsiTheme="minorHAnsi" w:cstheme="minorHAnsi"/>
          <w:color w:val="auto"/>
        </w:rPr>
        <w:lastRenderedPageBreak/>
        <w:t xml:space="preserve">W przypadku załączników, które są zgodnie z ustawą Pzp lub rozporządzeniem Prezesa Rady Ministrów w sprawie wymagań dla dokumentów elektronicznych opatrzone kwalifikowanym podpisem elektronicznym, podpisem zaufanym lub podpisem osobistym, mogą być opatrzone, zgodnie z wyborem Wykonawcy/Wykonawcy wspólnie ubiegającego się o udzielenie zamówienia/podmiotu udostępniającego zasoby, podpisem typu zewnętrznego lub wewnętrznego. W zależności od rodzaju podpisu i jego typu (zewnętrzny, wewnętrzny) dodaje się uprzednio podpisane dokumenty wraz z wygenerowanym plikiem podpisu (typ zewnętrzny) lub dokument </w:t>
      </w:r>
      <w:r w:rsidRPr="005C7B1F">
        <w:rPr>
          <w:rFonts w:asciiTheme="minorHAnsi" w:hAnsiTheme="minorHAnsi" w:cstheme="minorHAnsi"/>
          <w:color w:val="auto"/>
        </w:rPr>
        <w:br/>
        <w:t>z wszytym podpisem (typ wewnętrzny).</w:t>
      </w:r>
    </w:p>
    <w:p w14:paraId="62E8DDA1" w14:textId="77777777" w:rsidR="005C7B1F" w:rsidRPr="005C7B1F" w:rsidRDefault="005C7B1F" w:rsidP="0053749E">
      <w:pPr>
        <w:numPr>
          <w:ilvl w:val="0"/>
          <w:numId w:val="48"/>
        </w:numPr>
        <w:spacing w:line="276" w:lineRule="auto"/>
        <w:rPr>
          <w:rFonts w:asciiTheme="minorHAnsi" w:hAnsiTheme="minorHAnsi" w:cstheme="minorHAnsi"/>
          <w:color w:val="auto"/>
        </w:rPr>
      </w:pPr>
      <w:r w:rsidRPr="005C7B1F">
        <w:rPr>
          <w:rFonts w:asciiTheme="minorHAnsi" w:hAnsiTheme="minorHAnsi" w:cstheme="minorHAnsi"/>
          <w:color w:val="auto"/>
        </w:rPr>
        <w:t>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 wystarczające jest posiadanie tzw. konta uproszczonego na Platformie e-Zamówienia.</w:t>
      </w:r>
    </w:p>
    <w:p w14:paraId="1A8B5BE8" w14:textId="77777777" w:rsidR="005C7B1F" w:rsidRPr="005C7B1F" w:rsidRDefault="005C7B1F" w:rsidP="0053749E">
      <w:pPr>
        <w:numPr>
          <w:ilvl w:val="0"/>
          <w:numId w:val="48"/>
        </w:numPr>
        <w:spacing w:line="276" w:lineRule="auto"/>
        <w:rPr>
          <w:rFonts w:asciiTheme="minorHAnsi" w:hAnsiTheme="minorHAnsi" w:cstheme="minorHAnsi"/>
          <w:color w:val="auto"/>
        </w:rPr>
      </w:pPr>
      <w:r w:rsidRPr="005C7B1F">
        <w:rPr>
          <w:rFonts w:asciiTheme="minorHAnsi" w:hAnsiTheme="minorHAnsi" w:cstheme="minorHAnsi"/>
          <w:color w:val="auto"/>
        </w:rPr>
        <w:t>Wszystkie wysłane i odebrane w postępowaniu przez Wykonawcę wiadomości widoczne są po zalogowaniu w podglądzie postępowania w zakładce „Komunikacja”.</w:t>
      </w:r>
    </w:p>
    <w:p w14:paraId="6F5194C4" w14:textId="77777777" w:rsidR="005C7B1F" w:rsidRPr="005C7B1F" w:rsidRDefault="005C7B1F" w:rsidP="0053749E">
      <w:pPr>
        <w:numPr>
          <w:ilvl w:val="0"/>
          <w:numId w:val="48"/>
        </w:numPr>
        <w:spacing w:line="276" w:lineRule="auto"/>
        <w:rPr>
          <w:rFonts w:asciiTheme="minorHAnsi" w:hAnsiTheme="minorHAnsi" w:cstheme="minorHAnsi"/>
          <w:color w:val="auto"/>
        </w:rPr>
      </w:pPr>
      <w:r w:rsidRPr="005C7B1F">
        <w:rPr>
          <w:rFonts w:asciiTheme="minorHAnsi" w:hAnsiTheme="minorHAnsi" w:cstheme="minorHAnsi"/>
          <w:color w:val="auto"/>
        </w:rPr>
        <w:t xml:space="preserve">Maksymalny rozmiar plików przesyłanych za pośrednictwem „Formularzy do komunikacji” wynosi 150 MB (wielkość ta dotyczy plików przesyłanych jako załączniki do jednego formularza). </w:t>
      </w:r>
    </w:p>
    <w:p w14:paraId="27C519F7" w14:textId="77777777" w:rsidR="005C7B1F" w:rsidRPr="005C7B1F" w:rsidRDefault="005C7B1F" w:rsidP="0053749E">
      <w:pPr>
        <w:numPr>
          <w:ilvl w:val="0"/>
          <w:numId w:val="48"/>
        </w:numPr>
        <w:spacing w:line="276" w:lineRule="auto"/>
        <w:rPr>
          <w:rFonts w:asciiTheme="minorHAnsi" w:hAnsiTheme="minorHAnsi" w:cstheme="minorHAnsi"/>
          <w:color w:val="auto"/>
        </w:rPr>
      </w:pPr>
      <w:r w:rsidRPr="005C7B1F">
        <w:rPr>
          <w:rFonts w:asciiTheme="minorHAnsi" w:hAnsiTheme="minorHAnsi" w:cstheme="minorHAnsi"/>
          <w:color w:val="auto"/>
        </w:rPr>
        <w:t xml:space="preserve">Minimalne wymagania techniczne dotyczące sprzętu używanego w celu korzystania </w:t>
      </w:r>
      <w:r w:rsidRPr="005C7B1F">
        <w:rPr>
          <w:rFonts w:asciiTheme="minorHAnsi" w:hAnsiTheme="minorHAnsi" w:cstheme="minorHAnsi"/>
          <w:color w:val="auto"/>
        </w:rPr>
        <w:br/>
        <w:t>z usług Platformy e-Zamówienia oraz informacje dotyczące specyfikacji połączenia określa Regulamin Platformy e-Zamówienia.</w:t>
      </w:r>
    </w:p>
    <w:p w14:paraId="4F81EED3" w14:textId="77777777" w:rsidR="005C7B1F" w:rsidRPr="005C7B1F" w:rsidRDefault="005C7B1F" w:rsidP="0053749E">
      <w:pPr>
        <w:numPr>
          <w:ilvl w:val="0"/>
          <w:numId w:val="48"/>
        </w:numPr>
        <w:spacing w:line="276" w:lineRule="auto"/>
        <w:rPr>
          <w:rFonts w:asciiTheme="minorHAnsi" w:hAnsiTheme="minorHAnsi" w:cstheme="minorHAnsi"/>
          <w:color w:val="auto"/>
        </w:rPr>
      </w:pPr>
      <w:r w:rsidRPr="005C7B1F">
        <w:rPr>
          <w:rFonts w:asciiTheme="minorHAnsi" w:hAnsiTheme="minorHAnsi" w:cstheme="minorHAnsi"/>
          <w:color w:val="auto"/>
        </w:rPr>
        <w:t xml:space="preserve">W przypadku problemów technicznych i awarii związanych z funkcjonowaniem Platformy e-Zamówienia użytkownicy mogą skorzystać ze wsparcia technicznego dostępnego pod numerem telefonu (22) 458 77 99 lub drogą elektroniczną poprzez formularz udostępniony na stronie internetowej </w:t>
      </w:r>
      <w:hyperlink r:id="rId27" w:history="1">
        <w:r w:rsidRPr="00737B73">
          <w:rPr>
            <w:rFonts w:asciiTheme="minorHAnsi" w:eastAsia="Arial" w:hAnsiTheme="minorHAnsi" w:cstheme="minorHAnsi"/>
            <w:color w:val="auto"/>
            <w:u w:val="single"/>
          </w:rPr>
          <w:t>https://ezamowienia.gov.pl/</w:t>
        </w:r>
      </w:hyperlink>
      <w:r w:rsidRPr="005C7B1F">
        <w:rPr>
          <w:rFonts w:asciiTheme="minorHAnsi" w:hAnsiTheme="minorHAnsi" w:cstheme="minorHAnsi"/>
          <w:color w:val="auto"/>
        </w:rPr>
        <w:t xml:space="preserve"> w zakładce „Zgłoś problem”.</w:t>
      </w:r>
    </w:p>
    <w:p w14:paraId="46B3E32D" w14:textId="77777777" w:rsidR="005C7B1F" w:rsidRPr="005C7B1F" w:rsidRDefault="005C7B1F" w:rsidP="0053749E">
      <w:pPr>
        <w:numPr>
          <w:ilvl w:val="0"/>
          <w:numId w:val="48"/>
        </w:numPr>
        <w:spacing w:line="276" w:lineRule="auto"/>
        <w:rPr>
          <w:rFonts w:asciiTheme="minorHAnsi" w:hAnsiTheme="minorHAnsi" w:cstheme="minorHAnsi"/>
          <w:color w:val="auto"/>
        </w:rPr>
      </w:pPr>
      <w:r w:rsidRPr="005C7B1F">
        <w:rPr>
          <w:rFonts w:asciiTheme="minorHAnsi" w:hAnsiTheme="minorHAnsi" w:cstheme="minorHAnsi"/>
          <w:color w:val="auto"/>
        </w:rPr>
        <w:t xml:space="preserve">W szczególnie uzasadnionych przypadkach uniemożliwiających komunikację Wykonawcy i Zamawiającego za pośrednictwem Platformy e-Zamówienia, Zamawiający dopuszcza komunikację za pomocą poczty elektronicznej na adres e-mail: </w:t>
      </w:r>
      <w:hyperlink r:id="rId28" w:history="1">
        <w:r w:rsidRPr="00737B73">
          <w:rPr>
            <w:rFonts w:asciiTheme="minorHAnsi" w:hAnsiTheme="minorHAnsi" w:cstheme="minorHAnsi"/>
            <w:color w:val="auto"/>
            <w:u w:val="single"/>
          </w:rPr>
          <w:t>zamowienia@ios.gov.pl</w:t>
        </w:r>
      </w:hyperlink>
      <w:r w:rsidRPr="005C7B1F">
        <w:rPr>
          <w:rFonts w:asciiTheme="minorHAnsi" w:hAnsiTheme="minorHAnsi" w:cstheme="minorHAnsi"/>
          <w:color w:val="auto"/>
        </w:rPr>
        <w:t xml:space="preserve"> (</w:t>
      </w:r>
      <w:r w:rsidRPr="005C7B1F">
        <w:rPr>
          <w:rFonts w:asciiTheme="minorHAnsi" w:hAnsiTheme="minorHAnsi" w:cstheme="minorHAnsi"/>
          <w:b/>
          <w:bCs/>
          <w:color w:val="auto"/>
        </w:rPr>
        <w:t>nie dotyczy</w:t>
      </w:r>
      <w:r w:rsidRPr="005C7B1F">
        <w:rPr>
          <w:rFonts w:asciiTheme="minorHAnsi" w:hAnsiTheme="minorHAnsi" w:cstheme="minorHAnsi"/>
          <w:color w:val="auto"/>
        </w:rPr>
        <w:t xml:space="preserve"> </w:t>
      </w:r>
      <w:r w:rsidRPr="005C7B1F">
        <w:rPr>
          <w:rFonts w:asciiTheme="minorHAnsi" w:hAnsiTheme="minorHAnsi" w:cstheme="minorHAnsi"/>
          <w:b/>
          <w:color w:val="auto"/>
        </w:rPr>
        <w:t>składania ofert</w:t>
      </w:r>
      <w:r w:rsidRPr="005C7B1F">
        <w:rPr>
          <w:rFonts w:asciiTheme="minorHAnsi" w:hAnsiTheme="minorHAnsi" w:cstheme="minorHAnsi"/>
          <w:color w:val="auto"/>
        </w:rPr>
        <w:t>).</w:t>
      </w:r>
    </w:p>
    <w:p w14:paraId="7E1F1CF8" w14:textId="2248F23F" w:rsidR="005C7B1F" w:rsidRPr="005C7B1F" w:rsidRDefault="005C7B1F" w:rsidP="0053749E">
      <w:pPr>
        <w:numPr>
          <w:ilvl w:val="0"/>
          <w:numId w:val="48"/>
        </w:numPr>
        <w:spacing w:line="276" w:lineRule="auto"/>
        <w:rPr>
          <w:rFonts w:asciiTheme="minorHAnsi" w:hAnsiTheme="minorHAnsi" w:cstheme="minorHAnsi"/>
          <w:color w:val="auto"/>
        </w:rPr>
      </w:pPr>
      <w:r w:rsidRPr="005C7B1F">
        <w:rPr>
          <w:rFonts w:asciiTheme="minorHAnsi" w:hAnsiTheme="minorHAnsi" w:cstheme="minorHAnsi"/>
          <w:color w:val="auto"/>
        </w:rPr>
        <w:t>Sposób sporządzenia podmiotowych środków dowodowych, przedmiotowych środków dowodowych oraz innych dokumentów lub oświadczeń musi być zgodny 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w:t>
      </w:r>
    </w:p>
    <w:p w14:paraId="0AA75E51" w14:textId="77777777" w:rsidR="005C7B1F" w:rsidRPr="005C7B1F" w:rsidRDefault="005C7B1F" w:rsidP="0053749E">
      <w:pPr>
        <w:numPr>
          <w:ilvl w:val="0"/>
          <w:numId w:val="48"/>
        </w:numPr>
        <w:spacing w:line="276" w:lineRule="auto"/>
        <w:rPr>
          <w:rFonts w:asciiTheme="minorHAnsi" w:hAnsiTheme="minorHAnsi" w:cstheme="minorHAnsi"/>
          <w:color w:val="auto"/>
        </w:rPr>
      </w:pPr>
      <w:r w:rsidRPr="005C7B1F">
        <w:rPr>
          <w:rFonts w:asciiTheme="minorHAnsi" w:hAnsiTheme="minorHAnsi" w:cstheme="minorHAnsi"/>
          <w:color w:val="auto"/>
        </w:rPr>
        <w:lastRenderedPageBreak/>
        <w:t>Zamawiający nie przewiduje sposobu komunikowania się z Wykonawcami w inny sposób niż przy użyciu środków komunikacji elektronicznej, wskazanych w SWZ.</w:t>
      </w:r>
    </w:p>
    <w:p w14:paraId="51DA0598" w14:textId="77777777" w:rsidR="005C7B1F" w:rsidRPr="005C7B1F" w:rsidRDefault="005C7B1F" w:rsidP="0053749E">
      <w:pPr>
        <w:numPr>
          <w:ilvl w:val="0"/>
          <w:numId w:val="48"/>
        </w:numPr>
        <w:spacing w:line="276" w:lineRule="auto"/>
        <w:rPr>
          <w:rFonts w:asciiTheme="minorHAnsi" w:hAnsiTheme="minorHAnsi" w:cstheme="minorHAnsi"/>
          <w:color w:val="auto"/>
        </w:rPr>
      </w:pPr>
      <w:r w:rsidRPr="005C7B1F">
        <w:rPr>
          <w:rFonts w:asciiTheme="minorHAnsi" w:hAnsiTheme="minorHAnsi" w:cstheme="minorHAnsi"/>
          <w:color w:val="auto"/>
        </w:rPr>
        <w:t>Wykonawca może drogą elektroniczną/za pomocą środków komunikacji elektronicznej zwrócić się do Zamawiającego z wnioskiem o wyjaśnienie treści SWZ. Zamawiający niezwłocznie udzieli wyjaśnień jednak nie później niż 2 dni przed terminem składania ofert – pod warunkiem, że wniosek o wyjaśnienie treści SWZ wpłynie do Zamawiającego nie później niż na 4 dni przed upływem wyznaczonego terminu składania ofert.</w:t>
      </w:r>
    </w:p>
    <w:p w14:paraId="34156C97" w14:textId="77777777" w:rsidR="005C7B1F" w:rsidRPr="005C7B1F" w:rsidRDefault="005C7B1F" w:rsidP="0053749E">
      <w:pPr>
        <w:numPr>
          <w:ilvl w:val="0"/>
          <w:numId w:val="48"/>
        </w:numPr>
        <w:spacing w:line="276" w:lineRule="auto"/>
        <w:rPr>
          <w:rFonts w:asciiTheme="minorHAnsi" w:hAnsiTheme="minorHAnsi" w:cstheme="minorHAnsi"/>
          <w:color w:val="auto"/>
        </w:rPr>
      </w:pPr>
      <w:r w:rsidRPr="005C7B1F">
        <w:rPr>
          <w:rFonts w:asciiTheme="minorHAnsi" w:hAnsiTheme="minorHAnsi" w:cstheme="minorHAnsi"/>
          <w:color w:val="auto"/>
        </w:rPr>
        <w:t xml:space="preserve">Przedłużenie terminu składania ofert nie wpływa na bieg terminu składania ww. wniosków. Jeżeli wniosek o wyjaśnienie treści SWZ wpłynął po upływie terminu, </w:t>
      </w:r>
      <w:r w:rsidRPr="005C7B1F">
        <w:rPr>
          <w:rFonts w:asciiTheme="minorHAnsi" w:hAnsiTheme="minorHAnsi" w:cstheme="minorHAnsi"/>
          <w:color w:val="auto"/>
        </w:rPr>
        <w:br/>
        <w:t>o którym mowa powyżej lub dotyczy udzielonych wyjaśnień, Zamawiający może udzielić wyjaśnień albo pozostawić wniosek bez rozpoznania.</w:t>
      </w:r>
    </w:p>
    <w:p w14:paraId="34F3A490" w14:textId="77777777" w:rsidR="005C7B1F" w:rsidRPr="005C7B1F" w:rsidRDefault="005C7B1F" w:rsidP="0053749E">
      <w:pPr>
        <w:numPr>
          <w:ilvl w:val="0"/>
          <w:numId w:val="48"/>
        </w:numPr>
        <w:spacing w:line="276" w:lineRule="auto"/>
        <w:rPr>
          <w:rFonts w:asciiTheme="minorHAnsi" w:hAnsiTheme="minorHAnsi" w:cstheme="minorHAnsi"/>
          <w:color w:val="auto"/>
        </w:rPr>
      </w:pPr>
      <w:r w:rsidRPr="005C7B1F">
        <w:rPr>
          <w:rFonts w:asciiTheme="minorHAnsi" w:hAnsiTheme="minorHAnsi" w:cstheme="minorHAnsi"/>
          <w:color w:val="auto"/>
        </w:rPr>
        <w:t>Wnioski o wyjaśnienia SWZ należy przesyłać za pomocą środków komunikacji elektronicznej, zgodnie z pkt. 11.</w:t>
      </w:r>
    </w:p>
    <w:p w14:paraId="01FCFBA3" w14:textId="77777777" w:rsidR="005C7B1F" w:rsidRPr="005C7B1F" w:rsidRDefault="005C7B1F" w:rsidP="0053749E">
      <w:pPr>
        <w:numPr>
          <w:ilvl w:val="0"/>
          <w:numId w:val="48"/>
        </w:numPr>
        <w:spacing w:line="276" w:lineRule="auto"/>
        <w:rPr>
          <w:rFonts w:asciiTheme="minorHAnsi" w:hAnsiTheme="minorHAnsi" w:cstheme="minorHAnsi"/>
          <w:color w:val="auto"/>
        </w:rPr>
      </w:pPr>
      <w:r w:rsidRPr="005C7B1F">
        <w:rPr>
          <w:rFonts w:asciiTheme="minorHAnsi" w:hAnsiTheme="minorHAnsi" w:cstheme="minorHAnsi"/>
          <w:color w:val="auto"/>
        </w:rPr>
        <w:t>Treść zapytań wraz z wyjaśnieniami Zamawiający przekaże Wykonawcy oraz zamieści na stronie internetowej prowadzonego postępowania bez ujawniania źródła zapytania.</w:t>
      </w:r>
    </w:p>
    <w:p w14:paraId="614E4F17" w14:textId="77777777" w:rsidR="005C7B1F" w:rsidRPr="005C7B1F" w:rsidRDefault="005C7B1F" w:rsidP="0053749E">
      <w:pPr>
        <w:numPr>
          <w:ilvl w:val="0"/>
          <w:numId w:val="48"/>
        </w:numPr>
        <w:spacing w:line="276" w:lineRule="auto"/>
        <w:rPr>
          <w:rFonts w:asciiTheme="minorHAnsi" w:hAnsiTheme="minorHAnsi" w:cstheme="minorHAnsi"/>
          <w:color w:val="auto"/>
        </w:rPr>
      </w:pPr>
      <w:r w:rsidRPr="005C7B1F">
        <w:rPr>
          <w:rFonts w:asciiTheme="minorHAnsi" w:hAnsiTheme="minorHAnsi" w:cstheme="minorHAnsi"/>
          <w:color w:val="auto"/>
        </w:rPr>
        <w:t>W szczególnie uzasadnionych przypadkach Zamawiający może w każdym czasie, przed upływem terminu składania ofert zmodyfikować treść niniejszej SWZ.</w:t>
      </w:r>
    </w:p>
    <w:p w14:paraId="143D0C03" w14:textId="7D0F6E9D" w:rsidR="005C7B1F" w:rsidRDefault="005C7B1F" w:rsidP="0053749E">
      <w:pPr>
        <w:numPr>
          <w:ilvl w:val="0"/>
          <w:numId w:val="48"/>
        </w:numPr>
        <w:spacing w:line="276" w:lineRule="auto"/>
        <w:rPr>
          <w:rFonts w:asciiTheme="minorHAnsi" w:hAnsiTheme="minorHAnsi" w:cstheme="minorHAnsi"/>
          <w:color w:val="auto"/>
        </w:rPr>
      </w:pPr>
      <w:r w:rsidRPr="005C7B1F">
        <w:rPr>
          <w:rFonts w:asciiTheme="minorHAnsi" w:hAnsiTheme="minorHAnsi" w:cstheme="minorHAnsi"/>
          <w:color w:val="auto"/>
        </w:rPr>
        <w:t>Każda wprowadzona przez Zamawiającego zmiana SWZ stanie się częścią SWZ. Dokonaną zmianę treści SWZ Zamawiający udostępni na stronie internetowej prowadzonego postępowania.</w:t>
      </w:r>
    </w:p>
    <w:p w14:paraId="54136735" w14:textId="77777777" w:rsidR="00CB4495" w:rsidRPr="005C7B1F" w:rsidRDefault="00CB4495" w:rsidP="00CB4495">
      <w:pPr>
        <w:spacing w:line="276" w:lineRule="auto"/>
        <w:ind w:left="360"/>
        <w:rPr>
          <w:rFonts w:asciiTheme="minorHAnsi" w:hAnsiTheme="minorHAnsi" w:cstheme="minorHAnsi"/>
          <w:color w:val="auto"/>
        </w:rPr>
      </w:pPr>
    </w:p>
    <w:p w14:paraId="050293BA" w14:textId="77777777" w:rsidR="00BE75E8" w:rsidRPr="00217E71" w:rsidRDefault="007D5426" w:rsidP="00C65544">
      <w:pPr>
        <w:pStyle w:val="Nagwek1"/>
        <w:numPr>
          <w:ilvl w:val="0"/>
          <w:numId w:val="32"/>
        </w:numPr>
        <w:shd w:val="clear" w:color="auto" w:fill="BDD6EE" w:themeFill="accent1" w:themeFillTint="66"/>
        <w:tabs>
          <w:tab w:val="left" w:pos="426"/>
        </w:tabs>
        <w:spacing w:before="0" w:line="276" w:lineRule="auto"/>
        <w:ind w:left="284" w:hanging="284"/>
        <w:rPr>
          <w:rFonts w:asciiTheme="minorHAnsi" w:hAnsiTheme="minorHAnsi" w:cstheme="minorHAnsi"/>
          <w:b/>
          <w:bCs/>
          <w:color w:val="00000A"/>
          <w:sz w:val="24"/>
          <w:szCs w:val="24"/>
        </w:rPr>
      </w:pPr>
      <w:r w:rsidRPr="00217E71">
        <w:rPr>
          <w:rFonts w:asciiTheme="minorHAnsi" w:hAnsiTheme="minorHAnsi" w:cstheme="minorHAnsi"/>
          <w:b/>
          <w:bCs/>
          <w:color w:val="00000A"/>
          <w:sz w:val="24"/>
          <w:szCs w:val="24"/>
        </w:rPr>
        <w:t>Wskazanie osób uprawnionych do komunikowania się z Wykonawcami</w:t>
      </w:r>
    </w:p>
    <w:p w14:paraId="4EEA08BB" w14:textId="77777777" w:rsidR="00BE75E8" w:rsidRPr="00217E71" w:rsidRDefault="007D5426" w:rsidP="00217E71">
      <w:pPr>
        <w:spacing w:line="276" w:lineRule="auto"/>
        <w:ind w:left="284"/>
        <w:rPr>
          <w:rFonts w:asciiTheme="minorHAnsi" w:hAnsiTheme="minorHAnsi" w:cstheme="minorHAnsi"/>
        </w:rPr>
      </w:pPr>
      <w:r w:rsidRPr="00217E71">
        <w:rPr>
          <w:rFonts w:asciiTheme="minorHAnsi" w:hAnsiTheme="minorHAnsi" w:cstheme="minorHAnsi"/>
        </w:rPr>
        <w:t xml:space="preserve">Osobą uprawnioną do porozumiewania się z Wykonawcami jest – </w:t>
      </w:r>
      <w:r w:rsidR="000F4582" w:rsidRPr="00217E71">
        <w:rPr>
          <w:rFonts w:asciiTheme="minorHAnsi" w:hAnsiTheme="minorHAnsi" w:cstheme="minorHAnsi"/>
        </w:rPr>
        <w:t>Agnieszka Sarnecka</w:t>
      </w:r>
      <w:r w:rsidRPr="00217E71">
        <w:rPr>
          <w:rFonts w:asciiTheme="minorHAnsi" w:hAnsiTheme="minorHAnsi" w:cstheme="minorHAnsi"/>
        </w:rPr>
        <w:t>, tel. 22 37 50 </w:t>
      </w:r>
      <w:r w:rsidR="000F4582" w:rsidRPr="00217E71">
        <w:rPr>
          <w:rFonts w:asciiTheme="minorHAnsi" w:hAnsiTheme="minorHAnsi" w:cstheme="minorHAnsi"/>
        </w:rPr>
        <w:t>583</w:t>
      </w:r>
      <w:r w:rsidRPr="00217E71">
        <w:rPr>
          <w:rFonts w:asciiTheme="minorHAnsi" w:hAnsiTheme="minorHAnsi" w:cstheme="minorHAnsi"/>
        </w:rPr>
        <w:t>, od poniedziałku do piątku w godz</w:t>
      </w:r>
      <w:r w:rsidR="000F4582" w:rsidRPr="00217E71">
        <w:rPr>
          <w:rFonts w:asciiTheme="minorHAnsi" w:hAnsiTheme="minorHAnsi" w:cstheme="minorHAnsi"/>
        </w:rPr>
        <w:t>inach 8:00 – 14:3</w:t>
      </w:r>
      <w:r w:rsidRPr="00217E71">
        <w:rPr>
          <w:rFonts w:asciiTheme="minorHAnsi" w:hAnsiTheme="minorHAnsi" w:cstheme="minorHAnsi"/>
        </w:rPr>
        <w:t>0.</w:t>
      </w:r>
    </w:p>
    <w:p w14:paraId="035DD6B0" w14:textId="77777777" w:rsidR="00475AAF" w:rsidRPr="00217E71" w:rsidRDefault="00475AAF" w:rsidP="00217E71">
      <w:pPr>
        <w:spacing w:line="276" w:lineRule="auto"/>
        <w:rPr>
          <w:rFonts w:asciiTheme="minorHAnsi" w:hAnsiTheme="minorHAnsi" w:cstheme="minorHAnsi"/>
        </w:rPr>
      </w:pPr>
    </w:p>
    <w:p w14:paraId="4201CEDE" w14:textId="77777777" w:rsidR="009C3E20" w:rsidRPr="00217E71" w:rsidRDefault="009C3E20" w:rsidP="00C65544">
      <w:pPr>
        <w:pStyle w:val="Nagwek1"/>
        <w:numPr>
          <w:ilvl w:val="0"/>
          <w:numId w:val="32"/>
        </w:numPr>
        <w:shd w:val="clear" w:color="auto" w:fill="BDD6EE" w:themeFill="accent1" w:themeFillTint="66"/>
        <w:tabs>
          <w:tab w:val="left" w:pos="426"/>
        </w:tabs>
        <w:spacing w:before="0" w:line="276" w:lineRule="auto"/>
        <w:ind w:left="284" w:hanging="284"/>
        <w:rPr>
          <w:rFonts w:asciiTheme="minorHAnsi" w:hAnsiTheme="minorHAnsi" w:cstheme="minorHAnsi"/>
          <w:b/>
          <w:bCs/>
          <w:color w:val="00000A"/>
          <w:sz w:val="24"/>
          <w:szCs w:val="24"/>
        </w:rPr>
      </w:pPr>
      <w:r w:rsidRPr="00217E71">
        <w:rPr>
          <w:rFonts w:asciiTheme="minorHAnsi" w:hAnsiTheme="minorHAnsi" w:cstheme="minorHAnsi"/>
          <w:b/>
          <w:bCs/>
          <w:color w:val="00000A"/>
          <w:sz w:val="24"/>
          <w:szCs w:val="24"/>
        </w:rPr>
        <w:t>Wadium</w:t>
      </w:r>
    </w:p>
    <w:p w14:paraId="5A69E593" w14:textId="74467556" w:rsidR="007871D9" w:rsidRPr="007871D9" w:rsidRDefault="007871D9" w:rsidP="0026227E">
      <w:pPr>
        <w:numPr>
          <w:ilvl w:val="0"/>
          <w:numId w:val="44"/>
        </w:numPr>
        <w:spacing w:line="276" w:lineRule="auto"/>
        <w:ind w:left="284" w:hanging="284"/>
        <w:contextualSpacing/>
        <w:rPr>
          <w:rFonts w:asciiTheme="minorHAnsi" w:hAnsiTheme="minorHAnsi" w:cstheme="minorBidi"/>
          <w:color w:val="auto"/>
        </w:rPr>
      </w:pPr>
      <w:r w:rsidRPr="007871D9">
        <w:rPr>
          <w:rFonts w:asciiTheme="minorHAnsi" w:hAnsiTheme="minorHAnsi" w:cstheme="minorBidi"/>
          <w:color w:val="auto"/>
        </w:rPr>
        <w:t xml:space="preserve">Zamawiający wymaga od Wykonawców wniesienia wadium w wysokości </w:t>
      </w:r>
      <w:r w:rsidR="002373F0" w:rsidRPr="000F2F13">
        <w:rPr>
          <w:rFonts w:asciiTheme="minorHAnsi" w:hAnsiTheme="minorHAnsi" w:cstheme="minorBidi"/>
          <w:color w:val="auto"/>
        </w:rPr>
        <w:t>23 000,00</w:t>
      </w:r>
      <w:r w:rsidR="00BC37D5" w:rsidRPr="000F2F13">
        <w:rPr>
          <w:rFonts w:asciiTheme="minorHAnsi" w:hAnsiTheme="minorHAnsi" w:cstheme="minorBidi"/>
          <w:color w:val="auto"/>
        </w:rPr>
        <w:t xml:space="preserve"> </w:t>
      </w:r>
      <w:r w:rsidRPr="000F2F13">
        <w:rPr>
          <w:rFonts w:asciiTheme="minorHAnsi" w:hAnsiTheme="minorHAnsi" w:cstheme="minorBidi"/>
          <w:color w:val="auto"/>
        </w:rPr>
        <w:t>PLN</w:t>
      </w:r>
      <w:r w:rsidRPr="007871D9">
        <w:rPr>
          <w:rFonts w:asciiTheme="minorHAnsi" w:hAnsiTheme="minorHAnsi" w:cstheme="minorBidi"/>
          <w:color w:val="auto"/>
        </w:rPr>
        <w:t xml:space="preserve"> (słownie: </w:t>
      </w:r>
      <w:r w:rsidR="002373F0">
        <w:rPr>
          <w:rFonts w:asciiTheme="minorHAnsi" w:hAnsiTheme="minorHAnsi" w:cstheme="minorBidi"/>
          <w:color w:val="auto"/>
        </w:rPr>
        <w:t>dwadzieścia trzy tysiące złotych</w:t>
      </w:r>
      <w:r w:rsidR="00CC3865">
        <w:rPr>
          <w:rFonts w:asciiTheme="minorHAnsi" w:hAnsiTheme="minorHAnsi" w:cstheme="minorBidi"/>
          <w:color w:val="auto"/>
        </w:rPr>
        <w:t xml:space="preserve"> 00/100</w:t>
      </w:r>
      <w:r w:rsidRPr="007871D9">
        <w:rPr>
          <w:rFonts w:asciiTheme="minorHAnsi" w:hAnsiTheme="minorHAnsi" w:cstheme="minorBidi"/>
          <w:color w:val="auto"/>
        </w:rPr>
        <w:t>).</w:t>
      </w:r>
    </w:p>
    <w:p w14:paraId="2B992AD2" w14:textId="07444719" w:rsidR="007871D9" w:rsidRPr="007871D9" w:rsidRDefault="007871D9" w:rsidP="0026227E">
      <w:pPr>
        <w:numPr>
          <w:ilvl w:val="0"/>
          <w:numId w:val="44"/>
        </w:numPr>
        <w:spacing w:line="276" w:lineRule="auto"/>
        <w:ind w:left="284" w:hanging="284"/>
        <w:contextualSpacing/>
        <w:rPr>
          <w:rFonts w:asciiTheme="minorHAnsi" w:hAnsiTheme="minorHAnsi" w:cstheme="minorBidi"/>
          <w:color w:val="auto"/>
        </w:rPr>
      </w:pPr>
      <w:r w:rsidRPr="007871D9">
        <w:rPr>
          <w:rFonts w:asciiTheme="minorHAnsi" w:hAnsiTheme="minorHAnsi" w:cstheme="minorBidi"/>
          <w:color w:val="auto"/>
        </w:rPr>
        <w:t>Wykonawca wnosi wadium zgodnie z art. 97 ust. 7 ustawy Pzp, tj.</w:t>
      </w:r>
      <w:r w:rsidR="00492E2B">
        <w:rPr>
          <w:rFonts w:asciiTheme="minorHAnsi" w:hAnsiTheme="minorHAnsi" w:cstheme="minorBidi"/>
          <w:color w:val="auto"/>
        </w:rPr>
        <w:t xml:space="preserve"> w</w:t>
      </w:r>
      <w:r w:rsidRPr="007871D9">
        <w:rPr>
          <w:rFonts w:asciiTheme="minorHAnsi" w:hAnsiTheme="minorHAnsi" w:cstheme="minorBidi"/>
          <w:color w:val="auto"/>
        </w:rPr>
        <w:t>:</w:t>
      </w:r>
    </w:p>
    <w:p w14:paraId="2E0C7BC7" w14:textId="77777777" w:rsidR="007871D9" w:rsidRPr="007871D9" w:rsidRDefault="007871D9" w:rsidP="00DB19AA">
      <w:pPr>
        <w:numPr>
          <w:ilvl w:val="1"/>
          <w:numId w:val="30"/>
        </w:numPr>
        <w:spacing w:line="276" w:lineRule="auto"/>
        <w:contextualSpacing/>
        <w:rPr>
          <w:rFonts w:asciiTheme="minorHAnsi" w:hAnsiTheme="minorHAnsi" w:cstheme="minorBidi"/>
          <w:color w:val="auto"/>
        </w:rPr>
      </w:pPr>
      <w:r w:rsidRPr="007871D9">
        <w:rPr>
          <w:rFonts w:asciiTheme="minorHAnsi" w:hAnsiTheme="minorHAnsi" w:cstheme="minorBidi"/>
          <w:color w:val="auto"/>
        </w:rPr>
        <w:t>pieniądzu;</w:t>
      </w:r>
    </w:p>
    <w:p w14:paraId="2FF551B1" w14:textId="77777777" w:rsidR="007871D9" w:rsidRPr="007871D9" w:rsidRDefault="007871D9" w:rsidP="00DB19AA">
      <w:pPr>
        <w:numPr>
          <w:ilvl w:val="1"/>
          <w:numId w:val="30"/>
        </w:numPr>
        <w:spacing w:line="276" w:lineRule="auto"/>
        <w:contextualSpacing/>
        <w:rPr>
          <w:rFonts w:asciiTheme="minorHAnsi" w:hAnsiTheme="minorHAnsi" w:cstheme="minorBidi"/>
          <w:color w:val="auto"/>
        </w:rPr>
      </w:pPr>
      <w:r w:rsidRPr="007871D9">
        <w:rPr>
          <w:rFonts w:asciiTheme="minorHAnsi" w:hAnsiTheme="minorHAnsi" w:cstheme="minorBidi"/>
          <w:color w:val="auto"/>
        </w:rPr>
        <w:t>gwarancjach bankowych;</w:t>
      </w:r>
    </w:p>
    <w:p w14:paraId="714BC951" w14:textId="77777777" w:rsidR="007871D9" w:rsidRPr="007871D9" w:rsidRDefault="007871D9" w:rsidP="00DB19AA">
      <w:pPr>
        <w:numPr>
          <w:ilvl w:val="1"/>
          <w:numId w:val="30"/>
        </w:numPr>
        <w:spacing w:line="276" w:lineRule="auto"/>
        <w:contextualSpacing/>
        <w:rPr>
          <w:rFonts w:asciiTheme="minorHAnsi" w:hAnsiTheme="minorHAnsi" w:cstheme="minorBidi"/>
          <w:color w:val="auto"/>
        </w:rPr>
      </w:pPr>
      <w:r w:rsidRPr="007871D9">
        <w:rPr>
          <w:rFonts w:asciiTheme="minorHAnsi" w:hAnsiTheme="minorHAnsi" w:cstheme="minorBidi"/>
          <w:color w:val="auto"/>
        </w:rPr>
        <w:t>gwarancjach ubezpieczeniowych;</w:t>
      </w:r>
    </w:p>
    <w:p w14:paraId="616742D5" w14:textId="760D12A0" w:rsidR="007871D9" w:rsidRPr="00CB4495" w:rsidRDefault="007871D9" w:rsidP="007871D9">
      <w:pPr>
        <w:numPr>
          <w:ilvl w:val="1"/>
          <w:numId w:val="30"/>
        </w:numPr>
        <w:spacing w:line="276" w:lineRule="auto"/>
        <w:contextualSpacing/>
        <w:rPr>
          <w:rFonts w:asciiTheme="minorHAnsi" w:hAnsiTheme="minorHAnsi" w:cstheme="minorBidi"/>
          <w:color w:val="auto"/>
        </w:rPr>
      </w:pPr>
      <w:r w:rsidRPr="007871D9">
        <w:rPr>
          <w:rFonts w:asciiTheme="minorHAnsi" w:hAnsiTheme="minorHAnsi" w:cstheme="minorBidi"/>
          <w:color w:val="auto"/>
        </w:rPr>
        <w:t xml:space="preserve">poręczeniach udzielanych przez podmioty, o których mowa w art. 6b ust. 5 pkt 2 ustawy z dnia 9 listopada 2000 r. o utworzeniu Polskiej Agencji Rozwoju Przedsiębiorczości (Dz. U. z </w:t>
      </w:r>
      <w:r w:rsidR="00C21E5A" w:rsidRPr="007871D9">
        <w:rPr>
          <w:rFonts w:asciiTheme="minorHAnsi" w:hAnsiTheme="minorHAnsi" w:cstheme="minorBidi"/>
          <w:color w:val="auto"/>
        </w:rPr>
        <w:t>202</w:t>
      </w:r>
      <w:r w:rsidR="00C21E5A">
        <w:rPr>
          <w:rFonts w:asciiTheme="minorHAnsi" w:hAnsiTheme="minorHAnsi" w:cstheme="minorBidi"/>
          <w:color w:val="auto"/>
        </w:rPr>
        <w:t>5</w:t>
      </w:r>
      <w:r w:rsidR="00C21E5A" w:rsidRPr="007871D9">
        <w:rPr>
          <w:rFonts w:asciiTheme="minorHAnsi" w:hAnsiTheme="minorHAnsi" w:cstheme="minorBidi"/>
          <w:color w:val="auto"/>
        </w:rPr>
        <w:t xml:space="preserve"> </w:t>
      </w:r>
      <w:r w:rsidRPr="007871D9">
        <w:rPr>
          <w:rFonts w:asciiTheme="minorHAnsi" w:hAnsiTheme="minorHAnsi" w:cstheme="minorBidi"/>
          <w:color w:val="auto"/>
        </w:rPr>
        <w:t xml:space="preserve">r. poz. </w:t>
      </w:r>
      <w:r w:rsidR="00C21E5A">
        <w:rPr>
          <w:rFonts w:asciiTheme="minorHAnsi" w:hAnsiTheme="minorHAnsi" w:cstheme="minorBidi"/>
          <w:color w:val="auto"/>
        </w:rPr>
        <w:t>98</w:t>
      </w:r>
      <w:r w:rsidRPr="007871D9">
        <w:rPr>
          <w:rFonts w:asciiTheme="minorHAnsi" w:hAnsiTheme="minorHAnsi" w:cstheme="minorBidi"/>
          <w:color w:val="auto"/>
        </w:rPr>
        <w:t>)</w:t>
      </w:r>
      <w:r w:rsidR="00E87839">
        <w:rPr>
          <w:rFonts w:asciiTheme="minorHAnsi" w:hAnsiTheme="minorHAnsi" w:cstheme="minorBidi"/>
          <w:color w:val="auto"/>
        </w:rPr>
        <w:t>.</w:t>
      </w:r>
    </w:p>
    <w:p w14:paraId="517BC729" w14:textId="77777777" w:rsidR="007871D9" w:rsidRPr="007871D9" w:rsidRDefault="007871D9" w:rsidP="00DB19AA">
      <w:pPr>
        <w:numPr>
          <w:ilvl w:val="0"/>
          <w:numId w:val="30"/>
        </w:numPr>
        <w:spacing w:line="276" w:lineRule="auto"/>
        <w:ind w:left="284" w:hanging="284"/>
        <w:contextualSpacing/>
        <w:rPr>
          <w:rFonts w:asciiTheme="minorHAnsi" w:hAnsiTheme="minorHAnsi" w:cstheme="minorBidi"/>
          <w:color w:val="auto"/>
        </w:rPr>
      </w:pPr>
      <w:r>
        <w:rPr>
          <w:rFonts w:asciiTheme="minorHAnsi" w:hAnsiTheme="minorHAnsi" w:cstheme="minorBidi"/>
          <w:color w:val="auto"/>
        </w:rPr>
        <w:lastRenderedPageBreak/>
        <w:t>Wad</w:t>
      </w:r>
      <w:r w:rsidRPr="007871D9">
        <w:rPr>
          <w:rFonts w:asciiTheme="minorHAnsi" w:hAnsiTheme="minorHAnsi" w:cstheme="minorBidi"/>
          <w:color w:val="auto"/>
        </w:rPr>
        <w:t>ium wnosi się</w:t>
      </w:r>
      <w:r w:rsidRPr="007871D9">
        <w:rPr>
          <w:rFonts w:asciiTheme="minorHAnsi" w:hAnsiTheme="minorHAnsi" w:cstheme="minorBidi"/>
          <w:color w:val="auto"/>
          <w:vertAlign w:val="superscript"/>
        </w:rPr>
        <w:footnoteReference w:id="2"/>
      </w:r>
      <w:r w:rsidRPr="007871D9">
        <w:rPr>
          <w:rFonts w:asciiTheme="minorHAnsi" w:hAnsiTheme="minorHAnsi" w:cstheme="minorBidi"/>
          <w:color w:val="auto"/>
        </w:rPr>
        <w:t xml:space="preserve"> przed upływem terminu składania ofert i utrzymuje nieprzerwanie do dnia upływu terminu związania ofertą, z wyjątkiem przypadków, o których mowa w art. 98 ust. 1 pkt 2 i 3 oraz ust. 2 ustawy Pzp.</w:t>
      </w:r>
    </w:p>
    <w:p w14:paraId="14944B4F" w14:textId="77777777" w:rsidR="007871D9" w:rsidRPr="007871D9" w:rsidRDefault="007871D9" w:rsidP="00DB19AA">
      <w:pPr>
        <w:numPr>
          <w:ilvl w:val="0"/>
          <w:numId w:val="30"/>
        </w:numPr>
        <w:spacing w:line="276" w:lineRule="auto"/>
        <w:ind w:left="284" w:hanging="284"/>
        <w:contextualSpacing/>
        <w:rPr>
          <w:rFonts w:asciiTheme="minorHAnsi" w:hAnsiTheme="minorHAnsi" w:cs="Calibri"/>
          <w:color w:val="auto"/>
        </w:rPr>
      </w:pPr>
      <w:r w:rsidRPr="007871D9">
        <w:rPr>
          <w:rFonts w:asciiTheme="minorHAnsi" w:hAnsiTheme="minorHAnsi" w:cs="Calibri"/>
          <w:color w:val="auto"/>
        </w:rPr>
        <w:t xml:space="preserve">Wadium wnoszone </w:t>
      </w:r>
      <w:r w:rsidRPr="007871D9">
        <w:rPr>
          <w:rFonts w:asciiTheme="minorHAnsi" w:hAnsiTheme="minorHAnsi" w:cs="Calibri"/>
          <w:color w:val="auto"/>
          <w:u w:val="single"/>
        </w:rPr>
        <w:t>w formie pieniądza</w:t>
      </w:r>
      <w:r w:rsidRPr="007871D9">
        <w:rPr>
          <w:rFonts w:asciiTheme="minorHAnsi" w:hAnsiTheme="minorHAnsi" w:cs="Calibri"/>
          <w:color w:val="auto"/>
        </w:rPr>
        <w:t>:</w:t>
      </w:r>
    </w:p>
    <w:p w14:paraId="1819E041" w14:textId="232C0045" w:rsidR="007871D9" w:rsidRPr="007871D9" w:rsidRDefault="007871D9" w:rsidP="007871D9">
      <w:pPr>
        <w:spacing w:line="276" w:lineRule="auto"/>
        <w:ind w:left="284"/>
        <w:rPr>
          <w:rFonts w:asciiTheme="minorHAnsi" w:eastAsia="Calibri" w:hAnsiTheme="minorHAnsi" w:cs="Calibri"/>
          <w:b/>
          <w:color w:val="auto"/>
          <w:lang w:eastAsia="en-US"/>
        </w:rPr>
      </w:pPr>
      <w:r w:rsidRPr="007871D9">
        <w:rPr>
          <w:rFonts w:asciiTheme="minorHAnsi" w:hAnsiTheme="minorHAnsi" w:cs="Calibri"/>
          <w:color w:val="auto"/>
        </w:rPr>
        <w:t xml:space="preserve">Wadium wnoszone w pieniądzu należy wpłacić na rachunek bankowy 04 1240 6247 1111 0000 4979 9334 z zaznaczeniem: </w:t>
      </w:r>
      <w:r w:rsidRPr="007871D9">
        <w:rPr>
          <w:rFonts w:asciiTheme="minorHAnsi" w:hAnsiTheme="minorHAnsi" w:cs="Calibri"/>
          <w:b/>
          <w:bCs/>
          <w:color w:val="auto"/>
        </w:rPr>
        <w:t xml:space="preserve">,,Wadium w postępowaniu </w:t>
      </w:r>
      <w:r w:rsidR="002C59BE">
        <w:rPr>
          <w:rFonts w:asciiTheme="minorHAnsi" w:hAnsiTheme="minorHAnsi" w:cs="Calibri"/>
          <w:b/>
          <w:color w:val="auto"/>
          <w:lang w:eastAsia="en-US"/>
        </w:rPr>
        <w:t>P-</w:t>
      </w:r>
      <w:r w:rsidR="00281365">
        <w:rPr>
          <w:rFonts w:asciiTheme="minorHAnsi" w:hAnsiTheme="minorHAnsi" w:cs="Calibri"/>
          <w:b/>
          <w:color w:val="auto"/>
          <w:lang w:eastAsia="en-US"/>
        </w:rPr>
        <w:t>PZ.220.2.2026.AS</w:t>
      </w:r>
      <w:r w:rsidRPr="007871D9">
        <w:rPr>
          <w:rFonts w:asciiTheme="minorHAnsi" w:hAnsiTheme="minorHAnsi" w:cs="Calibri"/>
          <w:b/>
          <w:color w:val="auto"/>
          <w:lang w:eastAsia="en-US"/>
        </w:rPr>
        <w:t>”</w:t>
      </w:r>
      <w:r w:rsidRPr="007871D9">
        <w:rPr>
          <w:rFonts w:asciiTheme="minorHAnsi" w:hAnsiTheme="minorHAnsi" w:cs="Calibri"/>
          <w:b/>
          <w:bCs/>
          <w:color w:val="auto"/>
          <w:lang w:eastAsia="en-US"/>
        </w:rPr>
        <w:t>.</w:t>
      </w:r>
    </w:p>
    <w:p w14:paraId="33BCED30" w14:textId="77777777" w:rsidR="007871D9" w:rsidRPr="007871D9" w:rsidRDefault="007871D9" w:rsidP="00DB19AA">
      <w:pPr>
        <w:numPr>
          <w:ilvl w:val="0"/>
          <w:numId w:val="30"/>
        </w:numPr>
        <w:spacing w:line="276" w:lineRule="auto"/>
        <w:ind w:left="284" w:hanging="284"/>
        <w:contextualSpacing/>
        <w:rPr>
          <w:rFonts w:asciiTheme="minorHAnsi" w:hAnsiTheme="minorHAnsi" w:cs="Calibri"/>
          <w:color w:val="auto"/>
        </w:rPr>
      </w:pPr>
      <w:r w:rsidRPr="007871D9">
        <w:rPr>
          <w:rFonts w:asciiTheme="minorHAnsi" w:hAnsiTheme="minorHAnsi" w:cs="Calibri"/>
          <w:color w:val="auto"/>
        </w:rPr>
        <w:t xml:space="preserve">Wadium wnoszone </w:t>
      </w:r>
      <w:r w:rsidRPr="007871D9">
        <w:rPr>
          <w:rFonts w:asciiTheme="minorHAnsi" w:hAnsiTheme="minorHAnsi" w:cs="Calibri"/>
          <w:color w:val="auto"/>
          <w:u w:val="single"/>
        </w:rPr>
        <w:t>w innej niż pieniądz formie</w:t>
      </w:r>
      <w:r w:rsidRPr="007871D9">
        <w:rPr>
          <w:rFonts w:asciiTheme="minorHAnsi" w:hAnsiTheme="minorHAnsi" w:cs="Calibri"/>
          <w:color w:val="auto"/>
        </w:rPr>
        <w:t>:</w:t>
      </w:r>
    </w:p>
    <w:p w14:paraId="71E42087" w14:textId="77777777" w:rsidR="007871D9" w:rsidRPr="007871D9" w:rsidRDefault="007871D9" w:rsidP="00DB19AA">
      <w:pPr>
        <w:numPr>
          <w:ilvl w:val="1"/>
          <w:numId w:val="30"/>
        </w:numPr>
        <w:spacing w:line="276" w:lineRule="auto"/>
        <w:ind w:right="57" w:hanging="436"/>
        <w:contextualSpacing/>
        <w:rPr>
          <w:rFonts w:asciiTheme="minorHAnsi" w:hAnsiTheme="minorHAnsi" w:cs="Calibri"/>
          <w:color w:val="auto"/>
        </w:rPr>
      </w:pPr>
      <w:r w:rsidRPr="007871D9">
        <w:rPr>
          <w:rFonts w:asciiTheme="minorHAnsi" w:hAnsiTheme="minorHAnsi" w:cs="Calibri"/>
          <w:color w:val="auto"/>
        </w:rPr>
        <w:t xml:space="preserve">Wadium wnoszone w formie poręczeń i/lub gwarancji wykonawca przekazuje Zamawiającemu </w:t>
      </w:r>
      <w:r w:rsidRPr="00CC3865">
        <w:rPr>
          <w:rFonts w:asciiTheme="minorHAnsi" w:hAnsiTheme="minorHAnsi" w:cs="Calibri"/>
          <w:color w:val="auto"/>
          <w:u w:val="single"/>
        </w:rPr>
        <w:t>oryginał gwarancji lub poręczenia, w postaci elektronicznej</w:t>
      </w:r>
      <w:r w:rsidRPr="007871D9">
        <w:rPr>
          <w:rFonts w:asciiTheme="minorHAnsi" w:hAnsiTheme="minorHAnsi" w:cs="Calibri"/>
          <w:color w:val="auto"/>
        </w:rPr>
        <w:t xml:space="preserve">. </w:t>
      </w:r>
    </w:p>
    <w:p w14:paraId="57C0CFEE" w14:textId="77777777" w:rsidR="007871D9" w:rsidRPr="007871D9" w:rsidRDefault="007871D9" w:rsidP="00DB19AA">
      <w:pPr>
        <w:numPr>
          <w:ilvl w:val="1"/>
          <w:numId w:val="30"/>
        </w:numPr>
        <w:spacing w:line="276" w:lineRule="auto"/>
        <w:ind w:right="57" w:hanging="436"/>
        <w:contextualSpacing/>
        <w:rPr>
          <w:rFonts w:asciiTheme="minorHAnsi" w:hAnsiTheme="minorHAnsi" w:cs="Calibri"/>
          <w:color w:val="auto"/>
        </w:rPr>
      </w:pPr>
      <w:r w:rsidRPr="007871D9">
        <w:rPr>
          <w:rFonts w:asciiTheme="minorHAnsi" w:hAnsiTheme="minorHAnsi" w:cs="Calibri"/>
          <w:color w:val="auto"/>
        </w:rPr>
        <w:t>Wadium wniesione w formie gwarancji (bankowej czy ubezpieczeniowej) musi mieć taką samą płynność jak wadium wniesione w pieniądzu – dochodzenie roszczenia z tytułu wadium wniesionego w tej formie nie może być utrudnione. Dlatego w treści gwarancji powinna znaleźć się klauzula stanowiąca, iż wszystkie spory odnośnie gwarancji będą rozstrzygane zgodnie z prawem polskim i poddane jurysdykcji sądów polskich, chyba, że wynika to z przepisów prawa.</w:t>
      </w:r>
    </w:p>
    <w:p w14:paraId="1AF5C517" w14:textId="77777777" w:rsidR="007871D9" w:rsidRPr="007871D9" w:rsidRDefault="007871D9" w:rsidP="00DB19AA">
      <w:pPr>
        <w:numPr>
          <w:ilvl w:val="1"/>
          <w:numId w:val="30"/>
        </w:numPr>
        <w:spacing w:line="276" w:lineRule="auto"/>
        <w:ind w:right="57" w:hanging="436"/>
        <w:contextualSpacing/>
        <w:rPr>
          <w:rFonts w:asciiTheme="minorHAnsi" w:hAnsiTheme="minorHAnsi" w:cs="Calibri"/>
          <w:color w:val="auto"/>
        </w:rPr>
      </w:pPr>
      <w:r w:rsidRPr="007871D9">
        <w:rPr>
          <w:rFonts w:asciiTheme="minorHAnsi" w:hAnsiTheme="minorHAnsi" w:cs="Calibri"/>
          <w:color w:val="auto"/>
        </w:rPr>
        <w:t xml:space="preserve">Zamawiający zaleca, aby w przypadku Wykonawców składających ofertę wspólną (np. konsorcja, spółki cywilne) </w:t>
      </w:r>
      <w:r w:rsidRPr="002373F0">
        <w:rPr>
          <w:rFonts w:asciiTheme="minorHAnsi" w:hAnsiTheme="minorHAnsi" w:cs="Calibri"/>
          <w:color w:val="auto"/>
        </w:rPr>
        <w:t>dokument wadialny składany był wspólnie, tzn. by w dokumencie wadialnym wymienieni byli wszyscy Wykonawcy wspólnie występujący o udzielenie zamówienia publicznego</w:t>
      </w:r>
      <w:r w:rsidRPr="007871D9">
        <w:rPr>
          <w:rFonts w:asciiTheme="minorHAnsi" w:hAnsiTheme="minorHAnsi" w:cs="Calibri"/>
          <w:color w:val="auto"/>
        </w:rPr>
        <w:t xml:space="preserve">. Jednocześnie Zamawiający dopuszcza złożenie gwarancji wadialnej wystawionej wyłącznie na pełnomocnika wykonawców wspólnie ubiegających się o udzielenie zamówienia publicznego, jeżeli dokument wadialny wystawiony został po zawiązaniu konsorcjum, spółki cywilnej. </w:t>
      </w:r>
    </w:p>
    <w:p w14:paraId="6196BED9" w14:textId="77777777" w:rsidR="007871D9" w:rsidRPr="007871D9" w:rsidRDefault="007871D9" w:rsidP="00DB19AA">
      <w:pPr>
        <w:numPr>
          <w:ilvl w:val="1"/>
          <w:numId w:val="30"/>
        </w:numPr>
        <w:spacing w:line="276" w:lineRule="auto"/>
        <w:ind w:right="57" w:hanging="436"/>
        <w:contextualSpacing/>
        <w:rPr>
          <w:rFonts w:asciiTheme="minorHAnsi" w:hAnsiTheme="minorHAnsi" w:cs="Calibri"/>
          <w:color w:val="auto"/>
        </w:rPr>
      </w:pPr>
      <w:r w:rsidRPr="007871D9">
        <w:rPr>
          <w:rFonts w:asciiTheme="minorHAnsi" w:hAnsiTheme="minorHAnsi" w:cs="Calibri"/>
          <w:color w:val="auto"/>
        </w:rPr>
        <w:t>Wadium wnoszone w formie poręczeń lub gwarancji musi spełniać co najmniej poniższe wymagania:</w:t>
      </w:r>
    </w:p>
    <w:p w14:paraId="6F246D36" w14:textId="77777777" w:rsidR="007871D9" w:rsidRPr="007871D9" w:rsidRDefault="007871D9" w:rsidP="0026227E">
      <w:pPr>
        <w:numPr>
          <w:ilvl w:val="0"/>
          <w:numId w:val="45"/>
        </w:numPr>
        <w:spacing w:line="276" w:lineRule="auto"/>
        <w:ind w:right="57"/>
        <w:contextualSpacing/>
        <w:rPr>
          <w:rFonts w:asciiTheme="minorHAnsi" w:hAnsiTheme="minorHAnsi" w:cs="Calibri"/>
          <w:color w:val="auto"/>
        </w:rPr>
      </w:pPr>
      <w:r w:rsidRPr="007871D9">
        <w:rPr>
          <w:rFonts w:asciiTheme="minorHAnsi" w:hAnsiTheme="minorHAnsi" w:cs="Calibri"/>
          <w:color w:val="auto"/>
        </w:rPr>
        <w:t xml:space="preserve">musi obejmować odpowiedzialność za wszystkie przypadki powodujące utratę wadium przez Wykonawcę określone w ustawie Pzp; </w:t>
      </w:r>
    </w:p>
    <w:p w14:paraId="637E9D69" w14:textId="77777777" w:rsidR="007871D9" w:rsidRPr="007871D9" w:rsidRDefault="007871D9" w:rsidP="0026227E">
      <w:pPr>
        <w:numPr>
          <w:ilvl w:val="0"/>
          <w:numId w:val="45"/>
        </w:numPr>
        <w:spacing w:line="276" w:lineRule="auto"/>
        <w:ind w:right="57"/>
        <w:contextualSpacing/>
        <w:rPr>
          <w:rFonts w:asciiTheme="minorHAnsi" w:hAnsiTheme="minorHAnsi" w:cs="Calibri"/>
          <w:color w:val="auto"/>
        </w:rPr>
      </w:pPr>
      <w:r w:rsidRPr="007871D9">
        <w:rPr>
          <w:rFonts w:asciiTheme="minorHAnsi" w:hAnsiTheme="minorHAnsi" w:cs="Calibri"/>
          <w:color w:val="auto"/>
        </w:rPr>
        <w:t>z jej treści powinno jednoznacznie wynikać zobowiązanie gwaranta do zapłaty całej kwoty wadium;</w:t>
      </w:r>
    </w:p>
    <w:p w14:paraId="0B69BB76" w14:textId="77777777" w:rsidR="007871D9" w:rsidRPr="007871D9" w:rsidRDefault="007871D9" w:rsidP="0026227E">
      <w:pPr>
        <w:numPr>
          <w:ilvl w:val="0"/>
          <w:numId w:val="45"/>
        </w:numPr>
        <w:spacing w:line="276" w:lineRule="auto"/>
        <w:ind w:right="57"/>
        <w:contextualSpacing/>
        <w:rPr>
          <w:rFonts w:asciiTheme="minorHAnsi" w:hAnsiTheme="minorHAnsi" w:cs="Calibri"/>
          <w:color w:val="auto"/>
        </w:rPr>
      </w:pPr>
      <w:r w:rsidRPr="007871D9">
        <w:rPr>
          <w:rFonts w:asciiTheme="minorHAnsi" w:hAnsiTheme="minorHAnsi" w:cs="Calibri"/>
          <w:color w:val="auto"/>
        </w:rPr>
        <w:t>powinno być nieodwołalne i bezwarunkowe oraz płatne na pierwsze żądanie;</w:t>
      </w:r>
    </w:p>
    <w:p w14:paraId="72494A12" w14:textId="77777777" w:rsidR="007871D9" w:rsidRPr="007871D9" w:rsidRDefault="007871D9" w:rsidP="0026227E">
      <w:pPr>
        <w:numPr>
          <w:ilvl w:val="0"/>
          <w:numId w:val="45"/>
        </w:numPr>
        <w:spacing w:line="276" w:lineRule="auto"/>
        <w:ind w:right="57"/>
        <w:contextualSpacing/>
        <w:rPr>
          <w:rFonts w:asciiTheme="minorHAnsi" w:hAnsiTheme="minorHAnsi" w:cs="Calibri"/>
          <w:color w:val="auto"/>
        </w:rPr>
      </w:pPr>
      <w:r w:rsidRPr="007871D9">
        <w:rPr>
          <w:rFonts w:asciiTheme="minorHAnsi" w:hAnsiTheme="minorHAnsi" w:cs="Calibri"/>
          <w:color w:val="auto"/>
        </w:rPr>
        <w:t xml:space="preserve">termin obowiązywania poręczenia lub gwarancji nie może być krótszy niż termin związania ofertą (z zastrzeżeniem, iż pierwszym dniem związania ofertą jest dzień składania ofert); </w:t>
      </w:r>
    </w:p>
    <w:p w14:paraId="00AB9B30" w14:textId="3D1E98C3" w:rsidR="007871D9" w:rsidRPr="007871D9" w:rsidRDefault="007871D9" w:rsidP="0026227E">
      <w:pPr>
        <w:numPr>
          <w:ilvl w:val="0"/>
          <w:numId w:val="45"/>
        </w:numPr>
        <w:spacing w:line="276" w:lineRule="auto"/>
        <w:ind w:right="57"/>
        <w:contextualSpacing/>
        <w:rPr>
          <w:rFonts w:asciiTheme="minorHAnsi" w:hAnsiTheme="minorHAnsi" w:cs="Calibri"/>
          <w:color w:val="auto"/>
        </w:rPr>
      </w:pPr>
      <w:r w:rsidRPr="007871D9">
        <w:rPr>
          <w:rFonts w:asciiTheme="minorHAnsi" w:hAnsiTheme="minorHAnsi" w:cs="Calibri"/>
          <w:color w:val="auto"/>
        </w:rPr>
        <w:t xml:space="preserve">w treści poręczenia lub gwarancji powinna znaleźć się nazwa oraz numer przedmiotowego postępowania tj. </w:t>
      </w:r>
      <w:r w:rsidRPr="007871D9">
        <w:rPr>
          <w:rFonts w:asciiTheme="minorHAnsi" w:hAnsiTheme="minorHAnsi" w:cs="Calibri"/>
          <w:b/>
          <w:bCs/>
          <w:color w:val="auto"/>
        </w:rPr>
        <w:t xml:space="preserve">,,Wadium w postępowaniu </w:t>
      </w:r>
      <w:r w:rsidR="002C59BE">
        <w:rPr>
          <w:rFonts w:asciiTheme="minorHAnsi" w:hAnsiTheme="minorHAnsi" w:cs="Calibri"/>
          <w:b/>
          <w:color w:val="auto"/>
          <w:lang w:eastAsia="en-US"/>
        </w:rPr>
        <w:t>P-</w:t>
      </w:r>
      <w:r w:rsidR="00281365">
        <w:rPr>
          <w:rFonts w:asciiTheme="minorHAnsi" w:hAnsiTheme="minorHAnsi" w:cs="Calibri"/>
          <w:b/>
          <w:color w:val="auto"/>
          <w:lang w:eastAsia="en-US"/>
        </w:rPr>
        <w:t>PZ.220.2.2026.AS</w:t>
      </w:r>
      <w:r w:rsidRPr="007871D9">
        <w:rPr>
          <w:rFonts w:asciiTheme="minorHAnsi" w:hAnsiTheme="minorHAnsi" w:cs="Calibri"/>
          <w:b/>
          <w:color w:val="auto"/>
          <w:lang w:eastAsia="en-US"/>
        </w:rPr>
        <w:t>”</w:t>
      </w:r>
      <w:r w:rsidRPr="007871D9">
        <w:rPr>
          <w:rFonts w:asciiTheme="minorHAnsi" w:hAnsiTheme="minorHAnsi" w:cs="Calibri"/>
          <w:color w:val="auto"/>
        </w:rPr>
        <w:t>;</w:t>
      </w:r>
    </w:p>
    <w:p w14:paraId="526D43A6" w14:textId="77777777" w:rsidR="007871D9" w:rsidRPr="007871D9" w:rsidRDefault="007871D9" w:rsidP="0026227E">
      <w:pPr>
        <w:numPr>
          <w:ilvl w:val="0"/>
          <w:numId w:val="45"/>
        </w:numPr>
        <w:spacing w:line="276" w:lineRule="auto"/>
        <w:ind w:right="57"/>
        <w:contextualSpacing/>
        <w:rPr>
          <w:rFonts w:asciiTheme="minorHAnsi" w:hAnsiTheme="minorHAnsi" w:cs="Calibri"/>
          <w:color w:val="auto"/>
        </w:rPr>
      </w:pPr>
      <w:r w:rsidRPr="007871D9">
        <w:rPr>
          <w:rFonts w:asciiTheme="minorHAnsi" w:hAnsiTheme="minorHAnsi" w:cs="Calibri"/>
          <w:color w:val="auto"/>
        </w:rPr>
        <w:lastRenderedPageBreak/>
        <w:t xml:space="preserve">beneficjentem poręczenia lub gwarancji jest: </w:t>
      </w:r>
      <w:r w:rsidRPr="007871D9">
        <w:rPr>
          <w:rFonts w:asciiTheme="minorHAnsi" w:hAnsiTheme="minorHAnsi" w:cs="Calibri"/>
          <w:b/>
          <w:bCs/>
          <w:color w:val="auto"/>
        </w:rPr>
        <w:t>Instytut Ochrony Środowiska – Państwowy Instytut Badawczy, ul. Słowicza 32, 02-170 Warszawa</w:t>
      </w:r>
      <w:r w:rsidRPr="007871D9">
        <w:rPr>
          <w:rFonts w:asciiTheme="minorHAnsi" w:hAnsiTheme="minorHAnsi" w:cs="Calibri"/>
          <w:color w:val="auto"/>
        </w:rPr>
        <w:t>.</w:t>
      </w:r>
    </w:p>
    <w:p w14:paraId="44C90E86" w14:textId="77777777" w:rsidR="007871D9" w:rsidRPr="007871D9" w:rsidRDefault="007871D9" w:rsidP="00DB19AA">
      <w:pPr>
        <w:numPr>
          <w:ilvl w:val="0"/>
          <w:numId w:val="30"/>
        </w:numPr>
        <w:spacing w:line="276" w:lineRule="auto"/>
        <w:ind w:left="284" w:hanging="284"/>
        <w:contextualSpacing/>
        <w:rPr>
          <w:rFonts w:asciiTheme="minorHAnsi" w:hAnsiTheme="minorHAnsi" w:cs="Calibri"/>
          <w:color w:val="auto"/>
        </w:rPr>
      </w:pPr>
      <w:r w:rsidRPr="007871D9">
        <w:rPr>
          <w:rFonts w:asciiTheme="minorHAnsi" w:hAnsiTheme="minorHAnsi" w:cs="Calibri"/>
          <w:color w:val="auto"/>
        </w:rPr>
        <w:t xml:space="preserve">Oferta Wykonawcy, który nie wniesie wadium, wniesie wadium w sposób nieprawidłowy lub nie utrzyma wadium nieprzerwanie do upływu terminu związania ofertą lub złoży wniosek o zwrot wadium w przypadku, o którym mowa w art. 98 ust. 2 pkt 3 ustawy Pzp zostanie odrzucona zgodnie z art. 226 ust. 1 pkt 14 ustawy Pzp. </w:t>
      </w:r>
    </w:p>
    <w:p w14:paraId="703EFA1A" w14:textId="77777777" w:rsidR="007871D9" w:rsidRPr="007871D9" w:rsidRDefault="007871D9" w:rsidP="00DB19AA">
      <w:pPr>
        <w:numPr>
          <w:ilvl w:val="0"/>
          <w:numId w:val="30"/>
        </w:numPr>
        <w:spacing w:line="276" w:lineRule="auto"/>
        <w:ind w:left="284" w:hanging="284"/>
        <w:rPr>
          <w:rFonts w:asciiTheme="minorHAnsi" w:hAnsiTheme="minorHAnsi" w:cs="Calibri"/>
          <w:color w:val="auto"/>
        </w:rPr>
      </w:pPr>
      <w:r w:rsidRPr="007871D9">
        <w:rPr>
          <w:rFonts w:asciiTheme="minorHAnsi" w:hAnsiTheme="minorHAnsi" w:cs="Calibri"/>
          <w:color w:val="auto"/>
        </w:rPr>
        <w:t>Zasady zwrotu oraz okoliczności zatrzymania wadium określa art. 98 ustawy Pzp.</w:t>
      </w:r>
    </w:p>
    <w:p w14:paraId="3B0DA5F7" w14:textId="77777777" w:rsidR="007871D9" w:rsidRPr="007871D9" w:rsidRDefault="007871D9" w:rsidP="007871D9">
      <w:pPr>
        <w:pStyle w:val="Akapitzlist"/>
        <w:spacing w:line="276" w:lineRule="auto"/>
        <w:ind w:left="284"/>
        <w:rPr>
          <w:rFonts w:asciiTheme="minorHAnsi" w:hAnsiTheme="minorHAnsi" w:cstheme="minorHAnsi"/>
        </w:rPr>
      </w:pPr>
    </w:p>
    <w:p w14:paraId="15A4CB93" w14:textId="77777777" w:rsidR="00BE75E8" w:rsidRPr="00296875" w:rsidRDefault="007D5426" w:rsidP="00C65544">
      <w:pPr>
        <w:pStyle w:val="Nagwek1"/>
        <w:numPr>
          <w:ilvl w:val="0"/>
          <w:numId w:val="32"/>
        </w:numPr>
        <w:shd w:val="clear" w:color="auto" w:fill="BDD6EE" w:themeFill="accent1" w:themeFillTint="66"/>
        <w:tabs>
          <w:tab w:val="left" w:pos="426"/>
        </w:tabs>
        <w:spacing w:before="0" w:line="276" w:lineRule="auto"/>
        <w:ind w:left="284" w:hanging="284"/>
        <w:rPr>
          <w:rFonts w:asciiTheme="minorHAnsi" w:hAnsiTheme="minorHAnsi" w:cstheme="minorHAnsi"/>
          <w:b/>
          <w:bCs/>
          <w:color w:val="00000A"/>
          <w:sz w:val="24"/>
          <w:szCs w:val="24"/>
        </w:rPr>
      </w:pPr>
      <w:bookmarkStart w:id="5" w:name="bookmark9"/>
      <w:bookmarkStart w:id="6" w:name="bookmark8"/>
      <w:bookmarkEnd w:id="5"/>
      <w:bookmarkEnd w:id="6"/>
      <w:r w:rsidRPr="00296875">
        <w:rPr>
          <w:rFonts w:asciiTheme="minorHAnsi" w:hAnsiTheme="minorHAnsi" w:cstheme="minorHAnsi"/>
          <w:b/>
          <w:bCs/>
          <w:color w:val="00000A"/>
          <w:sz w:val="24"/>
          <w:szCs w:val="24"/>
        </w:rPr>
        <w:t>Termin związania ofertą</w:t>
      </w:r>
    </w:p>
    <w:p w14:paraId="6E228DE2" w14:textId="177388C3" w:rsidR="00BE75E8" w:rsidRPr="00706412" w:rsidRDefault="007D5426" w:rsidP="0026227E">
      <w:pPr>
        <w:pStyle w:val="Akapitzlist"/>
        <w:numPr>
          <w:ilvl w:val="6"/>
          <w:numId w:val="43"/>
        </w:numPr>
        <w:spacing w:line="276" w:lineRule="auto"/>
        <w:ind w:left="284" w:hanging="284"/>
        <w:rPr>
          <w:rFonts w:asciiTheme="minorHAnsi" w:hAnsiTheme="minorHAnsi" w:cstheme="minorHAnsi"/>
          <w:color w:val="2E74B5" w:themeColor="accent1" w:themeShade="BF"/>
        </w:rPr>
      </w:pPr>
      <w:r w:rsidRPr="00296875">
        <w:rPr>
          <w:rFonts w:asciiTheme="minorHAnsi" w:hAnsiTheme="minorHAnsi" w:cstheme="minorHAnsi"/>
        </w:rPr>
        <w:t xml:space="preserve">Wykonawca jest związany ofertą od dnia upływu terminu składania ofert </w:t>
      </w:r>
      <w:r w:rsidRPr="00706412">
        <w:rPr>
          <w:rFonts w:asciiTheme="minorHAnsi" w:hAnsiTheme="minorHAnsi" w:cstheme="minorHAnsi"/>
          <w:color w:val="2E74B5" w:themeColor="accent1" w:themeShade="BF"/>
        </w:rPr>
        <w:t>do dnia</w:t>
      </w:r>
      <w:r w:rsidR="00B03750" w:rsidRPr="00706412">
        <w:rPr>
          <w:rFonts w:asciiTheme="minorHAnsi" w:hAnsiTheme="minorHAnsi" w:cstheme="minorHAnsi"/>
          <w:color w:val="2E74B5" w:themeColor="accent1" w:themeShade="BF"/>
        </w:rPr>
        <w:t xml:space="preserve"> </w:t>
      </w:r>
      <w:r w:rsidR="00706412" w:rsidRPr="00706412">
        <w:rPr>
          <w:rFonts w:asciiTheme="minorHAnsi" w:hAnsiTheme="minorHAnsi" w:cstheme="minorHAnsi"/>
          <w:b/>
          <w:color w:val="2E74B5" w:themeColor="accent1" w:themeShade="BF"/>
        </w:rPr>
        <w:t>18.03.</w:t>
      </w:r>
      <w:r w:rsidR="00C65544" w:rsidRPr="00706412">
        <w:rPr>
          <w:rFonts w:asciiTheme="minorHAnsi" w:hAnsiTheme="minorHAnsi" w:cstheme="minorHAnsi"/>
          <w:b/>
          <w:color w:val="2E74B5" w:themeColor="accent1" w:themeShade="BF"/>
        </w:rPr>
        <w:t>2026</w:t>
      </w:r>
      <w:r w:rsidR="007654E6" w:rsidRPr="00706412">
        <w:rPr>
          <w:rFonts w:asciiTheme="minorHAnsi" w:hAnsiTheme="minorHAnsi" w:cstheme="minorHAnsi"/>
          <w:b/>
          <w:bCs/>
          <w:color w:val="2E74B5" w:themeColor="accent1" w:themeShade="BF"/>
        </w:rPr>
        <w:t xml:space="preserve"> </w:t>
      </w:r>
      <w:r w:rsidRPr="00706412">
        <w:rPr>
          <w:rFonts w:asciiTheme="minorHAnsi" w:hAnsiTheme="minorHAnsi" w:cstheme="minorHAnsi"/>
          <w:b/>
          <w:bCs/>
          <w:color w:val="2E74B5" w:themeColor="accent1" w:themeShade="BF"/>
        </w:rPr>
        <w:t>r</w:t>
      </w:r>
      <w:r w:rsidRPr="00706412">
        <w:rPr>
          <w:rFonts w:asciiTheme="minorHAnsi" w:hAnsiTheme="minorHAnsi" w:cstheme="minorHAnsi"/>
          <w:color w:val="2E74B5" w:themeColor="accent1" w:themeShade="BF"/>
        </w:rPr>
        <w:t>.</w:t>
      </w:r>
    </w:p>
    <w:p w14:paraId="3EA9FBE1" w14:textId="77777777" w:rsidR="00BE75E8" w:rsidRPr="00380579" w:rsidRDefault="007D5426" w:rsidP="0026227E">
      <w:pPr>
        <w:pStyle w:val="Akapitzlist"/>
        <w:numPr>
          <w:ilvl w:val="6"/>
          <w:numId w:val="43"/>
        </w:numPr>
        <w:spacing w:line="276" w:lineRule="auto"/>
        <w:ind w:left="284" w:hanging="284"/>
        <w:rPr>
          <w:rFonts w:asciiTheme="minorHAnsi" w:hAnsiTheme="minorHAnsi" w:cstheme="minorHAnsi"/>
        </w:rPr>
      </w:pPr>
      <w:r w:rsidRPr="00296875">
        <w:rPr>
          <w:rFonts w:asciiTheme="minorHAnsi" w:hAnsiTheme="minorHAnsi" w:cstheme="minorHAnsi"/>
        </w:rPr>
        <w:t>W przypadku gdy wybór najkorzystniejszej oferty nie nastąpi przed upływem terminu związania ofertą określonego</w:t>
      </w:r>
      <w:r w:rsidRPr="00380579">
        <w:rPr>
          <w:rFonts w:asciiTheme="minorHAnsi" w:hAnsiTheme="minorHAnsi" w:cstheme="minorHAnsi"/>
        </w:rPr>
        <w:t xml:space="preserve"> w SWZ, Zamawiający przed upływem terminu związania ofertą zwraca się jednokrotnie do Wykonawców o wyrażenie zgody na przedłużenie tego terminu o wskazywany przez niego okres, nie dłuższy niż 30 dni.</w:t>
      </w:r>
    </w:p>
    <w:p w14:paraId="1A30CC6B" w14:textId="77777777" w:rsidR="00BE75E8" w:rsidRDefault="007D5426" w:rsidP="0026227E">
      <w:pPr>
        <w:pStyle w:val="Akapitzlist"/>
        <w:numPr>
          <w:ilvl w:val="6"/>
          <w:numId w:val="43"/>
        </w:numPr>
        <w:spacing w:line="276" w:lineRule="auto"/>
        <w:ind w:left="284" w:hanging="284"/>
        <w:rPr>
          <w:rFonts w:asciiTheme="minorHAnsi" w:hAnsiTheme="minorHAnsi" w:cstheme="minorHAnsi"/>
        </w:rPr>
      </w:pPr>
      <w:r w:rsidRPr="00380579">
        <w:rPr>
          <w:rFonts w:asciiTheme="minorHAnsi" w:hAnsiTheme="minorHAnsi" w:cstheme="minorHAnsi"/>
        </w:rPr>
        <w:t>Przedłużenie terminu związania ofertą, o którym mowa w ust. 2, wymaga złożenia przez Wykonawcę pisemnego</w:t>
      </w:r>
      <w:r w:rsidRPr="00380579">
        <w:rPr>
          <w:rStyle w:val="Zakotwiczenieprzypisudolnego"/>
          <w:rFonts w:asciiTheme="minorHAnsi" w:hAnsiTheme="minorHAnsi" w:cstheme="minorHAnsi"/>
        </w:rPr>
        <w:footnoteReference w:id="3"/>
      </w:r>
      <w:r w:rsidRPr="00380579">
        <w:rPr>
          <w:rFonts w:asciiTheme="minorHAnsi" w:hAnsiTheme="minorHAnsi" w:cstheme="minorHAnsi"/>
        </w:rPr>
        <w:t xml:space="preserve"> oświadczenia o wyrażeniu zgody na przedłużenie terminu związania ofertą.</w:t>
      </w:r>
    </w:p>
    <w:p w14:paraId="5D1EEB01" w14:textId="77777777" w:rsidR="007871D9" w:rsidRPr="00B15C64" w:rsidRDefault="007871D9" w:rsidP="007871D9">
      <w:pPr>
        <w:pStyle w:val="Akapitzlist"/>
        <w:spacing w:line="276" w:lineRule="auto"/>
        <w:ind w:left="284"/>
        <w:rPr>
          <w:rFonts w:asciiTheme="minorHAnsi" w:hAnsiTheme="minorHAnsi" w:cstheme="minorHAnsi"/>
        </w:rPr>
      </w:pPr>
    </w:p>
    <w:p w14:paraId="062A5FCE" w14:textId="77777777" w:rsidR="00BE75E8" w:rsidRPr="00E41A7A" w:rsidRDefault="007D5426" w:rsidP="00C65544">
      <w:pPr>
        <w:pStyle w:val="Nagwek1"/>
        <w:numPr>
          <w:ilvl w:val="0"/>
          <w:numId w:val="32"/>
        </w:numPr>
        <w:shd w:val="clear" w:color="auto" w:fill="BDD6EE" w:themeFill="accent1" w:themeFillTint="66"/>
        <w:tabs>
          <w:tab w:val="left" w:pos="426"/>
        </w:tabs>
        <w:spacing w:before="0"/>
        <w:ind w:left="284" w:hanging="284"/>
        <w:rPr>
          <w:rFonts w:asciiTheme="minorHAnsi" w:hAnsiTheme="minorHAnsi" w:cstheme="minorHAnsi"/>
          <w:b/>
          <w:bCs/>
          <w:color w:val="00000A"/>
          <w:sz w:val="24"/>
          <w:szCs w:val="24"/>
        </w:rPr>
      </w:pPr>
      <w:bookmarkStart w:id="7" w:name="bookmark11"/>
      <w:bookmarkStart w:id="8" w:name="bookmark10"/>
      <w:bookmarkEnd w:id="7"/>
      <w:bookmarkEnd w:id="8"/>
      <w:r w:rsidRPr="00E41A7A">
        <w:rPr>
          <w:rFonts w:asciiTheme="minorHAnsi" w:hAnsiTheme="minorHAnsi" w:cstheme="minorHAnsi"/>
          <w:b/>
          <w:bCs/>
          <w:color w:val="00000A"/>
          <w:sz w:val="24"/>
          <w:szCs w:val="24"/>
        </w:rPr>
        <w:t>Opis sposobu przygotowania oferty</w:t>
      </w:r>
    </w:p>
    <w:p w14:paraId="22AA1E88" w14:textId="77777777" w:rsidR="007871D9" w:rsidRPr="007871D9" w:rsidRDefault="007871D9" w:rsidP="0053749E">
      <w:pPr>
        <w:numPr>
          <w:ilvl w:val="0"/>
          <w:numId w:val="50"/>
        </w:numPr>
        <w:spacing w:line="276" w:lineRule="auto"/>
        <w:rPr>
          <w:rFonts w:asciiTheme="minorHAnsi" w:hAnsiTheme="minorHAnsi" w:cstheme="minorHAnsi"/>
          <w:color w:val="auto"/>
        </w:rPr>
      </w:pPr>
      <w:bookmarkStart w:id="9" w:name="bookmark13"/>
      <w:bookmarkStart w:id="10" w:name="bookmark12"/>
      <w:bookmarkEnd w:id="9"/>
      <w:bookmarkEnd w:id="10"/>
      <w:r w:rsidRPr="007871D9">
        <w:rPr>
          <w:rFonts w:asciiTheme="minorHAnsi" w:hAnsiTheme="minorHAnsi" w:cstheme="minorHAnsi"/>
          <w:color w:val="auto"/>
        </w:rPr>
        <w:t>Oferta musi być sporządzona w języku polskim w postaci elektronicznej w formacie danych: .pdf, .doc, .docx, .rtf, .xps, .odt i opatrzona:</w:t>
      </w:r>
    </w:p>
    <w:p w14:paraId="7361FFD3" w14:textId="77777777" w:rsidR="007871D9" w:rsidRPr="007871D9" w:rsidRDefault="007871D9" w:rsidP="007871D9">
      <w:pPr>
        <w:spacing w:line="276" w:lineRule="auto"/>
        <w:ind w:left="360"/>
        <w:rPr>
          <w:rFonts w:asciiTheme="minorHAnsi" w:hAnsiTheme="minorHAnsi" w:cstheme="minorHAnsi"/>
          <w:color w:val="auto"/>
        </w:rPr>
      </w:pPr>
      <w:r w:rsidRPr="007871D9">
        <w:rPr>
          <w:rFonts w:asciiTheme="minorHAnsi" w:hAnsiTheme="minorHAnsi" w:cstheme="minorHAnsi"/>
          <w:color w:val="auto"/>
        </w:rPr>
        <w:t xml:space="preserve">-  kwalifikowanym podpisem elektronicznym wystawionym przez dostawcę kwalifikowanej usługi zaufania, będącego podmiotem świadczącym usługi certyfikacyjne - podpis elektroniczny. Lista podmiotów udostępniających usługę kwalifikowanego podpisu elektronicznego dostępna jest na stronie </w:t>
      </w:r>
      <w:hyperlink r:id="rId29" w:history="1">
        <w:r w:rsidRPr="007871D9">
          <w:rPr>
            <w:rFonts w:asciiTheme="minorHAnsi" w:hAnsiTheme="minorHAnsi" w:cstheme="minorHAnsi"/>
            <w:color w:val="auto"/>
            <w:u w:val="single"/>
          </w:rPr>
          <w:t>www.nccert.pl</w:t>
        </w:r>
      </w:hyperlink>
      <w:r w:rsidRPr="007871D9">
        <w:rPr>
          <w:rFonts w:asciiTheme="minorHAnsi" w:hAnsiTheme="minorHAnsi" w:cstheme="minorHAnsi"/>
          <w:color w:val="auto"/>
        </w:rPr>
        <w:t xml:space="preserve"> , lub </w:t>
      </w:r>
    </w:p>
    <w:p w14:paraId="11A0393E" w14:textId="77777777" w:rsidR="007871D9" w:rsidRPr="007871D9" w:rsidRDefault="007871D9" w:rsidP="007871D9">
      <w:pPr>
        <w:spacing w:line="276" w:lineRule="auto"/>
        <w:ind w:left="360"/>
        <w:rPr>
          <w:rFonts w:asciiTheme="minorHAnsi" w:hAnsiTheme="minorHAnsi" w:cstheme="minorHAnsi"/>
          <w:color w:val="auto"/>
        </w:rPr>
      </w:pPr>
      <w:r w:rsidRPr="007871D9">
        <w:rPr>
          <w:rFonts w:asciiTheme="minorHAnsi" w:hAnsiTheme="minorHAnsi" w:cstheme="minorHAnsi"/>
          <w:color w:val="auto"/>
        </w:rPr>
        <w:t xml:space="preserve">- podpisem zaufanym: </w:t>
      </w:r>
      <w:hyperlink r:id="rId30" w:history="1">
        <w:r w:rsidRPr="007871D9">
          <w:rPr>
            <w:rFonts w:asciiTheme="minorHAnsi" w:hAnsiTheme="minorHAnsi" w:cstheme="minorHAnsi"/>
            <w:color w:val="auto"/>
            <w:u w:val="single"/>
          </w:rPr>
          <w:t>https://moj.gov.pl/nforms/signer/upload?xFormsAppName=SIGNER</w:t>
        </w:r>
      </w:hyperlink>
      <w:r w:rsidRPr="007871D9">
        <w:rPr>
          <w:rFonts w:asciiTheme="minorHAnsi" w:hAnsiTheme="minorHAnsi" w:cstheme="minorHAnsi"/>
          <w:color w:val="auto"/>
        </w:rPr>
        <w:t xml:space="preserve"> , lub </w:t>
      </w:r>
    </w:p>
    <w:p w14:paraId="4AC0AF1A" w14:textId="77777777" w:rsidR="007871D9" w:rsidRPr="007871D9" w:rsidRDefault="007871D9" w:rsidP="007871D9">
      <w:pPr>
        <w:spacing w:line="276" w:lineRule="auto"/>
        <w:ind w:left="360"/>
        <w:rPr>
          <w:rFonts w:asciiTheme="minorHAnsi" w:hAnsiTheme="minorHAnsi" w:cstheme="minorHAnsi"/>
          <w:color w:val="auto"/>
        </w:rPr>
      </w:pPr>
      <w:r w:rsidRPr="007871D9">
        <w:rPr>
          <w:rFonts w:asciiTheme="minorHAnsi" w:hAnsiTheme="minorHAnsi" w:cstheme="minorHAnsi"/>
          <w:color w:val="auto"/>
        </w:rPr>
        <w:t xml:space="preserve">- podpisem osobistym: </w:t>
      </w:r>
      <w:r w:rsidRPr="007871D9">
        <w:rPr>
          <w:rFonts w:asciiTheme="minorHAnsi" w:hAnsiTheme="minorHAnsi" w:cstheme="minorHAnsi"/>
          <w:color w:val="auto"/>
        </w:rPr>
        <w:br/>
      </w:r>
      <w:hyperlink r:id="rId31" w:history="1">
        <w:r w:rsidRPr="007871D9">
          <w:rPr>
            <w:rFonts w:asciiTheme="minorHAnsi" w:hAnsiTheme="minorHAnsi" w:cstheme="minorHAnsi"/>
            <w:color w:val="auto"/>
            <w:u w:val="single"/>
          </w:rPr>
          <w:t>https://www.gov.pl/web/mswia/oprogramowanie-do-pobrania</w:t>
        </w:r>
      </w:hyperlink>
    </w:p>
    <w:p w14:paraId="5D0A5F65" w14:textId="77777777" w:rsidR="007871D9" w:rsidRPr="007871D9" w:rsidRDefault="007871D9" w:rsidP="007871D9">
      <w:pPr>
        <w:spacing w:line="276" w:lineRule="auto"/>
        <w:ind w:left="360"/>
        <w:rPr>
          <w:rFonts w:asciiTheme="minorHAnsi" w:hAnsiTheme="minorHAnsi" w:cstheme="minorHAnsi"/>
          <w:color w:val="auto"/>
        </w:rPr>
      </w:pPr>
      <w:r w:rsidRPr="007871D9">
        <w:rPr>
          <w:rFonts w:asciiTheme="minorHAnsi" w:hAnsiTheme="minorHAnsi" w:cstheme="minorHAnsi"/>
          <w:color w:val="auto"/>
        </w:rPr>
        <w:t>złożonym przez osobę upoważnioną do reprezentacji Wykonawcy.</w:t>
      </w:r>
    </w:p>
    <w:p w14:paraId="71FA958E" w14:textId="77777777" w:rsidR="007871D9" w:rsidRPr="007871D9" w:rsidRDefault="007871D9" w:rsidP="007871D9">
      <w:pPr>
        <w:spacing w:line="276" w:lineRule="auto"/>
        <w:ind w:left="360"/>
        <w:rPr>
          <w:rFonts w:asciiTheme="minorHAnsi" w:hAnsiTheme="minorHAnsi" w:cstheme="minorHAnsi"/>
          <w:color w:val="auto"/>
        </w:rPr>
      </w:pPr>
      <w:r w:rsidRPr="007871D9">
        <w:rPr>
          <w:rFonts w:asciiTheme="minorHAnsi" w:hAnsiTheme="minorHAnsi" w:cstheme="minorHAnsi"/>
          <w:b/>
          <w:color w:val="auto"/>
        </w:rPr>
        <w:t>Uwaga!:</w:t>
      </w:r>
      <w:r w:rsidRPr="007871D9">
        <w:rPr>
          <w:rFonts w:asciiTheme="minorHAnsi" w:hAnsiTheme="minorHAnsi" w:cstheme="minorHAnsi"/>
          <w:color w:val="auto"/>
        </w:rPr>
        <w:t xml:space="preserve"> czynność złożenia podpisu elektronicznego winna być ostatnią czynnością na dokumencie i po złożeniu podpisu nie powinna być zmieniana treść dokumentu.</w:t>
      </w:r>
    </w:p>
    <w:p w14:paraId="3548700F" w14:textId="77777777" w:rsidR="007871D9" w:rsidRPr="007871D9" w:rsidRDefault="007871D9" w:rsidP="0053749E">
      <w:pPr>
        <w:numPr>
          <w:ilvl w:val="0"/>
          <w:numId w:val="50"/>
        </w:numPr>
        <w:spacing w:line="276" w:lineRule="auto"/>
        <w:rPr>
          <w:rFonts w:asciiTheme="minorHAnsi" w:hAnsiTheme="minorHAnsi" w:cstheme="minorHAnsi"/>
          <w:color w:val="auto"/>
        </w:rPr>
      </w:pPr>
      <w:r w:rsidRPr="007871D9">
        <w:rPr>
          <w:rFonts w:asciiTheme="minorHAnsi" w:hAnsiTheme="minorHAnsi" w:cstheme="minorHAnsi"/>
          <w:color w:val="auto"/>
        </w:rPr>
        <w:t xml:space="preserve">Zamawiający zaleca, aby w przypadku podpisywania pliku przez kilka osób, stosować podpisy tego samego rodzaju. Podpisywanie pliku różnymi rodzajami podpisów np. zaufanym i kwalifikowanym może doprowadzić do problemów w weryfikacji pliku. </w:t>
      </w:r>
    </w:p>
    <w:p w14:paraId="36FFB283" w14:textId="77777777" w:rsidR="007871D9" w:rsidRPr="007871D9" w:rsidRDefault="007871D9" w:rsidP="0053749E">
      <w:pPr>
        <w:numPr>
          <w:ilvl w:val="0"/>
          <w:numId w:val="50"/>
        </w:numPr>
        <w:spacing w:line="276" w:lineRule="auto"/>
        <w:rPr>
          <w:rFonts w:asciiTheme="minorHAnsi" w:hAnsiTheme="minorHAnsi" w:cstheme="minorHAnsi"/>
          <w:color w:val="auto"/>
        </w:rPr>
      </w:pPr>
      <w:r w:rsidRPr="007871D9">
        <w:rPr>
          <w:rFonts w:asciiTheme="minorHAnsi" w:hAnsiTheme="minorHAnsi" w:cstheme="minorHAnsi"/>
          <w:color w:val="auto"/>
        </w:rPr>
        <w:lastRenderedPageBreak/>
        <w:t>Do przygotowania oferty konieczne jest posiadanie przez osobę upoważnioną do reprezentowania Wykonawcy kwalifikowanego podpisu elektronicznego lub podpisu zaufanego lub podpisu osobistego.</w:t>
      </w:r>
    </w:p>
    <w:p w14:paraId="0A7014E0" w14:textId="77777777" w:rsidR="007871D9" w:rsidRPr="007871D9" w:rsidRDefault="007871D9" w:rsidP="0053749E">
      <w:pPr>
        <w:numPr>
          <w:ilvl w:val="0"/>
          <w:numId w:val="50"/>
        </w:numPr>
        <w:spacing w:line="276" w:lineRule="auto"/>
        <w:rPr>
          <w:rFonts w:asciiTheme="minorHAnsi" w:hAnsiTheme="minorHAnsi" w:cstheme="minorHAnsi"/>
          <w:b/>
          <w:color w:val="auto"/>
          <w:u w:val="single"/>
        </w:rPr>
      </w:pPr>
      <w:r w:rsidRPr="007871D9">
        <w:rPr>
          <w:rFonts w:asciiTheme="minorHAnsi" w:hAnsiTheme="minorHAnsi" w:cstheme="minorHAnsi"/>
          <w:color w:val="auto"/>
        </w:rPr>
        <w:t xml:space="preserve">Oferta oraz załączniki do oferty, które Wykonawca zobowiązany jest złożyć </w:t>
      </w:r>
      <w:r w:rsidRPr="007871D9">
        <w:rPr>
          <w:rFonts w:asciiTheme="minorHAnsi" w:hAnsiTheme="minorHAnsi" w:cstheme="minorHAnsi"/>
          <w:b/>
          <w:color w:val="auto"/>
        </w:rPr>
        <w:t>nie mogą przekroczyć 250 MB.</w:t>
      </w:r>
    </w:p>
    <w:p w14:paraId="5BEBDB9B" w14:textId="77777777" w:rsidR="009C30A9" w:rsidRPr="007871D9" w:rsidRDefault="009C30A9" w:rsidP="009C30A9">
      <w:pPr>
        <w:numPr>
          <w:ilvl w:val="0"/>
          <w:numId w:val="50"/>
        </w:numPr>
        <w:spacing w:line="276" w:lineRule="auto"/>
        <w:rPr>
          <w:rFonts w:asciiTheme="minorHAnsi" w:hAnsiTheme="minorHAnsi" w:cstheme="minorHAnsi"/>
          <w:b/>
          <w:color w:val="auto"/>
          <w:u w:val="single"/>
        </w:rPr>
      </w:pPr>
      <w:r w:rsidRPr="007871D9">
        <w:rPr>
          <w:rFonts w:asciiTheme="minorHAnsi" w:hAnsiTheme="minorHAnsi" w:cstheme="minorHAnsi"/>
          <w:color w:val="auto"/>
        </w:rPr>
        <w:t>Wszelkie informacje stanowiące tajemnicę przedsiębiorstwa w rozumieniu ustawy z dnia 16 kwietnia 1993 r. o zwalczaniu nieuczciwej konkurencji (t.j. Dz. U. z 202</w:t>
      </w:r>
      <w:r>
        <w:rPr>
          <w:rFonts w:asciiTheme="minorHAnsi" w:hAnsiTheme="minorHAnsi" w:cstheme="minorHAnsi"/>
          <w:color w:val="auto"/>
        </w:rPr>
        <w:t>6</w:t>
      </w:r>
      <w:r w:rsidRPr="007871D9">
        <w:rPr>
          <w:rFonts w:asciiTheme="minorHAnsi" w:hAnsiTheme="minorHAnsi" w:cstheme="minorHAnsi"/>
          <w:color w:val="auto"/>
        </w:rPr>
        <w:t xml:space="preserve"> r. poz. </w:t>
      </w:r>
      <w:r>
        <w:rPr>
          <w:rFonts w:asciiTheme="minorHAnsi" w:hAnsiTheme="minorHAnsi" w:cstheme="minorHAnsi"/>
          <w:color w:val="auto"/>
        </w:rPr>
        <w:t>85</w:t>
      </w:r>
      <w:r w:rsidRPr="007871D9">
        <w:rPr>
          <w:rFonts w:asciiTheme="minorHAnsi" w:hAnsiTheme="minorHAnsi" w:cstheme="minorHAnsi"/>
          <w:color w:val="auto"/>
        </w:rPr>
        <w:t xml:space="preserve">), które Wykonawca zastrzeże, jako tajemnicę przedsiębiorstwa, powinny zostać złożone w osobnym pliku wraz z jednoczesnym oznaczeniem „Załącznik stanowiący tajemnicę przedsiębiorstwa". Wykonawca zobowiązany jest, wraz z przekazaniem tych informacji, wykazać spełnienie przesłanek określonych w art. 11 ust. 2 ustawy z dnia 16 kwietnia 1993 r. o zwalczaniu nieuczciwej konkurencji. Zaleca się, aby uzasadnienie zastrzeżenia informacji jako tajemnicy przedsiębiorstwa było sformułowane w sposób umożliwiający jego udostępnienie. Zastrzeżenie przez Wykonawcę tajemnicy przedsiębiorstwa bez uzasadnienia, będzie traktowane przez Zamawiającego, jako bezskuteczne ze względu na zaniechanie przez Wykonawcę podjęcia niezbędnych działań w celu zachowania poufności objętych klauzulą informacji zgodnie z postanowieniami art. 18 ust. 3 pzp. </w:t>
      </w:r>
    </w:p>
    <w:p w14:paraId="33CCBC68" w14:textId="77777777" w:rsidR="007871D9" w:rsidRPr="007871D9" w:rsidRDefault="007871D9" w:rsidP="0053749E">
      <w:pPr>
        <w:numPr>
          <w:ilvl w:val="0"/>
          <w:numId w:val="50"/>
        </w:numPr>
        <w:spacing w:line="276" w:lineRule="auto"/>
        <w:rPr>
          <w:rFonts w:asciiTheme="minorHAnsi" w:hAnsiTheme="minorHAnsi" w:cstheme="minorHAnsi"/>
          <w:b/>
          <w:color w:val="auto"/>
          <w:u w:val="single"/>
        </w:rPr>
      </w:pPr>
      <w:r w:rsidRPr="007871D9">
        <w:rPr>
          <w:rFonts w:asciiTheme="minorHAnsi" w:hAnsiTheme="minorHAnsi" w:cstheme="minorHAnsi"/>
          <w:color w:val="auto"/>
        </w:rPr>
        <w:t>Zamawiający nie ujawni informacji stanowiących tajemnicę przedsiębiorstwa w rozumieniu przepisów ustawy z dnia 16 kwietnia 1993 r. o zwalczaniu nieuczciwej konkurencji, jeżeli Wykonawca, wraz z przekazaniem takich informacji, zastrzegł, że nie mogą być one udostępniane oraz wykazał, że zastrzeżone informacje stanowią tajemnicę przedsiębiorstwa. Wykonawca nie może zastrzec informacji, o których mowa w art. 222 ust. 5 ustawy pzp.</w:t>
      </w:r>
    </w:p>
    <w:p w14:paraId="5064A9F0" w14:textId="77777777" w:rsidR="007871D9" w:rsidRPr="007871D9" w:rsidRDefault="007871D9" w:rsidP="007871D9">
      <w:pPr>
        <w:spacing w:line="276" w:lineRule="auto"/>
        <w:ind w:left="284"/>
        <w:rPr>
          <w:rFonts w:asciiTheme="minorHAnsi" w:hAnsiTheme="minorHAnsi" w:cstheme="minorHAnsi"/>
          <w:b/>
          <w:bCs/>
          <w:color w:val="auto"/>
        </w:rPr>
      </w:pPr>
      <w:r w:rsidRPr="007871D9">
        <w:rPr>
          <w:rFonts w:asciiTheme="minorHAnsi" w:hAnsiTheme="minorHAnsi" w:cstheme="minorHAnsi"/>
          <w:b/>
          <w:bCs/>
          <w:color w:val="auto"/>
        </w:rPr>
        <w:t>Uwaga:</w:t>
      </w:r>
    </w:p>
    <w:p w14:paraId="40D832F4" w14:textId="77777777" w:rsidR="007871D9" w:rsidRPr="007871D9" w:rsidRDefault="007871D9" w:rsidP="007871D9">
      <w:pPr>
        <w:spacing w:line="276" w:lineRule="auto"/>
        <w:ind w:left="284"/>
        <w:rPr>
          <w:rFonts w:asciiTheme="minorHAnsi" w:hAnsiTheme="minorHAnsi" w:cstheme="minorHAnsi"/>
          <w:b/>
          <w:bCs/>
          <w:color w:val="auto"/>
        </w:rPr>
      </w:pPr>
      <w:r w:rsidRPr="007871D9">
        <w:rPr>
          <w:rFonts w:asciiTheme="minorHAnsi" w:hAnsiTheme="minorHAnsi" w:cstheme="minorHAnsi"/>
          <w:b/>
          <w:bCs/>
          <w:color w:val="auto"/>
        </w:rPr>
        <w:t xml:space="preserve">Zastrzegając informacje, Wykonawca winien mieć na względzie, że zastrzeżona informacja ma charakter tajemnicy przedsiębiorstwa, jeśli spełnia poniższe warunki, określone w art. 11 </w:t>
      </w:r>
      <w:r w:rsidRPr="007871D9">
        <w:rPr>
          <w:rFonts w:asciiTheme="minorHAnsi" w:hAnsiTheme="minorHAnsi" w:cstheme="minorHAnsi"/>
          <w:b/>
          <w:color w:val="auto"/>
        </w:rPr>
        <w:t>ust. 2 ustawy o zwalczaniu nieuczciwej konkurencji tj.: ma charakter techniczny, technologiczny, organizacyjny przedsiębiorstwa lub posiada wartość gospodarczą,</w:t>
      </w:r>
    </w:p>
    <w:p w14:paraId="4127A184" w14:textId="77777777" w:rsidR="007871D9" w:rsidRPr="007871D9" w:rsidRDefault="007871D9" w:rsidP="007871D9">
      <w:pPr>
        <w:spacing w:line="276" w:lineRule="auto"/>
        <w:ind w:left="284"/>
        <w:rPr>
          <w:rFonts w:asciiTheme="minorHAnsi" w:hAnsiTheme="minorHAnsi" w:cstheme="minorHAnsi"/>
          <w:b/>
          <w:bCs/>
          <w:color w:val="auto"/>
        </w:rPr>
      </w:pPr>
      <w:r w:rsidRPr="007871D9">
        <w:rPr>
          <w:rFonts w:asciiTheme="minorHAnsi" w:hAnsiTheme="minorHAnsi" w:cstheme="minorHAnsi"/>
          <w:b/>
          <w:bCs/>
          <w:color w:val="auto"/>
        </w:rPr>
        <w:t>oraz</w:t>
      </w:r>
    </w:p>
    <w:p w14:paraId="286C2DDB" w14:textId="77777777" w:rsidR="007871D9" w:rsidRPr="007871D9" w:rsidRDefault="007871D9" w:rsidP="007871D9">
      <w:pPr>
        <w:spacing w:line="276" w:lineRule="auto"/>
        <w:ind w:left="284"/>
        <w:rPr>
          <w:rFonts w:asciiTheme="minorHAnsi" w:hAnsiTheme="minorHAnsi" w:cstheme="minorHAnsi"/>
          <w:b/>
          <w:bCs/>
          <w:color w:val="auto"/>
        </w:rPr>
      </w:pPr>
      <w:r w:rsidRPr="007871D9">
        <w:rPr>
          <w:rFonts w:asciiTheme="minorHAnsi" w:hAnsiTheme="minorHAnsi" w:cstheme="minorHAnsi"/>
          <w:b/>
          <w:bCs/>
          <w:color w:val="auto"/>
        </w:rPr>
        <w:t>jako całość lub w szczególnym zestawieniu i zbiorze elementów nie są powszechnie znane oso</w:t>
      </w:r>
      <w:r w:rsidRPr="007871D9">
        <w:rPr>
          <w:rFonts w:asciiTheme="minorHAnsi" w:hAnsiTheme="minorHAnsi" w:cstheme="minorHAnsi"/>
          <w:b/>
          <w:color w:val="auto"/>
        </w:rPr>
        <w:t>bom zwykle zajmującym się tym rodzajem informacji,</w:t>
      </w:r>
    </w:p>
    <w:p w14:paraId="5927E96C" w14:textId="77777777" w:rsidR="007871D9" w:rsidRPr="007871D9" w:rsidRDefault="007871D9" w:rsidP="007871D9">
      <w:pPr>
        <w:spacing w:line="276" w:lineRule="auto"/>
        <w:ind w:left="284"/>
        <w:rPr>
          <w:rFonts w:asciiTheme="minorHAnsi" w:hAnsiTheme="minorHAnsi" w:cstheme="minorHAnsi"/>
          <w:b/>
          <w:bCs/>
          <w:color w:val="auto"/>
        </w:rPr>
      </w:pPr>
      <w:r w:rsidRPr="007871D9">
        <w:rPr>
          <w:rFonts w:asciiTheme="minorHAnsi" w:hAnsiTheme="minorHAnsi" w:cstheme="minorHAnsi"/>
          <w:b/>
          <w:bCs/>
          <w:color w:val="auto"/>
        </w:rPr>
        <w:t>albo</w:t>
      </w:r>
    </w:p>
    <w:p w14:paraId="6B32BD48" w14:textId="77777777" w:rsidR="007871D9" w:rsidRPr="007871D9" w:rsidRDefault="007871D9" w:rsidP="007871D9">
      <w:pPr>
        <w:spacing w:line="276" w:lineRule="auto"/>
        <w:ind w:left="284"/>
        <w:rPr>
          <w:rFonts w:asciiTheme="minorHAnsi" w:hAnsiTheme="minorHAnsi" w:cstheme="minorHAnsi"/>
          <w:b/>
          <w:bCs/>
          <w:color w:val="auto"/>
        </w:rPr>
      </w:pPr>
      <w:r w:rsidRPr="007871D9">
        <w:rPr>
          <w:rFonts w:asciiTheme="minorHAnsi" w:hAnsiTheme="minorHAnsi" w:cstheme="minorHAnsi"/>
          <w:b/>
          <w:bCs/>
          <w:color w:val="auto"/>
        </w:rPr>
        <w:t>nie są łatwo dostępne dla takich osób,</w:t>
      </w:r>
    </w:p>
    <w:p w14:paraId="14946653" w14:textId="77777777" w:rsidR="007871D9" w:rsidRPr="007871D9" w:rsidRDefault="007871D9" w:rsidP="007871D9">
      <w:pPr>
        <w:spacing w:line="276" w:lineRule="auto"/>
        <w:ind w:left="284"/>
        <w:rPr>
          <w:rFonts w:asciiTheme="minorHAnsi" w:hAnsiTheme="minorHAnsi" w:cstheme="minorHAnsi"/>
          <w:b/>
          <w:bCs/>
          <w:color w:val="auto"/>
        </w:rPr>
      </w:pPr>
      <w:r w:rsidRPr="007871D9">
        <w:rPr>
          <w:rFonts w:asciiTheme="minorHAnsi" w:hAnsiTheme="minorHAnsi" w:cstheme="minorHAnsi"/>
          <w:b/>
          <w:bCs/>
          <w:color w:val="auto"/>
        </w:rPr>
        <w:t>o ile uprawniony do korzystania z informacji lub rozporządzenia nimi podjął, przy zachowaniu należytej staranności, działania w celu utrzymania ich w poufności.</w:t>
      </w:r>
    </w:p>
    <w:p w14:paraId="1C2638AD" w14:textId="77777777" w:rsidR="007871D9" w:rsidRPr="007871D9" w:rsidRDefault="007871D9" w:rsidP="0053749E">
      <w:pPr>
        <w:numPr>
          <w:ilvl w:val="0"/>
          <w:numId w:val="50"/>
        </w:numPr>
        <w:spacing w:line="276" w:lineRule="auto"/>
        <w:rPr>
          <w:rFonts w:asciiTheme="minorHAnsi" w:hAnsiTheme="minorHAnsi" w:cstheme="minorHAnsi"/>
          <w:color w:val="auto"/>
        </w:rPr>
      </w:pPr>
      <w:r w:rsidRPr="007871D9">
        <w:rPr>
          <w:rFonts w:asciiTheme="minorHAnsi" w:hAnsiTheme="minorHAnsi" w:cstheme="minorHAnsi"/>
          <w:color w:val="auto"/>
        </w:rPr>
        <w:t>Wytyczne dot. zastrzeżenia informacji stanowiących tajemnicę przedsiębiorstwa:</w:t>
      </w:r>
    </w:p>
    <w:p w14:paraId="0158F302" w14:textId="77777777" w:rsidR="007871D9" w:rsidRPr="007871D9" w:rsidRDefault="007871D9" w:rsidP="0053749E">
      <w:pPr>
        <w:numPr>
          <w:ilvl w:val="0"/>
          <w:numId w:val="49"/>
        </w:numPr>
        <w:spacing w:line="276" w:lineRule="auto"/>
        <w:ind w:left="644"/>
        <w:rPr>
          <w:rFonts w:asciiTheme="minorHAnsi" w:hAnsiTheme="minorHAnsi" w:cstheme="minorHAnsi"/>
          <w:color w:val="auto"/>
        </w:rPr>
      </w:pPr>
      <w:r w:rsidRPr="007871D9">
        <w:rPr>
          <w:rFonts w:asciiTheme="minorHAnsi" w:hAnsiTheme="minorHAnsi" w:cstheme="minorHAnsi"/>
          <w:color w:val="auto"/>
        </w:rPr>
        <w:lastRenderedPageBreak/>
        <w:t xml:space="preserve">Informacje zastrzeżone przez Wykonawcę, jako tajemnica przedsiębiorstwa, należy złożyć w oddzielnym pliku oznaczonym jako tajemnica przedsiębiorstwa. </w:t>
      </w:r>
    </w:p>
    <w:p w14:paraId="4C6F4302" w14:textId="77777777" w:rsidR="007871D9" w:rsidRPr="007871D9" w:rsidRDefault="007871D9" w:rsidP="0053749E">
      <w:pPr>
        <w:numPr>
          <w:ilvl w:val="0"/>
          <w:numId w:val="49"/>
        </w:numPr>
        <w:spacing w:line="276" w:lineRule="auto"/>
        <w:ind w:left="644"/>
        <w:rPr>
          <w:rFonts w:asciiTheme="minorHAnsi" w:hAnsiTheme="minorHAnsi" w:cstheme="minorHAnsi"/>
          <w:color w:val="auto"/>
        </w:rPr>
      </w:pPr>
      <w:r w:rsidRPr="007871D9">
        <w:rPr>
          <w:rFonts w:asciiTheme="minorHAnsi" w:hAnsiTheme="minorHAnsi" w:cstheme="minorHAnsi"/>
          <w:color w:val="auto"/>
        </w:rPr>
        <w:t xml:space="preserve">W przypadku, gdyby dokument miał zawierać informacje będące tajemnicą przedsiębiorstwa oraz informacje niebędące tą tajemnicą należy sporządzić dwa pliki, z których jeden mógłby być udostępniony na podstawie art. 74 ustawy Pzp </w:t>
      </w:r>
      <w:r w:rsidRPr="007871D9">
        <w:rPr>
          <w:rFonts w:asciiTheme="minorHAnsi" w:hAnsiTheme="minorHAnsi" w:cstheme="minorHAnsi"/>
          <w:color w:val="auto"/>
        </w:rPr>
        <w:br/>
        <w:t>i drugi który w tytule miałby oznaczenie „tajemnica przedsiębiorstwa”.</w:t>
      </w:r>
    </w:p>
    <w:p w14:paraId="636A6ECE" w14:textId="77777777" w:rsidR="007871D9" w:rsidRPr="007871D9" w:rsidRDefault="007871D9" w:rsidP="0053749E">
      <w:pPr>
        <w:numPr>
          <w:ilvl w:val="0"/>
          <w:numId w:val="49"/>
        </w:numPr>
        <w:spacing w:line="276" w:lineRule="auto"/>
        <w:ind w:left="644"/>
        <w:rPr>
          <w:rFonts w:asciiTheme="minorHAnsi" w:hAnsiTheme="minorHAnsi" w:cstheme="minorHAnsi"/>
          <w:color w:val="auto"/>
        </w:rPr>
      </w:pPr>
      <w:r w:rsidRPr="007871D9">
        <w:rPr>
          <w:rFonts w:asciiTheme="minorHAnsi" w:hAnsiTheme="minorHAnsi" w:cstheme="minorHAnsi"/>
          <w:color w:val="auto"/>
        </w:rPr>
        <w:t>Wraz z informacjami zastrzeżonymi należy złożyć uzasadnienie zastrzeżenia tajemnicy przedsiębiorstwa (zgodnie z pkt 5 powyżej), które nie może być objęte tajemnicą przedsiębiorstwa.</w:t>
      </w:r>
    </w:p>
    <w:p w14:paraId="0529BA4B" w14:textId="77777777" w:rsidR="007871D9" w:rsidRPr="007871D9" w:rsidRDefault="007871D9" w:rsidP="007871D9">
      <w:pPr>
        <w:spacing w:line="276" w:lineRule="auto"/>
        <w:ind w:left="644" w:hanging="11"/>
        <w:rPr>
          <w:rFonts w:asciiTheme="minorHAnsi" w:hAnsiTheme="minorHAnsi" w:cstheme="minorHAnsi"/>
          <w:color w:val="auto"/>
        </w:rPr>
      </w:pPr>
      <w:r w:rsidRPr="007871D9">
        <w:rPr>
          <w:rFonts w:asciiTheme="minorHAnsi" w:hAnsiTheme="minorHAnsi" w:cstheme="minorHAnsi"/>
          <w:color w:val="auto"/>
        </w:rPr>
        <w:t>Brak uzasadnienia, będzie traktowany przez Zamawiającego, jako bezskuteczne zastrzeżenie tajemnicy przedsiębiorstwa, ze względu na zaniechanie przez Wykonawcę podjęcia niezbędnych działań w celu zachowania poufności objętych klauzulą informacji zgodnie z postanowieniami art. 18 ust. 3 pzp.</w:t>
      </w:r>
    </w:p>
    <w:p w14:paraId="7D71C05C" w14:textId="77777777" w:rsidR="009C30A9" w:rsidRPr="007871D9" w:rsidRDefault="009C30A9" w:rsidP="009C30A9">
      <w:pPr>
        <w:numPr>
          <w:ilvl w:val="0"/>
          <w:numId w:val="49"/>
        </w:numPr>
        <w:spacing w:line="276" w:lineRule="auto"/>
        <w:ind w:left="709" w:hanging="425"/>
        <w:rPr>
          <w:rFonts w:asciiTheme="minorHAnsi" w:hAnsiTheme="minorHAnsi" w:cstheme="minorHAnsi"/>
          <w:color w:val="auto"/>
        </w:rPr>
      </w:pPr>
      <w:r w:rsidRPr="007871D9">
        <w:rPr>
          <w:rFonts w:asciiTheme="minorHAnsi" w:hAnsiTheme="minorHAnsi" w:cstheme="minorHAnsi"/>
          <w:color w:val="auto"/>
        </w:rPr>
        <w:t xml:space="preserve">Zastrzegając informacje jako tajemnicę przedsiębiorstwa, należy pamiętać, że </w:t>
      </w:r>
      <w:r w:rsidRPr="007871D9">
        <w:rPr>
          <w:rFonts w:asciiTheme="minorHAnsi" w:hAnsiTheme="minorHAnsi" w:cstheme="minorHAnsi"/>
          <w:color w:val="auto"/>
        </w:rPr>
        <w:br/>
        <w:t>w przypadku dokumentu z</w:t>
      </w:r>
      <w:r>
        <w:rPr>
          <w:rFonts w:asciiTheme="minorHAnsi" w:hAnsiTheme="minorHAnsi" w:cstheme="minorHAnsi"/>
          <w:color w:val="auto"/>
        </w:rPr>
        <w:t>a</w:t>
      </w:r>
      <w:r w:rsidRPr="007871D9">
        <w:rPr>
          <w:rFonts w:asciiTheme="minorHAnsi" w:hAnsiTheme="minorHAnsi" w:cstheme="minorHAnsi"/>
          <w:color w:val="auto"/>
        </w:rPr>
        <w:t>wierającego tajemnicę przedsiębiorstwa oraz informacje niestanowiące tajemnicy przedsiębiorstwa, ochronie może podlegać tylko tajemnica przedsiębiorstwa.</w:t>
      </w:r>
    </w:p>
    <w:p w14:paraId="223988C3" w14:textId="77777777" w:rsidR="007871D9" w:rsidRPr="007871D9" w:rsidRDefault="007871D9" w:rsidP="0053749E">
      <w:pPr>
        <w:numPr>
          <w:ilvl w:val="0"/>
          <w:numId w:val="49"/>
        </w:numPr>
        <w:spacing w:line="276" w:lineRule="auto"/>
        <w:ind w:left="644"/>
        <w:rPr>
          <w:rFonts w:asciiTheme="minorHAnsi" w:hAnsiTheme="minorHAnsi" w:cstheme="minorHAnsi"/>
          <w:color w:val="auto"/>
        </w:rPr>
      </w:pPr>
      <w:r w:rsidRPr="007871D9">
        <w:rPr>
          <w:rFonts w:asciiTheme="minorHAnsi" w:hAnsiTheme="minorHAnsi" w:cstheme="minorHAnsi"/>
          <w:color w:val="auto"/>
        </w:rPr>
        <w:t xml:space="preserve">Brak jednoznacznego wskazania wraz z uzasadnieniem, które informacje stanowią tajemnicę przedsiębiorstwa oznaczać będzie, że wszelkie oświadczenia </w:t>
      </w:r>
      <w:r w:rsidRPr="007871D9">
        <w:rPr>
          <w:rFonts w:asciiTheme="minorHAnsi" w:hAnsiTheme="minorHAnsi" w:cstheme="minorHAnsi"/>
          <w:color w:val="auto"/>
        </w:rPr>
        <w:br/>
        <w:t>i zaświadczenia składane w trakcie niniejszego postępowania są jawne bez zastrzeżeń.</w:t>
      </w:r>
    </w:p>
    <w:p w14:paraId="14405C69" w14:textId="77777777" w:rsidR="007871D9" w:rsidRPr="007871D9" w:rsidRDefault="007871D9" w:rsidP="0053749E">
      <w:pPr>
        <w:numPr>
          <w:ilvl w:val="0"/>
          <w:numId w:val="50"/>
        </w:numPr>
        <w:spacing w:line="276" w:lineRule="auto"/>
        <w:rPr>
          <w:rFonts w:asciiTheme="minorHAnsi" w:hAnsiTheme="minorHAnsi" w:cstheme="minorHAnsi"/>
          <w:color w:val="auto"/>
        </w:rPr>
      </w:pPr>
      <w:r w:rsidRPr="007871D9">
        <w:rPr>
          <w:rFonts w:asciiTheme="minorHAnsi" w:hAnsiTheme="minorHAnsi" w:cstheme="minorHAnsi"/>
          <w:color w:val="auto"/>
        </w:rPr>
        <w:t xml:space="preserve">Zamawiający informuje, że w przypadku kiedy Wykonawca otrzyma od niego wezwanie </w:t>
      </w:r>
      <w:r w:rsidRPr="007871D9">
        <w:rPr>
          <w:rFonts w:asciiTheme="minorHAnsi" w:hAnsiTheme="minorHAnsi" w:cstheme="minorHAnsi"/>
          <w:color w:val="auto"/>
        </w:rPr>
        <w:br/>
        <w:t>w trybie art. 224 ustawy pzp, a złożone przez niego wyjaśnienia lub dowody stanowić będą tajemnicę przedsiębiorstwa w rozumieniu ustawy o zwalczaniu nieuczciwej konkurencji Wykonawcy będzie przysługiwało prawo zastrzeżenia ich, jako tajemnica przedsiębiorstwa. Przedmiotowe zastrzeżenie Zamawiający uzna za skuteczne wyłącznie w sytuacji kiedy Wykonawca oprócz samego zastrzeżenia, jednocześnie wykaże, iż dane informacje stanowią tajemnicę przedsiębiorstwa w rozumieniu przepisów o zwalczaniu nieuczciwej konkurencji.</w:t>
      </w:r>
    </w:p>
    <w:p w14:paraId="0425EB22" w14:textId="77777777" w:rsidR="007871D9" w:rsidRPr="007871D9" w:rsidRDefault="007871D9" w:rsidP="0053749E">
      <w:pPr>
        <w:numPr>
          <w:ilvl w:val="0"/>
          <w:numId w:val="50"/>
        </w:numPr>
        <w:spacing w:line="276" w:lineRule="auto"/>
        <w:rPr>
          <w:rFonts w:asciiTheme="minorHAnsi" w:hAnsiTheme="minorHAnsi" w:cstheme="minorHAnsi"/>
          <w:color w:val="auto"/>
        </w:rPr>
      </w:pPr>
      <w:r w:rsidRPr="007871D9">
        <w:rPr>
          <w:rFonts w:asciiTheme="minorHAnsi" w:hAnsiTheme="minorHAnsi" w:cstheme="minorHAnsi"/>
          <w:color w:val="auto"/>
        </w:rPr>
        <w:t>Wykonawca w szczególności nie może zastrzec w ofercie informacji:</w:t>
      </w:r>
    </w:p>
    <w:p w14:paraId="3DBA39AA" w14:textId="77777777" w:rsidR="007871D9" w:rsidRPr="007871D9" w:rsidRDefault="007871D9" w:rsidP="00DB19AA">
      <w:pPr>
        <w:numPr>
          <w:ilvl w:val="0"/>
          <w:numId w:val="23"/>
        </w:numPr>
        <w:spacing w:line="276" w:lineRule="auto"/>
        <w:ind w:left="644"/>
        <w:rPr>
          <w:rFonts w:asciiTheme="minorHAnsi" w:hAnsiTheme="minorHAnsi" w:cstheme="minorHAnsi"/>
          <w:color w:val="auto"/>
        </w:rPr>
      </w:pPr>
      <w:r w:rsidRPr="007871D9">
        <w:rPr>
          <w:rFonts w:asciiTheme="minorHAnsi" w:hAnsiTheme="minorHAnsi" w:cstheme="minorHAnsi"/>
          <w:color w:val="auto"/>
        </w:rPr>
        <w:t>przekazywanych po otwarciu ofert, o których mowa w art. 222 ust. 5 ustawy pzp,</w:t>
      </w:r>
    </w:p>
    <w:p w14:paraId="2C42FF15" w14:textId="77777777" w:rsidR="007871D9" w:rsidRPr="007871D9" w:rsidRDefault="007871D9" w:rsidP="00DB19AA">
      <w:pPr>
        <w:numPr>
          <w:ilvl w:val="0"/>
          <w:numId w:val="23"/>
        </w:numPr>
        <w:spacing w:line="276" w:lineRule="auto"/>
        <w:ind w:left="644"/>
        <w:rPr>
          <w:rFonts w:asciiTheme="minorHAnsi" w:hAnsiTheme="minorHAnsi" w:cstheme="minorHAnsi"/>
          <w:color w:val="auto"/>
        </w:rPr>
      </w:pPr>
      <w:r w:rsidRPr="007871D9">
        <w:rPr>
          <w:rFonts w:asciiTheme="minorHAnsi" w:hAnsiTheme="minorHAnsi" w:cstheme="minorHAnsi"/>
          <w:color w:val="auto"/>
        </w:rPr>
        <w:t>które są jawne na mocy odrębnych przepisów,</w:t>
      </w:r>
    </w:p>
    <w:p w14:paraId="214097AE" w14:textId="77777777" w:rsidR="007871D9" w:rsidRPr="007871D9" w:rsidRDefault="007871D9" w:rsidP="00DB19AA">
      <w:pPr>
        <w:numPr>
          <w:ilvl w:val="0"/>
          <w:numId w:val="23"/>
        </w:numPr>
        <w:spacing w:line="276" w:lineRule="auto"/>
        <w:ind w:left="644"/>
        <w:rPr>
          <w:rFonts w:asciiTheme="minorHAnsi" w:hAnsiTheme="minorHAnsi" w:cstheme="minorHAnsi"/>
          <w:color w:val="auto"/>
        </w:rPr>
      </w:pPr>
      <w:r w:rsidRPr="007871D9">
        <w:rPr>
          <w:rFonts w:asciiTheme="minorHAnsi" w:hAnsiTheme="minorHAnsi" w:cstheme="minorHAnsi"/>
          <w:color w:val="auto"/>
        </w:rPr>
        <w:t>cen jednostkowych stanowiących podstawę wyliczenia ceny oferty.</w:t>
      </w:r>
    </w:p>
    <w:p w14:paraId="4607B9E3" w14:textId="77777777" w:rsidR="007871D9" w:rsidRPr="007871D9" w:rsidRDefault="007871D9" w:rsidP="0053749E">
      <w:pPr>
        <w:numPr>
          <w:ilvl w:val="0"/>
          <w:numId w:val="50"/>
        </w:numPr>
        <w:spacing w:line="276" w:lineRule="auto"/>
        <w:rPr>
          <w:rFonts w:asciiTheme="minorHAnsi" w:hAnsiTheme="minorHAnsi" w:cstheme="minorHAnsi"/>
          <w:color w:val="auto"/>
        </w:rPr>
      </w:pPr>
      <w:r w:rsidRPr="007871D9">
        <w:rPr>
          <w:rFonts w:asciiTheme="minorHAnsi" w:hAnsiTheme="minorHAnsi" w:cstheme="minorHAnsi"/>
          <w:color w:val="auto"/>
        </w:rPr>
        <w:t>Wszelkie negatywne konsekwencje mogące wyniknąć z niezachowania powyższych wymagań będą obciążały Wykonawcę.</w:t>
      </w:r>
    </w:p>
    <w:p w14:paraId="317324D7" w14:textId="77777777" w:rsidR="007871D9" w:rsidRPr="007871D9" w:rsidRDefault="007871D9" w:rsidP="0053749E">
      <w:pPr>
        <w:numPr>
          <w:ilvl w:val="0"/>
          <w:numId w:val="50"/>
        </w:numPr>
        <w:spacing w:line="276" w:lineRule="auto"/>
        <w:rPr>
          <w:rFonts w:asciiTheme="minorHAnsi" w:hAnsiTheme="minorHAnsi" w:cstheme="minorHAnsi"/>
          <w:color w:val="auto"/>
        </w:rPr>
      </w:pPr>
      <w:r w:rsidRPr="007871D9">
        <w:rPr>
          <w:rFonts w:asciiTheme="minorHAnsi" w:hAnsiTheme="minorHAnsi" w:cstheme="minorHAnsi"/>
          <w:color w:val="auto"/>
        </w:rPr>
        <w:t>Do oferty należy dołączyć oświadczenie o niepodleganiu wykluczeniu oraz spełnianiu warunków udziału w postępowaniu w postaci elektronicznej opatrzone kwalifikowanym podpisem elektronicznym lub podpisem zaufanym lub podpisem osobistym.</w:t>
      </w:r>
    </w:p>
    <w:p w14:paraId="29590ABF" w14:textId="77777777" w:rsidR="007871D9" w:rsidRPr="007871D9" w:rsidRDefault="007871D9" w:rsidP="0053749E">
      <w:pPr>
        <w:numPr>
          <w:ilvl w:val="0"/>
          <w:numId w:val="50"/>
        </w:numPr>
        <w:spacing w:line="276" w:lineRule="auto"/>
        <w:rPr>
          <w:rFonts w:asciiTheme="minorHAnsi" w:hAnsiTheme="minorHAnsi" w:cstheme="minorHAnsi"/>
          <w:color w:val="auto"/>
        </w:rPr>
      </w:pPr>
      <w:r w:rsidRPr="007871D9">
        <w:rPr>
          <w:rFonts w:asciiTheme="minorHAnsi" w:hAnsiTheme="minorHAnsi" w:cstheme="minorHAnsi"/>
          <w:color w:val="auto"/>
        </w:rPr>
        <w:lastRenderedPageBreak/>
        <w:t xml:space="preserve">Do przygotowania oferty zaleca się wykorzystanie Formularza ofertowego, którego wzór stanowi Załącznik nr 2 do SWZ. W przypadku, gdy Wykonawca nie korzysta </w:t>
      </w:r>
      <w:r w:rsidRPr="007871D9">
        <w:rPr>
          <w:rFonts w:asciiTheme="minorHAnsi" w:hAnsiTheme="minorHAnsi" w:cstheme="minorHAnsi"/>
          <w:color w:val="auto"/>
        </w:rPr>
        <w:br/>
        <w:t>z przygotowanego przez Zamawiającego wzoru, w treści oferty należy zamieścić wszystkie informacje wymagane w Formularzu ofertowym.</w:t>
      </w:r>
    </w:p>
    <w:p w14:paraId="57FE1588" w14:textId="77777777" w:rsidR="007871D9" w:rsidRPr="007871D9" w:rsidRDefault="007871D9" w:rsidP="0053749E">
      <w:pPr>
        <w:numPr>
          <w:ilvl w:val="0"/>
          <w:numId w:val="50"/>
        </w:numPr>
        <w:spacing w:line="276" w:lineRule="auto"/>
        <w:rPr>
          <w:rFonts w:asciiTheme="minorHAnsi" w:hAnsiTheme="minorHAnsi" w:cstheme="minorHAnsi"/>
          <w:b/>
          <w:bCs/>
          <w:color w:val="auto"/>
        </w:rPr>
      </w:pPr>
      <w:r w:rsidRPr="007871D9">
        <w:rPr>
          <w:rFonts w:asciiTheme="minorHAnsi" w:hAnsiTheme="minorHAnsi" w:cstheme="minorHAnsi"/>
          <w:b/>
          <w:bCs/>
          <w:color w:val="auto"/>
        </w:rPr>
        <w:t>Dokumenty i oświadczenia, stanowiące treść oferty oraz dokumenty i oświadczenia, które należy złożyć wraz z ofertą:</w:t>
      </w:r>
    </w:p>
    <w:p w14:paraId="498CDB92" w14:textId="77777777" w:rsidR="007871D9" w:rsidRPr="007871D9" w:rsidRDefault="007871D9" w:rsidP="00DB19AA">
      <w:pPr>
        <w:numPr>
          <w:ilvl w:val="0"/>
          <w:numId w:val="24"/>
        </w:numPr>
        <w:spacing w:line="276" w:lineRule="auto"/>
        <w:ind w:left="709" w:hanging="283"/>
        <w:rPr>
          <w:rFonts w:asciiTheme="minorHAnsi" w:hAnsiTheme="minorHAnsi" w:cstheme="minorHAnsi"/>
          <w:color w:val="auto"/>
        </w:rPr>
      </w:pPr>
      <w:r w:rsidRPr="007871D9">
        <w:rPr>
          <w:rFonts w:asciiTheme="minorHAnsi" w:hAnsiTheme="minorHAnsi" w:cstheme="minorHAnsi"/>
          <w:b/>
          <w:bCs/>
          <w:color w:val="auto"/>
        </w:rPr>
        <w:t xml:space="preserve">Formularz ofertowy – </w:t>
      </w:r>
      <w:r w:rsidRPr="007871D9">
        <w:rPr>
          <w:rFonts w:asciiTheme="minorHAnsi" w:hAnsiTheme="minorHAnsi" w:cstheme="minorHAnsi"/>
          <w:color w:val="auto"/>
        </w:rPr>
        <w:t xml:space="preserve">do wykorzystania wzór, stanowiący </w:t>
      </w:r>
      <w:r w:rsidRPr="007871D9">
        <w:rPr>
          <w:rFonts w:asciiTheme="minorHAnsi" w:hAnsiTheme="minorHAnsi" w:cstheme="minorHAnsi"/>
          <w:b/>
          <w:color w:val="auto"/>
        </w:rPr>
        <w:t>Załącznik nr 2</w:t>
      </w:r>
      <w:r w:rsidRPr="007871D9">
        <w:rPr>
          <w:rFonts w:asciiTheme="minorHAnsi" w:hAnsiTheme="minorHAnsi" w:cstheme="minorHAnsi"/>
          <w:color w:val="auto"/>
        </w:rPr>
        <w:t xml:space="preserve"> do SWZ (podpisany kwalifikowanym podpisem elektronicznym lub podpisem zaufanym lub podpisem osobistym).</w:t>
      </w:r>
    </w:p>
    <w:p w14:paraId="3BD04FB9" w14:textId="77777777" w:rsidR="007871D9" w:rsidRPr="007871D9" w:rsidRDefault="007871D9" w:rsidP="00DB19AA">
      <w:pPr>
        <w:numPr>
          <w:ilvl w:val="0"/>
          <w:numId w:val="24"/>
        </w:numPr>
        <w:spacing w:line="276" w:lineRule="auto"/>
        <w:ind w:left="709" w:hanging="283"/>
        <w:rPr>
          <w:rFonts w:asciiTheme="minorHAnsi" w:hAnsiTheme="minorHAnsi" w:cstheme="minorHAnsi"/>
          <w:color w:val="auto"/>
        </w:rPr>
      </w:pPr>
      <w:r w:rsidRPr="007871D9">
        <w:rPr>
          <w:rFonts w:asciiTheme="minorHAnsi" w:hAnsiTheme="minorHAnsi" w:cstheme="minorHAnsi"/>
          <w:b/>
          <w:bCs/>
          <w:color w:val="auto"/>
        </w:rPr>
        <w:t xml:space="preserve">Pełnomocnictwo upoważniające do złożenia oferty </w:t>
      </w:r>
      <w:r w:rsidRPr="007871D9">
        <w:rPr>
          <w:rFonts w:asciiTheme="minorHAnsi" w:hAnsiTheme="minorHAnsi" w:cstheme="minorHAnsi"/>
          <w:color w:val="auto"/>
        </w:rPr>
        <w:t>- o ile ofertę składa pełnomocnik (podpisane zgodnie z informacją zawartą w pkt 16 lub w przypadku Wykonawców ubiegających się wspólnie o udzielenie zamówienia podpisane zgodnie z informacją zawartą w pkt 17).</w:t>
      </w:r>
    </w:p>
    <w:p w14:paraId="5FF8A0DB" w14:textId="77777777" w:rsidR="009C30A9" w:rsidRPr="007871D9" w:rsidRDefault="009C30A9" w:rsidP="009C30A9">
      <w:pPr>
        <w:numPr>
          <w:ilvl w:val="0"/>
          <w:numId w:val="24"/>
        </w:numPr>
        <w:spacing w:line="276" w:lineRule="auto"/>
        <w:ind w:left="709" w:hanging="283"/>
        <w:rPr>
          <w:rFonts w:asciiTheme="minorHAnsi" w:hAnsiTheme="minorHAnsi" w:cstheme="minorHAnsi"/>
          <w:b/>
          <w:color w:val="auto"/>
        </w:rPr>
      </w:pPr>
      <w:r w:rsidRPr="007871D9">
        <w:rPr>
          <w:rFonts w:asciiTheme="minorHAnsi" w:hAnsiTheme="minorHAnsi" w:cstheme="minorHAnsi"/>
          <w:b/>
          <w:bCs/>
          <w:color w:val="auto"/>
        </w:rPr>
        <w:t>O</w:t>
      </w:r>
      <w:r w:rsidRPr="007871D9">
        <w:rPr>
          <w:rFonts w:asciiTheme="minorHAnsi" w:hAnsiTheme="minorHAnsi" w:cstheme="minorHAnsi"/>
          <w:b/>
          <w:color w:val="auto"/>
        </w:rPr>
        <w:t xml:space="preserve">świadczenie Wykonawcy o niepodleganiu wykluczeniu z postępowania </w:t>
      </w:r>
      <w:r w:rsidRPr="007871D9">
        <w:rPr>
          <w:rFonts w:asciiTheme="minorHAnsi" w:hAnsiTheme="minorHAnsi" w:cstheme="minorHAnsi"/>
          <w:color w:val="auto"/>
        </w:rPr>
        <w:t xml:space="preserve">– do wykorzystania wzór, stanowiący Załącznik nr 3 do SWZ. </w:t>
      </w:r>
      <w:r w:rsidRPr="007871D9">
        <w:rPr>
          <w:rFonts w:asciiTheme="minorHAnsi" w:hAnsiTheme="minorHAnsi" w:cstheme="minorHAnsi"/>
          <w:color w:val="auto"/>
        </w:rPr>
        <w:br/>
        <w:t>W przypadku wspólnego ubiegania się o zamówienie przez Wykonawców, oświadczenie o niepo</w:t>
      </w:r>
      <w:r>
        <w:rPr>
          <w:rFonts w:asciiTheme="minorHAnsi" w:hAnsiTheme="minorHAnsi" w:cstheme="minorHAnsi"/>
          <w:color w:val="auto"/>
        </w:rPr>
        <w:t>d</w:t>
      </w:r>
      <w:r w:rsidRPr="007871D9">
        <w:rPr>
          <w:rFonts w:asciiTheme="minorHAnsi" w:hAnsiTheme="minorHAnsi" w:cstheme="minorHAnsi"/>
          <w:color w:val="auto"/>
        </w:rPr>
        <w:t xml:space="preserve">leganiu wykluczeniu składa każdy z Wykonawców (podpisane kwalifikowanym podpisem elektronicznym lub podpisem zaufanym lub podpisem osobistym). </w:t>
      </w:r>
      <w:r w:rsidRPr="007871D9">
        <w:rPr>
          <w:rFonts w:asciiTheme="minorHAnsi" w:hAnsiTheme="minorHAnsi" w:cstheme="minorHAnsi"/>
          <w:color w:val="auto"/>
        </w:rPr>
        <w:br/>
        <w:t>Jeżeli Wykonawca polega na zdolnościach lub sytuacji innych podmiotów, powyższe oświadczenie składa również ten podmiot.</w:t>
      </w:r>
    </w:p>
    <w:p w14:paraId="303CEF02" w14:textId="77777777" w:rsidR="007871D9" w:rsidRPr="007871D9" w:rsidRDefault="007871D9" w:rsidP="00DB19AA">
      <w:pPr>
        <w:numPr>
          <w:ilvl w:val="0"/>
          <w:numId w:val="24"/>
        </w:numPr>
        <w:spacing w:line="276" w:lineRule="auto"/>
        <w:ind w:left="709" w:hanging="283"/>
        <w:rPr>
          <w:rFonts w:asciiTheme="minorHAnsi" w:hAnsiTheme="minorHAnsi" w:cstheme="minorHAnsi"/>
          <w:b/>
          <w:color w:val="auto"/>
        </w:rPr>
      </w:pPr>
      <w:r w:rsidRPr="007871D9">
        <w:rPr>
          <w:rFonts w:asciiTheme="minorHAnsi" w:hAnsiTheme="minorHAnsi" w:cstheme="minorHAnsi"/>
          <w:b/>
          <w:bCs/>
          <w:color w:val="auto"/>
        </w:rPr>
        <w:t>Oświadczenie Wyk</w:t>
      </w:r>
      <w:r w:rsidRPr="007871D9">
        <w:rPr>
          <w:rFonts w:asciiTheme="minorHAnsi" w:hAnsiTheme="minorHAnsi" w:cstheme="minorHAnsi"/>
          <w:b/>
          <w:color w:val="auto"/>
        </w:rPr>
        <w:t xml:space="preserve">onawcy o spełnianiu warunków udziału w postępowaniu </w:t>
      </w:r>
      <w:r w:rsidRPr="007871D9">
        <w:rPr>
          <w:rFonts w:asciiTheme="minorHAnsi" w:hAnsiTheme="minorHAnsi" w:cstheme="minorHAnsi"/>
          <w:color w:val="auto"/>
        </w:rPr>
        <w:t xml:space="preserve">– do wykorzystania wzór, stanowiący Załącznik nr 4 do SWZ. </w:t>
      </w:r>
      <w:r w:rsidRPr="007871D9">
        <w:rPr>
          <w:rFonts w:asciiTheme="minorHAnsi" w:hAnsiTheme="minorHAnsi" w:cstheme="minorHAnsi"/>
          <w:color w:val="auto"/>
        </w:rPr>
        <w:br/>
        <w:t xml:space="preserve">W przypadku wspólnego ubiegania się o zamówienie przez Wykonawców, oświadczenie o spełnianiu warunków udziału w postępowania składa każdy z Wykonawców. Oświadczenie to potwierdza spełnienie warunków udziału w postępowaniu w zakresie, w którym każdy z Wykonawców wykazuje spełnianie warunków udziału w postępowaniu (podpisane kwalifikowanym podpisem elektronicznym lub podpisem zaufanym lub podpisem osobistym). </w:t>
      </w:r>
      <w:r w:rsidRPr="007871D9">
        <w:rPr>
          <w:rFonts w:asciiTheme="minorHAnsi" w:hAnsiTheme="minorHAnsi" w:cstheme="minorHAnsi"/>
          <w:color w:val="auto"/>
        </w:rPr>
        <w:br/>
        <w:t>Jeżeli Wykonawca polega na zdolnościach lub sytuacji innych podmiotów, powyższe oświadczenie składa również ten podmiot, w zakresie, w jakim Wykonawca powołuje się na jego zasoby.</w:t>
      </w:r>
    </w:p>
    <w:p w14:paraId="2CA9E4D0" w14:textId="77777777" w:rsidR="007871D9" w:rsidRPr="007871D9" w:rsidRDefault="007871D9" w:rsidP="00DB19AA">
      <w:pPr>
        <w:numPr>
          <w:ilvl w:val="0"/>
          <w:numId w:val="24"/>
        </w:numPr>
        <w:spacing w:line="276" w:lineRule="auto"/>
        <w:ind w:left="709" w:hanging="283"/>
        <w:rPr>
          <w:rFonts w:asciiTheme="minorHAnsi" w:hAnsiTheme="minorHAnsi" w:cstheme="minorHAnsi"/>
          <w:b/>
          <w:color w:val="auto"/>
        </w:rPr>
      </w:pPr>
      <w:r w:rsidRPr="007871D9">
        <w:rPr>
          <w:rFonts w:asciiTheme="minorHAnsi" w:hAnsiTheme="minorHAnsi" w:cstheme="minorHAnsi"/>
          <w:b/>
          <w:bCs/>
          <w:color w:val="auto"/>
        </w:rPr>
        <w:t>Zobowiązanie podmiotu udostępniającego zasoby lub inny podmiotowy środek dowodowy potwierdzający, że Wykonawca realizując zamówienie, będzie dysponował niezbędnymi zasobami tych podmiotów</w:t>
      </w:r>
      <w:r w:rsidRPr="007871D9">
        <w:rPr>
          <w:rFonts w:asciiTheme="minorHAnsi" w:hAnsiTheme="minorHAnsi" w:cstheme="minorHAnsi"/>
          <w:color w:val="auto"/>
        </w:rPr>
        <w:t xml:space="preserve"> </w:t>
      </w:r>
      <w:r w:rsidRPr="007871D9">
        <w:rPr>
          <w:rFonts w:asciiTheme="minorHAnsi" w:hAnsiTheme="minorHAnsi" w:cstheme="minorHAnsi"/>
          <w:b/>
          <w:bCs/>
          <w:color w:val="auto"/>
        </w:rPr>
        <w:t xml:space="preserve">– </w:t>
      </w:r>
      <w:r w:rsidRPr="007871D9">
        <w:rPr>
          <w:rFonts w:asciiTheme="minorHAnsi" w:hAnsiTheme="minorHAnsi" w:cstheme="minorHAnsi"/>
          <w:color w:val="auto"/>
        </w:rPr>
        <w:t xml:space="preserve">jeżeli dotyczy. </w:t>
      </w:r>
      <w:r w:rsidRPr="007871D9">
        <w:rPr>
          <w:rFonts w:asciiTheme="minorHAnsi" w:hAnsiTheme="minorHAnsi" w:cstheme="minorHAnsi"/>
          <w:color w:val="auto"/>
        </w:rPr>
        <w:br/>
        <w:t xml:space="preserve">Składa Wykonawca w przypadku, gdy polega na zdolnościach lub sytuacji podmiotu udostępniającego zasoby (do wykorzystania wzór, stanowiący Załącznik nr 6 do SWZ). Dokument należy złożyć w postaci elektronicznej podpisany kwalifikowanym </w:t>
      </w:r>
      <w:r w:rsidRPr="007871D9">
        <w:rPr>
          <w:rFonts w:asciiTheme="minorHAnsi" w:hAnsiTheme="minorHAnsi" w:cstheme="minorHAnsi"/>
          <w:color w:val="auto"/>
        </w:rPr>
        <w:lastRenderedPageBreak/>
        <w:t xml:space="preserve">podpisem elektronicznym lub podpisem zaufanym lub podpisem osobistym przez podmiot udostępniający. Wykonawca, który powołuje się na zasoby podmiotów udostępniających zasoby, w celu wykazania braku istnienia wobec nich podstaw wykluczenia oraz spełniania, w zakresie w jakim powołuje się na ich zasoby, warunków udziału w postępowaniu składa również dokumenty wskazane w pkt. 3) </w:t>
      </w:r>
      <w:r w:rsidRPr="007871D9">
        <w:rPr>
          <w:rFonts w:asciiTheme="minorHAnsi" w:hAnsiTheme="minorHAnsi" w:cstheme="minorHAnsi"/>
          <w:color w:val="auto"/>
        </w:rPr>
        <w:br/>
        <w:t>i 4) (Załącznik nr 3 i 4 do SWZ).</w:t>
      </w:r>
    </w:p>
    <w:p w14:paraId="0CBBC52D" w14:textId="77777777" w:rsidR="007871D9" w:rsidRPr="002373F0" w:rsidRDefault="007871D9" w:rsidP="00DB19AA">
      <w:pPr>
        <w:numPr>
          <w:ilvl w:val="0"/>
          <w:numId w:val="24"/>
        </w:numPr>
        <w:spacing w:line="276" w:lineRule="auto"/>
        <w:ind w:left="709" w:hanging="283"/>
        <w:rPr>
          <w:rFonts w:asciiTheme="minorHAnsi" w:hAnsiTheme="minorHAnsi" w:cstheme="minorHAnsi"/>
          <w:b/>
          <w:color w:val="auto"/>
        </w:rPr>
      </w:pPr>
      <w:r w:rsidRPr="007871D9">
        <w:rPr>
          <w:rFonts w:asciiTheme="minorHAnsi" w:hAnsiTheme="minorHAnsi" w:cstheme="minorHAnsi"/>
          <w:b/>
          <w:bCs/>
          <w:color w:val="auto"/>
        </w:rPr>
        <w:t>Oświadczenie Wykonawców w</w:t>
      </w:r>
      <w:r w:rsidRPr="007871D9">
        <w:rPr>
          <w:rFonts w:asciiTheme="minorHAnsi" w:hAnsiTheme="minorHAnsi" w:cstheme="minorHAnsi"/>
          <w:b/>
          <w:color w:val="auto"/>
        </w:rPr>
        <w:t xml:space="preserve">ystępujących wspólnie (dotyczy konsorcjów oraz spółek cywilnych) - </w:t>
      </w:r>
      <w:r w:rsidRPr="007871D9">
        <w:rPr>
          <w:rFonts w:asciiTheme="minorHAnsi" w:hAnsiTheme="minorHAnsi" w:cstheme="minorHAnsi"/>
          <w:color w:val="auto"/>
        </w:rPr>
        <w:t xml:space="preserve">do wykorzystania wzór, stanowiący Załącznik nr 8 do SWZ, z treści którego będzie wynikało, które usługi wykonają poszczególni Wykonawcy (podpisane kwalifikowanym podpisem elektronicznym lub podpisem zaufanym lub podpisem </w:t>
      </w:r>
      <w:r w:rsidRPr="002373F0">
        <w:rPr>
          <w:rFonts w:asciiTheme="minorHAnsi" w:hAnsiTheme="minorHAnsi" w:cstheme="minorHAnsi"/>
          <w:color w:val="auto"/>
        </w:rPr>
        <w:t xml:space="preserve">osobistym) – jeżeli dotyczy. </w:t>
      </w:r>
    </w:p>
    <w:p w14:paraId="1A87F903" w14:textId="77777777" w:rsidR="007871D9" w:rsidRPr="002373F0" w:rsidRDefault="00E5676E" w:rsidP="00DB19AA">
      <w:pPr>
        <w:pStyle w:val="Akapitzlist"/>
        <w:numPr>
          <w:ilvl w:val="0"/>
          <w:numId w:val="24"/>
        </w:numPr>
        <w:tabs>
          <w:tab w:val="left" w:pos="851"/>
        </w:tabs>
        <w:ind w:left="709" w:hanging="283"/>
        <w:rPr>
          <w:rFonts w:asciiTheme="minorHAnsi" w:hAnsiTheme="minorHAnsi" w:cstheme="minorHAnsi"/>
          <w:b/>
          <w:color w:val="auto"/>
        </w:rPr>
      </w:pPr>
      <w:r w:rsidRPr="002373F0">
        <w:rPr>
          <w:rFonts w:asciiTheme="minorHAnsi" w:hAnsiTheme="minorHAnsi" w:cstheme="minorHAnsi"/>
          <w:b/>
          <w:color w:val="auto"/>
        </w:rPr>
        <w:t>Dowód wniesienia</w:t>
      </w:r>
      <w:r w:rsidRPr="002373F0">
        <w:rPr>
          <w:rFonts w:asciiTheme="minorHAnsi" w:hAnsiTheme="minorHAnsi" w:cstheme="minorHAnsi"/>
          <w:color w:val="auto"/>
        </w:rPr>
        <w:t xml:space="preserve"> </w:t>
      </w:r>
      <w:r w:rsidRPr="002373F0">
        <w:rPr>
          <w:rFonts w:asciiTheme="minorHAnsi" w:hAnsiTheme="minorHAnsi" w:cstheme="minorHAnsi"/>
          <w:b/>
          <w:color w:val="auto"/>
        </w:rPr>
        <w:t>wadium</w:t>
      </w:r>
      <w:r w:rsidRPr="002373F0">
        <w:rPr>
          <w:rFonts w:asciiTheme="minorHAnsi" w:hAnsiTheme="minorHAnsi" w:cstheme="minorHAnsi"/>
          <w:color w:val="auto"/>
        </w:rPr>
        <w:t>.</w:t>
      </w:r>
    </w:p>
    <w:p w14:paraId="6D689B43" w14:textId="77777777" w:rsidR="007871D9" w:rsidRPr="007871D9" w:rsidRDefault="007871D9" w:rsidP="0053749E">
      <w:pPr>
        <w:numPr>
          <w:ilvl w:val="0"/>
          <w:numId w:val="50"/>
        </w:numPr>
        <w:spacing w:line="276" w:lineRule="auto"/>
        <w:rPr>
          <w:rFonts w:asciiTheme="minorHAnsi" w:hAnsiTheme="minorHAnsi" w:cstheme="minorHAnsi"/>
          <w:color w:val="auto"/>
        </w:rPr>
      </w:pPr>
      <w:r w:rsidRPr="007871D9">
        <w:rPr>
          <w:rFonts w:asciiTheme="minorHAnsi" w:hAnsiTheme="minorHAnsi" w:cstheme="minorHAnsi"/>
          <w:color w:val="auto"/>
        </w:rPr>
        <w:t>Ofertę i oświadczenia zaleca się sporządzić na wzorach stanowiących załączniki do SWZ.</w:t>
      </w:r>
    </w:p>
    <w:p w14:paraId="61195BDD" w14:textId="77777777" w:rsidR="007871D9" w:rsidRPr="007871D9" w:rsidRDefault="007871D9" w:rsidP="0053749E">
      <w:pPr>
        <w:numPr>
          <w:ilvl w:val="0"/>
          <w:numId w:val="50"/>
        </w:numPr>
        <w:spacing w:line="276" w:lineRule="auto"/>
        <w:rPr>
          <w:rFonts w:asciiTheme="minorHAnsi" w:hAnsiTheme="minorHAnsi" w:cstheme="minorHAnsi"/>
          <w:color w:val="auto"/>
        </w:rPr>
      </w:pPr>
      <w:r w:rsidRPr="007871D9">
        <w:rPr>
          <w:rFonts w:asciiTheme="minorHAnsi" w:hAnsiTheme="minorHAnsi" w:cstheme="minorHAnsi"/>
          <w:color w:val="auto"/>
        </w:rPr>
        <w:t>Oferta, oświadczenie o spełnianiu warunków udziału w postępowaniu oraz oświadczenie o niepodleganiu wykluczeniu muszą być złożone w oryginale.</w:t>
      </w:r>
    </w:p>
    <w:p w14:paraId="24E61750" w14:textId="77777777" w:rsidR="007871D9" w:rsidRPr="007871D9" w:rsidRDefault="007871D9" w:rsidP="0053749E">
      <w:pPr>
        <w:numPr>
          <w:ilvl w:val="0"/>
          <w:numId w:val="50"/>
        </w:numPr>
        <w:spacing w:line="276" w:lineRule="auto"/>
        <w:rPr>
          <w:rFonts w:asciiTheme="minorHAnsi" w:hAnsiTheme="minorHAnsi" w:cstheme="minorHAnsi"/>
          <w:color w:val="auto"/>
        </w:rPr>
      </w:pPr>
      <w:r w:rsidRPr="007871D9">
        <w:rPr>
          <w:rFonts w:asciiTheme="minorHAnsi" w:hAnsiTheme="minorHAnsi" w:cstheme="minorHAnsi"/>
          <w:color w:val="auto"/>
        </w:rPr>
        <w:t>Pełnomocnictwo do złożenia oferty musi być złożone w oryginale w takiej samej formie, jak składana oferta (t.j. w formie elektronicznej lub postaci elektronicznej opatrzonej kwalifikowanym podpisem elektronicznym lub podpisem zaufanym lub podpisem osobistym mocodawcy). Dopuszcza się także złożenie elektronicznej kopii (skanu) pełnomocnictwa sporządzonego uprzednio w formie pisemnej, w formie elektronicznego poświadczenia sporządzonego stosownie do art. 97 § 2 ustawy z dnia 14 lutego 1991 r. - Prawo o notariacie, które to poświadczenie notariusz opatruje kwalifikowanym podpisem elektronicznym. Zamawiający dopuszcza również skan pełnomocnictwa sporządzonego uprzednio w postaci papierowej opatrzony kwalifikowanym podpisem elektronicznym lub podpisem zaufanym lub podpisem osobistym mocodawcy. Elektroniczna kopia pełnomocnictwa nie może być uwierzytelniona przez upełnomocnionego.</w:t>
      </w:r>
    </w:p>
    <w:p w14:paraId="2A190C5D" w14:textId="77777777" w:rsidR="007871D9" w:rsidRPr="007871D9" w:rsidRDefault="007871D9" w:rsidP="0053749E">
      <w:pPr>
        <w:numPr>
          <w:ilvl w:val="0"/>
          <w:numId w:val="50"/>
        </w:numPr>
        <w:spacing w:line="276" w:lineRule="auto"/>
        <w:rPr>
          <w:rFonts w:asciiTheme="minorHAnsi" w:hAnsiTheme="minorHAnsi" w:cstheme="minorHAnsi"/>
          <w:color w:val="auto"/>
        </w:rPr>
      </w:pPr>
      <w:r w:rsidRPr="007871D9">
        <w:rPr>
          <w:rFonts w:asciiTheme="minorHAnsi" w:hAnsiTheme="minorHAnsi" w:cstheme="minorHAnsi"/>
          <w:b/>
          <w:bCs/>
          <w:color w:val="auto"/>
        </w:rPr>
        <w:t>Wykonawcy ubiegający się wspólnie o u</w:t>
      </w:r>
      <w:r w:rsidRPr="007871D9">
        <w:rPr>
          <w:rFonts w:asciiTheme="minorHAnsi" w:hAnsiTheme="minorHAnsi" w:cstheme="minorHAnsi"/>
          <w:b/>
          <w:color w:val="auto"/>
        </w:rPr>
        <w:t xml:space="preserve">dzielenie zamówienia </w:t>
      </w:r>
      <w:r w:rsidRPr="007871D9">
        <w:rPr>
          <w:rFonts w:asciiTheme="minorHAnsi" w:hAnsiTheme="minorHAnsi" w:cstheme="minorHAnsi"/>
          <w:color w:val="auto"/>
        </w:rPr>
        <w:t>(np. spółki cywilne, konsorcja), zgodnie z art. 58 ust. 2 ustawy pzp</w:t>
      </w:r>
      <w:r w:rsidRPr="007871D9">
        <w:rPr>
          <w:rFonts w:asciiTheme="minorHAnsi" w:hAnsiTheme="minorHAnsi" w:cstheme="minorHAnsi"/>
          <w:i/>
          <w:color w:val="auto"/>
        </w:rPr>
        <w:t xml:space="preserve">, </w:t>
      </w:r>
      <w:r w:rsidRPr="007871D9">
        <w:rPr>
          <w:rFonts w:asciiTheme="minorHAnsi" w:hAnsiTheme="minorHAnsi" w:cstheme="minorHAnsi"/>
          <w:b/>
          <w:color w:val="auto"/>
        </w:rPr>
        <w:t xml:space="preserve">zobowiązani są ustanowić pełnomocnika. </w:t>
      </w:r>
      <w:r w:rsidRPr="007871D9">
        <w:rPr>
          <w:rFonts w:asciiTheme="minorHAnsi" w:hAnsiTheme="minorHAnsi" w:cstheme="minorHAnsi"/>
          <w:color w:val="auto"/>
        </w:rPr>
        <w:t>Z treści pełnomocnictwa winno jednoznacznie wynikać prawo pełnomocnika do reprezentowania Wykonawcy w postępowaniu o udzielenie zamówienia publicznego albo do reprezentowania w postępowaniu i zawarcia Umowy w sprawie zamówienia publicznego w imieniu Wykonawcy. Dokument ten winien być podpisany przez osobę/osoby uprawnioną(-e) do jego udzielenia tj. zgodnie z formą reprezentacji każdego z Wykonawców (podpisany kwalifikowanym podpisem elektronicznym lub podpisem zaufanym lub podpisem osobistym). W przypadku wspólników spółki cywilnej dopuszczalne jest przedłożenie umowy spółki cywilnej, z której wynika zakres i sposób reprezentacji, a w przypadku konsorcjum przedłożenie umowy konsorcjum.</w:t>
      </w:r>
    </w:p>
    <w:p w14:paraId="1DFC1D62" w14:textId="77777777" w:rsidR="007871D9" w:rsidRPr="007871D9" w:rsidRDefault="007871D9" w:rsidP="007871D9">
      <w:pPr>
        <w:spacing w:line="360" w:lineRule="auto"/>
        <w:ind w:left="283"/>
        <w:rPr>
          <w:rFonts w:asciiTheme="minorHAnsi" w:hAnsiTheme="minorHAnsi" w:cstheme="minorHAnsi"/>
          <w:color w:val="auto"/>
        </w:rPr>
      </w:pPr>
    </w:p>
    <w:p w14:paraId="6C000B05" w14:textId="77777777" w:rsidR="00BE75E8" w:rsidRPr="00380579" w:rsidRDefault="007D5426" w:rsidP="00C65544">
      <w:pPr>
        <w:pStyle w:val="Nagwek1"/>
        <w:numPr>
          <w:ilvl w:val="0"/>
          <w:numId w:val="32"/>
        </w:numPr>
        <w:shd w:val="clear" w:color="auto" w:fill="BDD6EE" w:themeFill="accent1" w:themeFillTint="66"/>
        <w:tabs>
          <w:tab w:val="left" w:pos="426"/>
        </w:tabs>
        <w:spacing w:before="0"/>
        <w:ind w:left="142" w:hanging="142"/>
        <w:rPr>
          <w:rFonts w:asciiTheme="minorHAnsi" w:hAnsiTheme="minorHAnsi" w:cstheme="minorHAnsi"/>
          <w:b/>
          <w:bCs/>
          <w:color w:val="00000A"/>
          <w:sz w:val="24"/>
          <w:szCs w:val="24"/>
        </w:rPr>
      </w:pPr>
      <w:r w:rsidRPr="00380579">
        <w:rPr>
          <w:rFonts w:asciiTheme="minorHAnsi" w:hAnsiTheme="minorHAnsi" w:cstheme="minorHAnsi"/>
          <w:b/>
          <w:bCs/>
          <w:color w:val="00000A"/>
          <w:sz w:val="24"/>
          <w:szCs w:val="24"/>
        </w:rPr>
        <w:lastRenderedPageBreak/>
        <w:t>Sposób oraz termin składania ofert</w:t>
      </w:r>
    </w:p>
    <w:p w14:paraId="58B3B786" w14:textId="77777777" w:rsidR="004656B1" w:rsidRPr="00DA1263" w:rsidRDefault="004656B1" w:rsidP="0053749E">
      <w:pPr>
        <w:pStyle w:val="Akapitzlist"/>
        <w:numPr>
          <w:ilvl w:val="0"/>
          <w:numId w:val="51"/>
        </w:numPr>
        <w:spacing w:line="276" w:lineRule="auto"/>
        <w:ind w:left="426" w:hanging="426"/>
        <w:contextualSpacing w:val="0"/>
        <w:rPr>
          <w:rFonts w:asciiTheme="minorHAnsi" w:hAnsiTheme="minorHAnsi" w:cstheme="minorHAnsi"/>
          <w:color w:val="auto"/>
        </w:rPr>
      </w:pPr>
      <w:r w:rsidRPr="00DA1263">
        <w:rPr>
          <w:rFonts w:asciiTheme="minorHAnsi" w:hAnsiTheme="minorHAnsi" w:cstheme="minorHAnsi"/>
          <w:color w:val="auto"/>
        </w:rPr>
        <w:t xml:space="preserve">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drag&amp;drop („przeciągnij” i „upuść”) służące do dodawania plików. </w:t>
      </w:r>
    </w:p>
    <w:p w14:paraId="01948180" w14:textId="77777777" w:rsidR="004656B1" w:rsidRPr="00DA1263" w:rsidRDefault="004656B1" w:rsidP="0053749E">
      <w:pPr>
        <w:pStyle w:val="Akapitzlist"/>
        <w:numPr>
          <w:ilvl w:val="0"/>
          <w:numId w:val="51"/>
        </w:numPr>
        <w:spacing w:line="276" w:lineRule="auto"/>
        <w:ind w:left="426" w:hanging="426"/>
        <w:contextualSpacing w:val="0"/>
        <w:rPr>
          <w:rFonts w:asciiTheme="minorHAnsi" w:hAnsiTheme="minorHAnsi" w:cstheme="minorHAnsi"/>
          <w:color w:val="auto"/>
        </w:rPr>
      </w:pPr>
      <w:r w:rsidRPr="00DA1263">
        <w:rPr>
          <w:rFonts w:asciiTheme="minorHAnsi" w:hAnsiTheme="minorHAnsi" w:cstheme="minorHAnsi"/>
          <w:color w:val="auto"/>
        </w:rPr>
        <w:t xml:space="preserve">Wykonawca dodaje wybrany z dysku i </w:t>
      </w:r>
      <w:r w:rsidRPr="00DA1263">
        <w:rPr>
          <w:rFonts w:asciiTheme="minorHAnsi" w:hAnsiTheme="minorHAnsi" w:cstheme="minorHAnsi"/>
          <w:b/>
          <w:bCs/>
          <w:color w:val="auto"/>
        </w:rPr>
        <w:t>uprzednio podpisany</w:t>
      </w:r>
      <w:r w:rsidRPr="00DA1263">
        <w:rPr>
          <w:rFonts w:asciiTheme="minorHAnsi" w:hAnsiTheme="minorHAnsi" w:cstheme="minorHAnsi"/>
          <w:color w:val="auto"/>
        </w:rPr>
        <w:t xml:space="preserve"> „Formularz oferty” w pierwszym polu („Wypełniony formularz oferty”). W kolejnym polu („Załączniki i inne dokumenty przedstawione w ofercie przez Wykonawcę”) Wykonawca dodaje pozostałe pliki stanowiące ofertę lub składane wraz z ofertą. </w:t>
      </w:r>
    </w:p>
    <w:p w14:paraId="3938BB9B" w14:textId="77777777" w:rsidR="004656B1" w:rsidRPr="00DA1263" w:rsidRDefault="004656B1" w:rsidP="0053749E">
      <w:pPr>
        <w:pStyle w:val="Akapitzlist"/>
        <w:numPr>
          <w:ilvl w:val="0"/>
          <w:numId w:val="51"/>
        </w:numPr>
        <w:spacing w:line="276" w:lineRule="auto"/>
        <w:ind w:left="426" w:hanging="426"/>
        <w:contextualSpacing w:val="0"/>
        <w:rPr>
          <w:rFonts w:asciiTheme="minorHAnsi" w:hAnsiTheme="minorHAnsi" w:cstheme="minorHAnsi"/>
          <w:color w:val="auto"/>
        </w:rPr>
      </w:pPr>
      <w:r w:rsidRPr="00DA1263">
        <w:rPr>
          <w:rFonts w:asciiTheme="minorHAnsi" w:hAnsiTheme="minorHAnsi" w:cstheme="minorHAnsi"/>
          <w:color w:val="auto"/>
        </w:rPr>
        <w:t>Zamawiający nie udostępnia interaktywnego formularza ofertowego na platformie eZamówienia i należy zignorować komunikat pojawiający się przy składaniu oferty, iż „Postępowanie nie posiada opublikowanego formularza do tego etapu postępowania. Plik nazwa_pliku.pdf nie jest poprawnym formularzem interaktywnym wygenerowanym na Platformie". Wykonawca potwierdza chęć złożenia oferty poprzez wybranie przycisku „Tak, chcę kontynuować”. Oferta zostanie złożona z wykorzystaniem załączonego formularza ofertowego.</w:t>
      </w:r>
    </w:p>
    <w:p w14:paraId="5081F450" w14:textId="77777777" w:rsidR="004656B1" w:rsidRPr="00DA1263" w:rsidRDefault="004656B1" w:rsidP="0053749E">
      <w:pPr>
        <w:pStyle w:val="Akapitzlist"/>
        <w:numPr>
          <w:ilvl w:val="0"/>
          <w:numId w:val="51"/>
        </w:numPr>
        <w:spacing w:line="276" w:lineRule="auto"/>
        <w:ind w:left="426" w:hanging="426"/>
        <w:contextualSpacing w:val="0"/>
        <w:rPr>
          <w:rFonts w:asciiTheme="minorHAnsi" w:hAnsiTheme="minorHAnsi" w:cstheme="minorHAnsi"/>
          <w:color w:val="auto"/>
        </w:rPr>
      </w:pPr>
      <w:r w:rsidRPr="00DA1263">
        <w:rPr>
          <w:rFonts w:asciiTheme="minorHAnsi" w:hAnsiTheme="minorHAnsi" w:cstheme="minorHAnsi"/>
          <w:color w:val="auto"/>
        </w:rPr>
        <w:t xml:space="preserve">Jeżeli wraz z ofertą składane są dokumenty zawierające tajemnicę przedsiębiorstwa wykonawca, w celu utrzymania w poufności tych informacji, przekazuje je w wydzielonym i odpowiednio oznaczonym pliku, wraz z jednoczesnym zaznaczeniem w nazwie </w:t>
      </w:r>
      <w:r w:rsidRPr="00DA1263">
        <w:rPr>
          <w:rFonts w:asciiTheme="minorHAnsi" w:hAnsiTheme="minorHAnsi" w:cstheme="minorHAnsi"/>
          <w:iCs/>
          <w:color w:val="auto"/>
        </w:rPr>
        <w:t>pliku „Dokument stanowiący tajemnicę przedsiębiorstwa”.</w:t>
      </w:r>
      <w:r w:rsidRPr="00DA1263">
        <w:rPr>
          <w:rFonts w:asciiTheme="minorHAnsi" w:hAnsiTheme="minorHAnsi" w:cstheme="minorHAnsi"/>
          <w:color w:val="auto"/>
        </w:rPr>
        <w:t xml:space="preserve"> Zarówno załącznik stanowiący tajemnicę przedsiębiorstwa jak i uzasadnienie zastrzeżenia tajemnicy przedsiębiorstwa należy dodać w polu „Załączniki i inne dokumenty przedstawione w ofercie przez Wykonawcę”.</w:t>
      </w:r>
    </w:p>
    <w:p w14:paraId="24867F8D" w14:textId="77777777" w:rsidR="004656B1" w:rsidRPr="00DA1263" w:rsidRDefault="004656B1" w:rsidP="0053749E">
      <w:pPr>
        <w:pStyle w:val="Akapitzlist"/>
        <w:numPr>
          <w:ilvl w:val="0"/>
          <w:numId w:val="51"/>
        </w:numPr>
        <w:spacing w:line="276" w:lineRule="auto"/>
        <w:ind w:left="426" w:hanging="426"/>
        <w:contextualSpacing w:val="0"/>
        <w:rPr>
          <w:rFonts w:asciiTheme="minorHAnsi" w:hAnsiTheme="minorHAnsi" w:cstheme="minorHAnsi"/>
          <w:color w:val="auto"/>
        </w:rPr>
      </w:pPr>
      <w:r w:rsidRPr="00DA1263">
        <w:rPr>
          <w:rFonts w:asciiTheme="minorHAnsi" w:hAnsiTheme="minorHAnsi" w:cstheme="minorHAnsi"/>
          <w:color w:val="auto"/>
        </w:rPr>
        <w:t xml:space="preserve">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 </w:t>
      </w:r>
    </w:p>
    <w:p w14:paraId="56D7F992" w14:textId="77777777" w:rsidR="004656B1" w:rsidRPr="00DA1263" w:rsidRDefault="004656B1" w:rsidP="0053749E">
      <w:pPr>
        <w:pStyle w:val="Akapitzlist"/>
        <w:numPr>
          <w:ilvl w:val="0"/>
          <w:numId w:val="51"/>
        </w:numPr>
        <w:spacing w:line="276" w:lineRule="auto"/>
        <w:ind w:left="426" w:hanging="426"/>
        <w:contextualSpacing w:val="0"/>
        <w:rPr>
          <w:rFonts w:asciiTheme="minorHAnsi" w:hAnsiTheme="minorHAnsi" w:cstheme="minorHAnsi"/>
          <w:color w:val="auto"/>
        </w:rPr>
      </w:pPr>
      <w:r w:rsidRPr="00DA1263">
        <w:rPr>
          <w:rFonts w:asciiTheme="minorHAnsi" w:hAnsiTheme="minorHAnsi" w:cstheme="minorHAnsi"/>
          <w:color w:val="auto"/>
        </w:rPr>
        <w:t>Oferta może być złożona tylko do upływu terminu składania ofert.</w:t>
      </w:r>
    </w:p>
    <w:p w14:paraId="368E3C78" w14:textId="77777777" w:rsidR="004656B1" w:rsidRPr="007123EF" w:rsidRDefault="004656B1" w:rsidP="0053749E">
      <w:pPr>
        <w:pStyle w:val="Akapitzlist"/>
        <w:numPr>
          <w:ilvl w:val="0"/>
          <w:numId w:val="51"/>
        </w:numPr>
        <w:spacing w:line="276" w:lineRule="auto"/>
        <w:ind w:left="426" w:hanging="426"/>
        <w:contextualSpacing w:val="0"/>
        <w:rPr>
          <w:rFonts w:asciiTheme="minorHAnsi" w:hAnsiTheme="minorHAnsi" w:cstheme="minorHAnsi"/>
          <w:color w:val="auto"/>
        </w:rPr>
      </w:pPr>
      <w:r w:rsidRPr="00DA1263">
        <w:rPr>
          <w:rFonts w:asciiTheme="minorHAnsi" w:hAnsiTheme="minorHAnsi" w:cstheme="minorHAnsi"/>
          <w:color w:val="auto"/>
        </w:rPr>
        <w:t>Wykonawca może przed upływem terminu składania ofert wycofać ofertę. Wykonawca wycofuje ofertę w zakładce „Oferty/</w:t>
      </w:r>
      <w:r w:rsidRPr="007123EF">
        <w:rPr>
          <w:rFonts w:asciiTheme="minorHAnsi" w:hAnsiTheme="minorHAnsi" w:cstheme="minorHAnsi"/>
          <w:color w:val="auto"/>
        </w:rPr>
        <w:t xml:space="preserve">wnioski” używając przycisku „Wycofaj ofertę”. </w:t>
      </w:r>
    </w:p>
    <w:p w14:paraId="09B286B0" w14:textId="77777777" w:rsidR="004656B1" w:rsidRPr="007123EF" w:rsidRDefault="004656B1" w:rsidP="0053749E">
      <w:pPr>
        <w:pStyle w:val="Akapitzlist"/>
        <w:numPr>
          <w:ilvl w:val="0"/>
          <w:numId w:val="51"/>
        </w:numPr>
        <w:spacing w:line="276" w:lineRule="auto"/>
        <w:ind w:left="426" w:hanging="426"/>
        <w:contextualSpacing w:val="0"/>
        <w:rPr>
          <w:rFonts w:asciiTheme="minorHAnsi" w:hAnsiTheme="minorHAnsi" w:cstheme="minorHAnsi"/>
          <w:color w:val="auto"/>
        </w:rPr>
      </w:pPr>
      <w:r w:rsidRPr="007123EF">
        <w:rPr>
          <w:rFonts w:asciiTheme="minorHAnsi" w:hAnsiTheme="minorHAnsi" w:cstheme="minorHAnsi"/>
          <w:color w:val="auto"/>
        </w:rPr>
        <w:t>Maksymalny łączny rozmiar plików stanowiących ofertę lub składanych wraz z ofertą to 250 MB.</w:t>
      </w:r>
    </w:p>
    <w:p w14:paraId="20E5BF2B" w14:textId="4A05EBBE" w:rsidR="004656B1" w:rsidRPr="00706412" w:rsidRDefault="004656B1" w:rsidP="0053749E">
      <w:pPr>
        <w:pStyle w:val="Akapitzlist"/>
        <w:numPr>
          <w:ilvl w:val="0"/>
          <w:numId w:val="51"/>
        </w:numPr>
        <w:spacing w:line="276" w:lineRule="auto"/>
        <w:ind w:left="426" w:hanging="426"/>
        <w:contextualSpacing w:val="0"/>
        <w:rPr>
          <w:rFonts w:asciiTheme="minorHAnsi" w:hAnsiTheme="minorHAnsi" w:cstheme="minorHAnsi"/>
          <w:color w:val="2E74B5" w:themeColor="accent1" w:themeShade="BF"/>
        </w:rPr>
      </w:pPr>
      <w:r w:rsidRPr="007123EF">
        <w:rPr>
          <w:rFonts w:asciiTheme="minorHAnsi" w:hAnsiTheme="minorHAnsi" w:cstheme="minorHAnsi"/>
          <w:color w:val="auto"/>
        </w:rPr>
        <w:t xml:space="preserve">Ofertę wraz z wymaganymi załącznikami należy złożyć w terminie </w:t>
      </w:r>
      <w:r w:rsidRPr="00706412">
        <w:rPr>
          <w:rFonts w:asciiTheme="minorHAnsi" w:hAnsiTheme="minorHAnsi" w:cstheme="minorHAnsi"/>
          <w:b/>
          <w:color w:val="2E74B5" w:themeColor="accent1" w:themeShade="BF"/>
        </w:rPr>
        <w:t xml:space="preserve">do dnia </w:t>
      </w:r>
      <w:r w:rsidR="00706412" w:rsidRPr="00706412">
        <w:rPr>
          <w:rFonts w:asciiTheme="minorHAnsi" w:hAnsiTheme="minorHAnsi" w:cstheme="minorHAnsi"/>
          <w:b/>
          <w:color w:val="2E74B5" w:themeColor="accent1" w:themeShade="BF"/>
        </w:rPr>
        <w:t>17.02.</w:t>
      </w:r>
      <w:r w:rsidR="00C65544" w:rsidRPr="00706412">
        <w:rPr>
          <w:rFonts w:asciiTheme="minorHAnsi" w:hAnsiTheme="minorHAnsi" w:cstheme="minorHAnsi"/>
          <w:b/>
          <w:color w:val="2E74B5" w:themeColor="accent1" w:themeShade="BF"/>
        </w:rPr>
        <w:t>2026</w:t>
      </w:r>
      <w:r w:rsidRPr="00706412">
        <w:rPr>
          <w:rFonts w:asciiTheme="minorHAnsi" w:hAnsiTheme="minorHAnsi" w:cstheme="minorHAnsi"/>
          <w:b/>
          <w:color w:val="2E74B5" w:themeColor="accent1" w:themeShade="BF"/>
        </w:rPr>
        <w:t xml:space="preserve"> r., do godz. </w:t>
      </w:r>
      <w:r w:rsidR="00100A0F" w:rsidRPr="00706412">
        <w:rPr>
          <w:rFonts w:asciiTheme="minorHAnsi" w:hAnsiTheme="minorHAnsi" w:cstheme="minorHAnsi"/>
          <w:b/>
          <w:color w:val="2E74B5" w:themeColor="accent1" w:themeShade="BF"/>
        </w:rPr>
        <w:t>12</w:t>
      </w:r>
      <w:r w:rsidRPr="00706412">
        <w:rPr>
          <w:rFonts w:asciiTheme="minorHAnsi" w:hAnsiTheme="minorHAnsi" w:cstheme="minorHAnsi"/>
          <w:b/>
          <w:color w:val="2E74B5" w:themeColor="accent1" w:themeShade="BF"/>
        </w:rPr>
        <w:t>:00</w:t>
      </w:r>
      <w:r w:rsidR="009C30A9" w:rsidRPr="00706412">
        <w:rPr>
          <w:rFonts w:asciiTheme="minorHAnsi" w:hAnsiTheme="minorHAnsi" w:cstheme="minorHAnsi"/>
          <w:b/>
          <w:color w:val="2E74B5" w:themeColor="accent1" w:themeShade="BF"/>
        </w:rPr>
        <w:t>.</w:t>
      </w:r>
    </w:p>
    <w:p w14:paraId="28E39510" w14:textId="77777777" w:rsidR="004656B1" w:rsidRPr="00DA1263" w:rsidRDefault="004656B1" w:rsidP="0053749E">
      <w:pPr>
        <w:pStyle w:val="Akapitzlist"/>
        <w:numPr>
          <w:ilvl w:val="0"/>
          <w:numId w:val="51"/>
        </w:numPr>
        <w:spacing w:line="276" w:lineRule="auto"/>
        <w:ind w:left="426" w:hanging="426"/>
        <w:contextualSpacing w:val="0"/>
        <w:rPr>
          <w:rFonts w:asciiTheme="minorHAnsi" w:hAnsiTheme="minorHAnsi" w:cstheme="minorHAnsi"/>
          <w:color w:val="auto"/>
        </w:rPr>
      </w:pPr>
      <w:r w:rsidRPr="00DA1263">
        <w:rPr>
          <w:rFonts w:asciiTheme="minorHAnsi" w:hAnsiTheme="minorHAnsi" w:cstheme="minorHAnsi"/>
          <w:color w:val="auto"/>
        </w:rPr>
        <w:t xml:space="preserve">Wykonawca może złożyć tylko jedną ofertę. </w:t>
      </w:r>
    </w:p>
    <w:p w14:paraId="3DDA4262" w14:textId="77777777" w:rsidR="004656B1" w:rsidRPr="00DA1263" w:rsidRDefault="004656B1" w:rsidP="0053749E">
      <w:pPr>
        <w:pStyle w:val="Akapitzlist"/>
        <w:numPr>
          <w:ilvl w:val="0"/>
          <w:numId w:val="51"/>
        </w:numPr>
        <w:spacing w:line="276" w:lineRule="auto"/>
        <w:ind w:left="426" w:hanging="426"/>
        <w:contextualSpacing w:val="0"/>
        <w:rPr>
          <w:rFonts w:asciiTheme="minorHAnsi" w:hAnsiTheme="minorHAnsi" w:cstheme="minorHAnsi"/>
          <w:color w:val="auto"/>
        </w:rPr>
      </w:pPr>
      <w:r w:rsidRPr="00DA1263">
        <w:rPr>
          <w:rFonts w:asciiTheme="minorHAnsi" w:hAnsiTheme="minorHAnsi" w:cstheme="minorHAnsi"/>
          <w:color w:val="auto"/>
        </w:rPr>
        <w:t>Zamawiający odrzuci ofertę złożoną po terminie składania ofert.</w:t>
      </w:r>
    </w:p>
    <w:p w14:paraId="79316C96" w14:textId="77777777" w:rsidR="004656B1" w:rsidRPr="007123EF" w:rsidRDefault="004656B1" w:rsidP="0053749E">
      <w:pPr>
        <w:pStyle w:val="Akapitzlist"/>
        <w:numPr>
          <w:ilvl w:val="0"/>
          <w:numId w:val="51"/>
        </w:numPr>
        <w:spacing w:line="276" w:lineRule="auto"/>
        <w:ind w:hanging="435"/>
        <w:contextualSpacing w:val="0"/>
        <w:rPr>
          <w:rFonts w:asciiTheme="minorHAnsi" w:hAnsiTheme="minorHAnsi" w:cstheme="minorHAnsi"/>
          <w:color w:val="auto"/>
        </w:rPr>
      </w:pPr>
      <w:r w:rsidRPr="00DA1263">
        <w:rPr>
          <w:rFonts w:asciiTheme="minorHAnsi" w:hAnsiTheme="minorHAnsi" w:cstheme="minorHAnsi"/>
          <w:color w:val="auto"/>
        </w:rPr>
        <w:t xml:space="preserve">Wykonawca po upływie terminu do </w:t>
      </w:r>
      <w:r w:rsidRPr="007123EF">
        <w:rPr>
          <w:rFonts w:asciiTheme="minorHAnsi" w:hAnsiTheme="minorHAnsi" w:cstheme="minorHAnsi"/>
          <w:color w:val="auto"/>
        </w:rPr>
        <w:t>składania ofert nie może wycofać złożonej oferty.</w:t>
      </w:r>
    </w:p>
    <w:p w14:paraId="781F9F2A" w14:textId="77777777" w:rsidR="00BE75E8" w:rsidRPr="00380579" w:rsidRDefault="007D5426" w:rsidP="00C65544">
      <w:pPr>
        <w:pStyle w:val="Nagwek1"/>
        <w:numPr>
          <w:ilvl w:val="0"/>
          <w:numId w:val="32"/>
        </w:numPr>
        <w:shd w:val="clear" w:color="auto" w:fill="BDD6EE" w:themeFill="accent1" w:themeFillTint="66"/>
        <w:tabs>
          <w:tab w:val="left" w:pos="567"/>
        </w:tabs>
        <w:spacing w:before="0"/>
        <w:ind w:left="426" w:hanging="426"/>
        <w:rPr>
          <w:rFonts w:asciiTheme="minorHAnsi" w:hAnsiTheme="minorHAnsi" w:cstheme="minorHAnsi"/>
          <w:b/>
          <w:bCs/>
          <w:color w:val="00000A"/>
          <w:sz w:val="24"/>
          <w:szCs w:val="24"/>
        </w:rPr>
      </w:pPr>
      <w:r w:rsidRPr="00380579">
        <w:rPr>
          <w:rFonts w:asciiTheme="minorHAnsi" w:hAnsiTheme="minorHAnsi" w:cstheme="minorHAnsi"/>
          <w:b/>
          <w:bCs/>
          <w:color w:val="00000A"/>
          <w:sz w:val="24"/>
          <w:szCs w:val="24"/>
        </w:rPr>
        <w:lastRenderedPageBreak/>
        <w:t>Termin otwarcia ofert</w:t>
      </w:r>
    </w:p>
    <w:p w14:paraId="702A0504" w14:textId="3F407664" w:rsidR="00DB19AA" w:rsidRPr="00DB19AA" w:rsidRDefault="00DB19AA" w:rsidP="0053749E">
      <w:pPr>
        <w:numPr>
          <w:ilvl w:val="0"/>
          <w:numId w:val="52"/>
        </w:numPr>
        <w:spacing w:line="276" w:lineRule="auto"/>
        <w:rPr>
          <w:rFonts w:asciiTheme="minorHAnsi" w:hAnsiTheme="minorHAnsi" w:cstheme="minorHAnsi"/>
          <w:color w:val="auto"/>
        </w:rPr>
      </w:pPr>
      <w:r w:rsidRPr="00DB19AA">
        <w:rPr>
          <w:rFonts w:asciiTheme="minorHAnsi" w:hAnsiTheme="minorHAnsi" w:cstheme="minorHAnsi"/>
          <w:color w:val="auto"/>
        </w:rPr>
        <w:t xml:space="preserve">Otwarcie ofert nastąpi </w:t>
      </w:r>
      <w:r w:rsidRPr="00706412">
        <w:rPr>
          <w:rFonts w:asciiTheme="minorHAnsi" w:hAnsiTheme="minorHAnsi" w:cstheme="minorHAnsi"/>
          <w:b/>
          <w:color w:val="2E74B5" w:themeColor="accent1" w:themeShade="BF"/>
        </w:rPr>
        <w:t>w dniu</w:t>
      </w:r>
      <w:r w:rsidR="00706412" w:rsidRPr="00706412">
        <w:rPr>
          <w:rFonts w:asciiTheme="minorHAnsi" w:hAnsiTheme="minorHAnsi" w:cstheme="minorHAnsi"/>
          <w:b/>
          <w:color w:val="2E74B5" w:themeColor="accent1" w:themeShade="BF"/>
        </w:rPr>
        <w:t xml:space="preserve"> 17.02.</w:t>
      </w:r>
      <w:r w:rsidR="00C65544" w:rsidRPr="00706412">
        <w:rPr>
          <w:rFonts w:asciiTheme="minorHAnsi" w:hAnsiTheme="minorHAnsi" w:cstheme="minorHAnsi"/>
          <w:b/>
          <w:color w:val="2E74B5" w:themeColor="accent1" w:themeShade="BF"/>
        </w:rPr>
        <w:t>2026</w:t>
      </w:r>
      <w:r w:rsidR="00100A0F" w:rsidRPr="00706412">
        <w:rPr>
          <w:rFonts w:asciiTheme="minorHAnsi" w:hAnsiTheme="minorHAnsi" w:cstheme="minorHAnsi"/>
          <w:b/>
          <w:color w:val="2E74B5" w:themeColor="accent1" w:themeShade="BF"/>
        </w:rPr>
        <w:t xml:space="preserve"> r., o godzinie 12</w:t>
      </w:r>
      <w:r w:rsidRPr="00706412">
        <w:rPr>
          <w:rFonts w:asciiTheme="minorHAnsi" w:hAnsiTheme="minorHAnsi" w:cstheme="minorHAnsi"/>
          <w:b/>
          <w:color w:val="2E74B5" w:themeColor="accent1" w:themeShade="BF"/>
        </w:rPr>
        <w:t>:30.</w:t>
      </w:r>
    </w:p>
    <w:p w14:paraId="170F66E9" w14:textId="77777777" w:rsidR="00DB19AA" w:rsidRPr="00DB19AA" w:rsidRDefault="00DB19AA" w:rsidP="0053749E">
      <w:pPr>
        <w:numPr>
          <w:ilvl w:val="0"/>
          <w:numId w:val="52"/>
        </w:numPr>
        <w:spacing w:line="276" w:lineRule="auto"/>
        <w:rPr>
          <w:rFonts w:asciiTheme="minorHAnsi" w:hAnsiTheme="minorHAnsi" w:cstheme="minorHAnsi"/>
          <w:color w:val="auto"/>
        </w:rPr>
      </w:pPr>
      <w:r w:rsidRPr="00DB19AA">
        <w:rPr>
          <w:rFonts w:asciiTheme="minorHAnsi" w:hAnsiTheme="minorHAnsi" w:cstheme="minorHAnsi"/>
          <w:color w:val="auto"/>
        </w:rPr>
        <w:t>Zamawiający, niezwłocznie po otwarciu ofert, udostępnia na stronie internetowej prowadzonego postępowania informacje o:</w:t>
      </w:r>
    </w:p>
    <w:p w14:paraId="44EBC73F" w14:textId="77777777" w:rsidR="00DB19AA" w:rsidRPr="00DB19AA" w:rsidRDefault="00DB19AA" w:rsidP="00DB19AA">
      <w:pPr>
        <w:numPr>
          <w:ilvl w:val="1"/>
          <w:numId w:val="2"/>
        </w:numPr>
        <w:spacing w:line="276" w:lineRule="auto"/>
        <w:ind w:left="709" w:hanging="425"/>
        <w:rPr>
          <w:rFonts w:asciiTheme="minorHAnsi" w:hAnsiTheme="minorHAnsi" w:cstheme="minorHAnsi"/>
          <w:color w:val="auto"/>
        </w:rPr>
      </w:pPr>
      <w:r w:rsidRPr="00DB19AA">
        <w:rPr>
          <w:rFonts w:asciiTheme="minorHAnsi" w:hAnsiTheme="minorHAnsi" w:cstheme="minorHAnsi"/>
          <w:color w:val="auto"/>
        </w:rPr>
        <w:t>nazwach albo imionach i nazwiskach oraz siedzibach lub miejscach prowadzonej działalności gospodarczej albo miejscach zamieszkania Wykonawców, których oferty zostały otwarte;</w:t>
      </w:r>
    </w:p>
    <w:p w14:paraId="2447841F" w14:textId="77777777" w:rsidR="00DB19AA" w:rsidRPr="00DB19AA" w:rsidRDefault="00DB19AA" w:rsidP="00DB19AA">
      <w:pPr>
        <w:numPr>
          <w:ilvl w:val="1"/>
          <w:numId w:val="2"/>
        </w:numPr>
        <w:spacing w:line="276" w:lineRule="auto"/>
        <w:ind w:left="284" w:firstLine="0"/>
        <w:rPr>
          <w:rFonts w:asciiTheme="minorHAnsi" w:hAnsiTheme="minorHAnsi" w:cstheme="minorHAnsi"/>
          <w:color w:val="auto"/>
        </w:rPr>
      </w:pPr>
      <w:r w:rsidRPr="00DB19AA">
        <w:rPr>
          <w:rFonts w:asciiTheme="minorHAnsi" w:hAnsiTheme="minorHAnsi" w:cstheme="minorHAnsi"/>
          <w:color w:val="auto"/>
        </w:rPr>
        <w:t>cenach lub kosztach zawartych w ofertach.</w:t>
      </w:r>
    </w:p>
    <w:p w14:paraId="66A450A2" w14:textId="77777777" w:rsidR="00DB19AA" w:rsidRPr="00DB19AA" w:rsidRDefault="00DB19AA" w:rsidP="0053749E">
      <w:pPr>
        <w:numPr>
          <w:ilvl w:val="0"/>
          <w:numId w:val="53"/>
        </w:numPr>
        <w:spacing w:line="276" w:lineRule="auto"/>
        <w:rPr>
          <w:rFonts w:asciiTheme="minorHAnsi" w:hAnsiTheme="minorHAnsi" w:cstheme="minorHAnsi"/>
          <w:color w:val="auto"/>
        </w:rPr>
      </w:pPr>
      <w:r w:rsidRPr="00DB19AA">
        <w:rPr>
          <w:rFonts w:asciiTheme="minorHAnsi" w:hAnsiTheme="minorHAnsi" w:cstheme="minorHAnsi"/>
          <w:color w:val="auto"/>
        </w:rPr>
        <w:t>W przypadku wystąpienia awarii systemu teleinformatycznego, która spowoduje brak możliwości otwarcia ofert w terminie określonym przez Zamawiającego, otwarcie ofert nastąpi niezwłocznie po usunięciu awarii.</w:t>
      </w:r>
    </w:p>
    <w:p w14:paraId="48B6399B" w14:textId="77777777" w:rsidR="00DB19AA" w:rsidRDefault="00DB19AA" w:rsidP="0053749E">
      <w:pPr>
        <w:numPr>
          <w:ilvl w:val="0"/>
          <w:numId w:val="53"/>
        </w:numPr>
        <w:spacing w:line="276" w:lineRule="auto"/>
        <w:rPr>
          <w:rFonts w:asciiTheme="minorHAnsi" w:hAnsiTheme="minorHAnsi" w:cstheme="minorHAnsi"/>
          <w:color w:val="auto"/>
        </w:rPr>
      </w:pPr>
      <w:r w:rsidRPr="00DB19AA">
        <w:rPr>
          <w:rFonts w:asciiTheme="minorHAnsi" w:hAnsiTheme="minorHAnsi" w:cstheme="minorHAnsi"/>
          <w:color w:val="auto"/>
        </w:rPr>
        <w:t>Zamawiający poinformuje o zmianie terminu otwarcia ofert na stronie internetowej prowadzonego postępowania.</w:t>
      </w:r>
    </w:p>
    <w:p w14:paraId="11CCD896" w14:textId="77777777" w:rsidR="00DB19AA" w:rsidRPr="00DB19AA" w:rsidRDefault="00DB19AA" w:rsidP="00DB19AA">
      <w:pPr>
        <w:spacing w:line="276" w:lineRule="auto"/>
        <w:ind w:left="360"/>
        <w:rPr>
          <w:rFonts w:asciiTheme="minorHAnsi" w:hAnsiTheme="minorHAnsi" w:cstheme="minorHAnsi"/>
          <w:color w:val="auto"/>
        </w:rPr>
      </w:pPr>
    </w:p>
    <w:p w14:paraId="7A9DADD5" w14:textId="77777777" w:rsidR="00BE75E8" w:rsidRPr="00380579" w:rsidRDefault="007D5426" w:rsidP="00C65544">
      <w:pPr>
        <w:pStyle w:val="Nagwek1"/>
        <w:numPr>
          <w:ilvl w:val="0"/>
          <w:numId w:val="32"/>
        </w:numPr>
        <w:shd w:val="clear" w:color="auto" w:fill="BDD6EE" w:themeFill="accent1" w:themeFillTint="66"/>
        <w:spacing w:before="0"/>
        <w:ind w:left="567" w:hanging="567"/>
        <w:rPr>
          <w:rFonts w:asciiTheme="minorHAnsi" w:hAnsiTheme="minorHAnsi" w:cstheme="minorHAnsi"/>
          <w:b/>
          <w:bCs/>
          <w:color w:val="00000A"/>
          <w:sz w:val="24"/>
          <w:szCs w:val="24"/>
        </w:rPr>
      </w:pPr>
      <w:r w:rsidRPr="00380579">
        <w:rPr>
          <w:rFonts w:asciiTheme="minorHAnsi" w:hAnsiTheme="minorHAnsi" w:cstheme="minorHAnsi"/>
          <w:b/>
          <w:bCs/>
          <w:color w:val="00000A"/>
          <w:sz w:val="24"/>
          <w:szCs w:val="24"/>
        </w:rPr>
        <w:t>Podstawy wykluczenia</w:t>
      </w:r>
    </w:p>
    <w:p w14:paraId="64459907" w14:textId="77777777" w:rsidR="009C30A9" w:rsidRPr="009C30A9" w:rsidRDefault="009C30A9" w:rsidP="009C30A9">
      <w:pPr>
        <w:numPr>
          <w:ilvl w:val="0"/>
          <w:numId w:val="3"/>
        </w:numPr>
        <w:spacing w:line="276" w:lineRule="auto"/>
        <w:ind w:left="426" w:hanging="426"/>
        <w:contextualSpacing/>
        <w:rPr>
          <w:rFonts w:asciiTheme="minorHAnsi" w:hAnsiTheme="minorHAnsi" w:cstheme="minorHAnsi"/>
          <w:color w:val="auto"/>
        </w:rPr>
      </w:pPr>
      <w:r w:rsidRPr="009C30A9">
        <w:rPr>
          <w:rFonts w:asciiTheme="minorHAnsi" w:hAnsiTheme="minorHAnsi" w:cstheme="minorHAnsi"/>
          <w:color w:val="auto"/>
        </w:rPr>
        <w:t>Z postępowania o udzielenie zamówienia wyklucza się, z zastrzeżeniem art. 110 ust. 2 pzp, Wykonawcę:</w:t>
      </w:r>
    </w:p>
    <w:p w14:paraId="5D0C7E27" w14:textId="77777777" w:rsidR="009C30A9" w:rsidRPr="009C30A9" w:rsidRDefault="009C30A9" w:rsidP="009C30A9">
      <w:pPr>
        <w:shd w:val="clear" w:color="auto" w:fill="FFFFFF"/>
        <w:spacing w:line="276" w:lineRule="auto"/>
        <w:ind w:left="284" w:firstLine="142"/>
        <w:rPr>
          <w:rFonts w:asciiTheme="minorHAnsi" w:hAnsiTheme="minorHAnsi" w:cstheme="minorHAnsi"/>
          <w:color w:val="auto"/>
        </w:rPr>
      </w:pPr>
      <w:r w:rsidRPr="009C30A9">
        <w:rPr>
          <w:rFonts w:asciiTheme="minorHAnsi" w:hAnsiTheme="minorHAnsi" w:cstheme="minorHAnsi"/>
          <w:color w:val="auto"/>
        </w:rPr>
        <w:t>1)    będącego osobą fizyczną, którego prawomocnie skazano za przestępstwo:</w:t>
      </w:r>
    </w:p>
    <w:p w14:paraId="43508B7D" w14:textId="77777777" w:rsidR="009C30A9" w:rsidRPr="009C30A9" w:rsidRDefault="009C30A9" w:rsidP="009C30A9">
      <w:pPr>
        <w:numPr>
          <w:ilvl w:val="0"/>
          <w:numId w:val="36"/>
        </w:numPr>
        <w:shd w:val="clear" w:color="auto" w:fill="FFFFFF"/>
        <w:spacing w:line="276" w:lineRule="auto"/>
        <w:ind w:left="1004"/>
        <w:contextualSpacing/>
        <w:rPr>
          <w:rFonts w:asciiTheme="minorHAnsi" w:hAnsiTheme="minorHAnsi" w:cstheme="minorHAnsi"/>
          <w:color w:val="auto"/>
        </w:rPr>
      </w:pPr>
      <w:r w:rsidRPr="009C30A9">
        <w:rPr>
          <w:rFonts w:asciiTheme="minorHAnsi" w:hAnsiTheme="minorHAnsi" w:cstheme="minorHAnsi"/>
          <w:color w:val="auto"/>
        </w:rPr>
        <w:t xml:space="preserve">udziału w zorganizowanej grupie przestępczej albo związku mającym na celu popełnienie przestępstwa lub przestępstwa skarbowego, o którym mowa w </w:t>
      </w:r>
      <w:hyperlink r:id="rId32" w:anchor="/document/16798683?unitId=art(258)&amp;cm=DOCUMENT" w:history="1">
        <w:r w:rsidRPr="009C30A9">
          <w:rPr>
            <w:rFonts w:asciiTheme="minorHAnsi" w:hAnsiTheme="minorHAnsi" w:cstheme="minorHAnsi"/>
            <w:color w:val="auto"/>
          </w:rPr>
          <w:t>art. 258</w:t>
        </w:r>
      </w:hyperlink>
      <w:r w:rsidRPr="009C30A9">
        <w:rPr>
          <w:rFonts w:asciiTheme="minorHAnsi" w:hAnsiTheme="minorHAnsi" w:cstheme="minorHAnsi"/>
          <w:color w:val="auto"/>
        </w:rPr>
        <w:t xml:space="preserve"> Kodeksu karnego,</w:t>
      </w:r>
    </w:p>
    <w:p w14:paraId="040414C7" w14:textId="77777777" w:rsidR="009C30A9" w:rsidRPr="009C30A9" w:rsidRDefault="009C30A9" w:rsidP="009C30A9">
      <w:pPr>
        <w:numPr>
          <w:ilvl w:val="0"/>
          <w:numId w:val="36"/>
        </w:numPr>
        <w:shd w:val="clear" w:color="auto" w:fill="FFFFFF"/>
        <w:spacing w:line="276" w:lineRule="auto"/>
        <w:ind w:left="1004"/>
        <w:contextualSpacing/>
        <w:rPr>
          <w:rFonts w:asciiTheme="minorHAnsi" w:hAnsiTheme="minorHAnsi" w:cstheme="minorHAnsi"/>
          <w:color w:val="auto"/>
        </w:rPr>
      </w:pPr>
      <w:r w:rsidRPr="009C30A9">
        <w:rPr>
          <w:rFonts w:asciiTheme="minorHAnsi" w:hAnsiTheme="minorHAnsi" w:cstheme="minorHAnsi"/>
          <w:color w:val="auto"/>
        </w:rPr>
        <w:t xml:space="preserve">handlu ludźmi, o którym mowa w </w:t>
      </w:r>
      <w:hyperlink r:id="rId33" w:anchor="/document/16798683?unitId=art(189(a))&amp;cm=DOCUMENT" w:history="1">
        <w:r w:rsidRPr="009C30A9">
          <w:rPr>
            <w:rFonts w:asciiTheme="minorHAnsi" w:hAnsiTheme="minorHAnsi" w:cstheme="minorHAnsi"/>
            <w:color w:val="auto"/>
          </w:rPr>
          <w:t>art. 189a</w:t>
        </w:r>
      </w:hyperlink>
      <w:r w:rsidRPr="009C30A9">
        <w:rPr>
          <w:rFonts w:asciiTheme="minorHAnsi" w:hAnsiTheme="minorHAnsi" w:cstheme="minorHAnsi"/>
          <w:color w:val="auto"/>
        </w:rPr>
        <w:t xml:space="preserve"> Kodeksu karnego (t.j. Dz.U. z 2025 r. poz. 383 ze zm.),</w:t>
      </w:r>
    </w:p>
    <w:p w14:paraId="2B9DCC05" w14:textId="77777777" w:rsidR="009C30A9" w:rsidRPr="009C30A9" w:rsidRDefault="009C30A9" w:rsidP="009C30A9">
      <w:pPr>
        <w:numPr>
          <w:ilvl w:val="0"/>
          <w:numId w:val="36"/>
        </w:numPr>
        <w:shd w:val="clear" w:color="auto" w:fill="FFFFFF"/>
        <w:spacing w:line="276" w:lineRule="auto"/>
        <w:ind w:left="1004"/>
        <w:contextualSpacing/>
        <w:rPr>
          <w:rFonts w:asciiTheme="minorHAnsi" w:hAnsiTheme="minorHAnsi" w:cstheme="minorHAnsi"/>
          <w:color w:val="auto"/>
        </w:rPr>
      </w:pPr>
      <w:r w:rsidRPr="009C30A9">
        <w:rPr>
          <w:rFonts w:asciiTheme="minorHAnsi" w:hAnsiTheme="minorHAnsi" w:cstheme="minorHAnsi"/>
          <w:color w:val="auto"/>
        </w:rPr>
        <w:t xml:space="preserve">o którym mowa w </w:t>
      </w:r>
      <w:hyperlink r:id="rId34" w:anchor="/document/16798683?unitId=art(228)&amp;cm=DOCUMENT" w:history="1">
        <w:r w:rsidRPr="009C30A9">
          <w:rPr>
            <w:rFonts w:asciiTheme="minorHAnsi" w:hAnsiTheme="minorHAnsi" w:cstheme="minorHAnsi"/>
            <w:color w:val="auto"/>
          </w:rPr>
          <w:t>art. 228-230a</w:t>
        </w:r>
      </w:hyperlink>
      <w:r w:rsidRPr="009C30A9">
        <w:rPr>
          <w:rFonts w:asciiTheme="minorHAnsi" w:hAnsiTheme="minorHAnsi" w:cstheme="minorHAnsi"/>
          <w:color w:val="auto"/>
        </w:rPr>
        <w:t xml:space="preserve">, </w:t>
      </w:r>
      <w:hyperlink r:id="rId35" w:anchor="/document/17631344?unitId=art(250(a))&amp;cm=DOCUMENT" w:history="1">
        <w:r w:rsidRPr="009C30A9">
          <w:rPr>
            <w:rFonts w:asciiTheme="minorHAnsi" w:hAnsiTheme="minorHAnsi" w:cstheme="minorHAnsi"/>
            <w:color w:val="auto"/>
          </w:rPr>
          <w:t>art. 250a</w:t>
        </w:r>
      </w:hyperlink>
      <w:r w:rsidRPr="009C30A9">
        <w:rPr>
          <w:rFonts w:asciiTheme="minorHAnsi" w:hAnsiTheme="minorHAnsi" w:cstheme="minorHAnsi"/>
          <w:color w:val="auto"/>
        </w:rPr>
        <w:t xml:space="preserve"> Kodeksu karnego, w </w:t>
      </w:r>
      <w:hyperlink r:id="rId36" w:anchor="/document/17631344?unitId=art(46)&amp;cm=DOCUMENT" w:history="1">
        <w:r w:rsidRPr="009C30A9">
          <w:rPr>
            <w:rFonts w:asciiTheme="minorHAnsi" w:hAnsiTheme="minorHAnsi" w:cstheme="minorHAnsi"/>
            <w:color w:val="auto"/>
          </w:rPr>
          <w:t>art. 46-48</w:t>
        </w:r>
      </w:hyperlink>
      <w:r w:rsidRPr="009C30A9">
        <w:rPr>
          <w:rFonts w:asciiTheme="minorHAnsi" w:hAnsiTheme="minorHAnsi" w:cstheme="minorHAnsi"/>
          <w:color w:val="auto"/>
        </w:rPr>
        <w:t xml:space="preserve"> ustawy z dnia 25 czerwca 2010 r. o sporcie (Dz. U. z 2026 r. poz. 95) lub w </w:t>
      </w:r>
      <w:hyperlink r:id="rId37" w:anchor="/document/17712396?unitId=art(54)ust(1)&amp;cm=DOCUMENT" w:history="1">
        <w:r w:rsidRPr="009C30A9">
          <w:rPr>
            <w:rFonts w:asciiTheme="minorHAnsi" w:hAnsiTheme="minorHAnsi" w:cstheme="minorHAnsi"/>
            <w:color w:val="auto"/>
          </w:rPr>
          <w:t>art. 54 ust. 1-4</w:t>
        </w:r>
      </w:hyperlink>
      <w:r w:rsidRPr="009C30A9">
        <w:rPr>
          <w:rFonts w:asciiTheme="minorHAnsi" w:hAnsiTheme="minorHAnsi" w:cstheme="minorHAnsi"/>
          <w:color w:val="auto"/>
        </w:rPr>
        <w:t xml:space="preserve"> ustawy z dnia 12 maja 2011 r. o refundacji leków, środków spożywczych specjalnego przeznaczenia żywieniowego oraz wyrobów medycznych (Dz. U. z 2025 r. poz. 907 ze zm.).</w:t>
      </w:r>
    </w:p>
    <w:p w14:paraId="5FA8985B" w14:textId="77777777" w:rsidR="009C30A9" w:rsidRPr="009C30A9" w:rsidRDefault="009C30A9" w:rsidP="009C30A9">
      <w:pPr>
        <w:numPr>
          <w:ilvl w:val="0"/>
          <w:numId w:val="36"/>
        </w:numPr>
        <w:shd w:val="clear" w:color="auto" w:fill="FFFFFF"/>
        <w:spacing w:line="276" w:lineRule="auto"/>
        <w:ind w:left="1004"/>
        <w:contextualSpacing/>
        <w:rPr>
          <w:rFonts w:asciiTheme="minorHAnsi" w:hAnsiTheme="minorHAnsi" w:cstheme="minorHAnsi"/>
          <w:color w:val="auto"/>
        </w:rPr>
      </w:pPr>
      <w:r w:rsidRPr="009C30A9">
        <w:rPr>
          <w:rFonts w:asciiTheme="minorHAnsi" w:hAnsiTheme="minorHAnsi" w:cstheme="minorHAnsi"/>
          <w:color w:val="auto"/>
        </w:rPr>
        <w:t xml:space="preserve">finansowania przestępstwa o charakterze terrorystycznym, o którym mowa w </w:t>
      </w:r>
      <w:hyperlink r:id="rId38" w:anchor="/document/16798683?unitId=art(165(a))&amp;cm=DOCUMENT" w:history="1">
        <w:r w:rsidRPr="009C30A9">
          <w:rPr>
            <w:rFonts w:asciiTheme="minorHAnsi" w:hAnsiTheme="minorHAnsi" w:cstheme="minorHAnsi"/>
            <w:color w:val="auto"/>
          </w:rPr>
          <w:t>art. 165a</w:t>
        </w:r>
      </w:hyperlink>
      <w:r w:rsidRPr="009C30A9">
        <w:rPr>
          <w:rFonts w:asciiTheme="minorHAnsi" w:hAnsiTheme="minorHAnsi" w:cstheme="minorHAnsi"/>
          <w:color w:val="auto"/>
        </w:rPr>
        <w:t xml:space="preserve"> Kodeksu karnego, lub przestępstwo udaremniania lub utrudniania stwierdzenia przestępnego pochodzenia pieniędzy lub ukrywania ich pochodzenia, o którym mowa w </w:t>
      </w:r>
      <w:hyperlink r:id="rId39" w:anchor="/document/16798683?unitId=art(299)&amp;cm=DOCUMENT" w:history="1">
        <w:r w:rsidRPr="009C30A9">
          <w:rPr>
            <w:rFonts w:asciiTheme="minorHAnsi" w:hAnsiTheme="minorHAnsi" w:cstheme="minorHAnsi"/>
            <w:color w:val="auto"/>
          </w:rPr>
          <w:t>art. 299</w:t>
        </w:r>
      </w:hyperlink>
      <w:r w:rsidRPr="009C30A9">
        <w:rPr>
          <w:rFonts w:asciiTheme="minorHAnsi" w:hAnsiTheme="minorHAnsi" w:cstheme="minorHAnsi"/>
          <w:color w:val="auto"/>
        </w:rPr>
        <w:t xml:space="preserve"> Kodeksu karnego,</w:t>
      </w:r>
    </w:p>
    <w:p w14:paraId="61E9D245" w14:textId="77777777" w:rsidR="009C30A9" w:rsidRPr="009C30A9" w:rsidRDefault="009C30A9" w:rsidP="009C30A9">
      <w:pPr>
        <w:numPr>
          <w:ilvl w:val="0"/>
          <w:numId w:val="36"/>
        </w:numPr>
        <w:shd w:val="clear" w:color="auto" w:fill="FFFFFF"/>
        <w:spacing w:line="276" w:lineRule="auto"/>
        <w:ind w:left="1004"/>
        <w:contextualSpacing/>
        <w:rPr>
          <w:rFonts w:asciiTheme="minorHAnsi" w:hAnsiTheme="minorHAnsi" w:cstheme="minorHAnsi"/>
          <w:color w:val="auto"/>
        </w:rPr>
      </w:pPr>
      <w:r w:rsidRPr="009C30A9">
        <w:rPr>
          <w:rFonts w:asciiTheme="minorHAnsi" w:hAnsiTheme="minorHAnsi" w:cstheme="minorHAnsi"/>
          <w:color w:val="auto"/>
        </w:rPr>
        <w:t xml:space="preserve">o charakterze terrorystycznym, o którym mowa w </w:t>
      </w:r>
      <w:hyperlink r:id="rId40" w:anchor="/document/16798683?unitId=art(115)par(20)&amp;cm=DOCUMENT" w:history="1">
        <w:r w:rsidRPr="009C30A9">
          <w:rPr>
            <w:rFonts w:asciiTheme="minorHAnsi" w:hAnsiTheme="minorHAnsi" w:cstheme="minorHAnsi"/>
            <w:color w:val="auto"/>
          </w:rPr>
          <w:t>art. 115 § 20</w:t>
        </w:r>
      </w:hyperlink>
      <w:r w:rsidRPr="009C30A9">
        <w:rPr>
          <w:rFonts w:asciiTheme="minorHAnsi" w:hAnsiTheme="minorHAnsi" w:cstheme="minorHAnsi"/>
          <w:color w:val="auto"/>
        </w:rPr>
        <w:t xml:space="preserve"> Kodeksu karnego, lub mające na celu popełnienie tego przestępstwa,</w:t>
      </w:r>
    </w:p>
    <w:p w14:paraId="62347A87" w14:textId="77777777" w:rsidR="009C30A9" w:rsidRPr="009C30A9" w:rsidRDefault="009C30A9" w:rsidP="009C30A9">
      <w:pPr>
        <w:numPr>
          <w:ilvl w:val="0"/>
          <w:numId w:val="36"/>
        </w:numPr>
        <w:shd w:val="clear" w:color="auto" w:fill="FFFFFF"/>
        <w:spacing w:line="276" w:lineRule="auto"/>
        <w:ind w:left="1004"/>
        <w:contextualSpacing/>
        <w:rPr>
          <w:rFonts w:asciiTheme="minorHAnsi" w:hAnsiTheme="minorHAnsi" w:cstheme="minorHAnsi"/>
          <w:color w:val="auto"/>
        </w:rPr>
      </w:pPr>
      <w:r w:rsidRPr="009C30A9">
        <w:rPr>
          <w:rFonts w:asciiTheme="minorHAnsi" w:hAnsiTheme="minorHAnsi" w:cstheme="minorHAnsi"/>
          <w:color w:val="auto"/>
        </w:rPr>
        <w:t xml:space="preserve">powierzenia wykonywania pracy małoletniemu cudzoziemcowi, o którym mowa w </w:t>
      </w:r>
      <w:hyperlink r:id="rId41" w:anchor="/document/17896506?unitId=art(9)ust(2)&amp;cm=DOCUMENT" w:history="1">
        <w:r w:rsidRPr="009C30A9">
          <w:rPr>
            <w:rFonts w:asciiTheme="minorHAnsi" w:hAnsiTheme="minorHAnsi" w:cstheme="minorHAnsi"/>
            <w:color w:val="auto"/>
          </w:rPr>
          <w:t>art. 9 ust. 2</w:t>
        </w:r>
      </w:hyperlink>
      <w:r w:rsidRPr="009C30A9">
        <w:rPr>
          <w:rFonts w:asciiTheme="minorHAnsi" w:hAnsiTheme="minorHAnsi" w:cstheme="minorHAnsi"/>
          <w:color w:val="auto"/>
        </w:rPr>
        <w:t xml:space="preserve"> ustawy z dnia 15 czerwca 2012 r. o skutkach powierzania wykonywania pracy cudzoziemcom przebywającym wbrew przepisom na terytorium Rzeczypospolitej Polskiej (Dz. U. z 2025 r. poz. 1567),</w:t>
      </w:r>
    </w:p>
    <w:p w14:paraId="64BB8F64" w14:textId="77777777" w:rsidR="00CF740D" w:rsidRPr="00DB19AA" w:rsidRDefault="00CF740D" w:rsidP="00CF740D">
      <w:pPr>
        <w:numPr>
          <w:ilvl w:val="0"/>
          <w:numId w:val="36"/>
        </w:numPr>
        <w:shd w:val="clear" w:color="auto" w:fill="FFFFFF"/>
        <w:spacing w:line="276" w:lineRule="auto"/>
        <w:ind w:left="1004"/>
        <w:contextualSpacing/>
        <w:rPr>
          <w:rFonts w:asciiTheme="minorHAnsi" w:hAnsiTheme="minorHAnsi" w:cstheme="minorHAnsi"/>
          <w:color w:val="auto"/>
        </w:rPr>
      </w:pPr>
      <w:r w:rsidRPr="00DB19AA">
        <w:rPr>
          <w:rFonts w:asciiTheme="minorHAnsi" w:hAnsiTheme="minorHAnsi" w:cstheme="minorHAnsi"/>
          <w:color w:val="auto"/>
        </w:rPr>
        <w:lastRenderedPageBreak/>
        <w:t xml:space="preserve">przeciwko obrotowi gospodarczemu, o których mowa w </w:t>
      </w:r>
      <w:hyperlink r:id="rId42" w:anchor="/document/16798683?unitId=art(296)&amp;cm=DOCUMENT" w:history="1">
        <w:r w:rsidRPr="00DB19AA">
          <w:rPr>
            <w:rFonts w:asciiTheme="minorHAnsi" w:hAnsiTheme="minorHAnsi" w:cstheme="minorHAnsi"/>
            <w:color w:val="auto"/>
          </w:rPr>
          <w:t>art. 296-307</w:t>
        </w:r>
      </w:hyperlink>
      <w:r w:rsidRPr="00DB19AA">
        <w:rPr>
          <w:rFonts w:asciiTheme="minorHAnsi" w:hAnsiTheme="minorHAnsi" w:cstheme="minorHAnsi"/>
          <w:color w:val="auto"/>
        </w:rPr>
        <w:t xml:space="preserve"> Kodeksu karnego, przestępstwo oszustwa, o którym mowa w </w:t>
      </w:r>
      <w:hyperlink r:id="rId43" w:anchor="/document/16798683?unitId=art(286)&amp;cm=DOCUMENT" w:history="1">
        <w:r w:rsidRPr="00DB19AA">
          <w:rPr>
            <w:rFonts w:asciiTheme="minorHAnsi" w:hAnsiTheme="minorHAnsi" w:cstheme="minorHAnsi"/>
            <w:color w:val="auto"/>
          </w:rPr>
          <w:t>art. 286</w:t>
        </w:r>
      </w:hyperlink>
      <w:r w:rsidRPr="00DB19AA">
        <w:rPr>
          <w:rFonts w:asciiTheme="minorHAnsi" w:hAnsiTheme="minorHAnsi" w:cstheme="minorHAnsi"/>
          <w:color w:val="auto"/>
        </w:rPr>
        <w:t xml:space="preserve"> Kodeksu karnego, przestępstwo przeciwko wiarygodności dokumentów, o których mowa w </w:t>
      </w:r>
      <w:hyperlink r:id="rId44" w:anchor="/document/16798683?unitId=art(270)&amp;cm=DOCUMENT" w:history="1">
        <w:r w:rsidRPr="00DB19AA">
          <w:rPr>
            <w:rFonts w:asciiTheme="minorHAnsi" w:hAnsiTheme="minorHAnsi" w:cstheme="minorHAnsi"/>
            <w:color w:val="auto"/>
          </w:rPr>
          <w:t>art. 270-277d</w:t>
        </w:r>
      </w:hyperlink>
      <w:r w:rsidRPr="00DB19AA">
        <w:rPr>
          <w:rFonts w:asciiTheme="minorHAnsi" w:hAnsiTheme="minorHAnsi" w:cstheme="minorHAnsi"/>
          <w:color w:val="auto"/>
        </w:rPr>
        <w:t xml:space="preserve"> Kodeksu karnego, lub przestępstwo skarbowe, </w:t>
      </w:r>
    </w:p>
    <w:p w14:paraId="0A78D17D" w14:textId="77777777" w:rsidR="00CF740D" w:rsidRPr="00DB19AA" w:rsidRDefault="00CF740D" w:rsidP="00CF740D">
      <w:pPr>
        <w:numPr>
          <w:ilvl w:val="0"/>
          <w:numId w:val="36"/>
        </w:numPr>
        <w:shd w:val="clear" w:color="auto" w:fill="FFFFFF"/>
        <w:spacing w:line="276" w:lineRule="auto"/>
        <w:ind w:left="1004"/>
        <w:contextualSpacing/>
        <w:rPr>
          <w:rFonts w:asciiTheme="minorHAnsi" w:hAnsiTheme="minorHAnsi" w:cstheme="minorHAnsi"/>
          <w:color w:val="auto"/>
        </w:rPr>
      </w:pPr>
      <w:r w:rsidRPr="00DB19AA">
        <w:rPr>
          <w:rFonts w:asciiTheme="minorHAnsi" w:hAnsiTheme="minorHAnsi" w:cstheme="minorHAnsi"/>
          <w:color w:val="auto"/>
        </w:rPr>
        <w:t>o którym mowa w art. 9 ust. 1 i 3 lub art. 10 ustawy z dnia 15 czerwca 2012 r. o skutkach powierzania wykonywania pracy cudzoziemcom przebywającym wbrew przepisom na terytorium Rzeczypospolitej Polskiej</w:t>
      </w:r>
    </w:p>
    <w:p w14:paraId="580959F0" w14:textId="77777777" w:rsidR="00CF740D" w:rsidRPr="00DB19AA" w:rsidRDefault="00CF740D" w:rsidP="00CF740D">
      <w:pPr>
        <w:shd w:val="clear" w:color="auto" w:fill="FFFFFF"/>
        <w:spacing w:line="276" w:lineRule="auto"/>
        <w:ind w:left="1004"/>
        <w:rPr>
          <w:rFonts w:asciiTheme="minorHAnsi" w:eastAsia="Times New Roman" w:hAnsiTheme="minorHAnsi" w:cstheme="minorHAnsi"/>
          <w:color w:val="auto"/>
          <w:lang w:bidi="ar-SA"/>
        </w:rPr>
      </w:pPr>
      <w:r w:rsidRPr="00DB19AA">
        <w:rPr>
          <w:rFonts w:asciiTheme="minorHAnsi" w:eastAsia="Times New Roman" w:hAnsiTheme="minorHAnsi" w:cstheme="minorHAnsi"/>
          <w:color w:val="auto"/>
          <w:lang w:bidi="ar-SA"/>
        </w:rPr>
        <w:t>- lub za odpowiedni czyn zabroniony określony w przepisach prawa obcego;</w:t>
      </w:r>
    </w:p>
    <w:p w14:paraId="79CC287F" w14:textId="77777777" w:rsidR="00CF740D" w:rsidRPr="00DB19AA" w:rsidRDefault="00CF740D" w:rsidP="00CF740D">
      <w:pPr>
        <w:numPr>
          <w:ilvl w:val="0"/>
          <w:numId w:val="40"/>
        </w:numPr>
        <w:shd w:val="clear" w:color="auto" w:fill="FFFFFF"/>
        <w:spacing w:line="276" w:lineRule="auto"/>
        <w:ind w:left="567" w:hanging="283"/>
        <w:contextualSpacing/>
        <w:rPr>
          <w:rFonts w:asciiTheme="minorHAnsi" w:hAnsiTheme="minorHAnsi" w:cstheme="minorHAnsi"/>
          <w:color w:val="auto"/>
        </w:rPr>
      </w:pPr>
      <w:r w:rsidRPr="00DB19AA">
        <w:rPr>
          <w:rFonts w:asciiTheme="minorHAnsi" w:hAnsiTheme="minorHAnsi" w:cstheme="minorHAnsi"/>
          <w:color w:val="auto"/>
        </w:rPr>
        <w:t>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p>
    <w:p w14:paraId="283A87F3" w14:textId="77777777" w:rsidR="00CF740D" w:rsidRPr="00DB19AA" w:rsidRDefault="00CF740D" w:rsidP="00CF740D">
      <w:pPr>
        <w:numPr>
          <w:ilvl w:val="0"/>
          <w:numId w:val="40"/>
        </w:numPr>
        <w:shd w:val="clear" w:color="auto" w:fill="FFFFFF"/>
        <w:spacing w:line="276" w:lineRule="auto"/>
        <w:ind w:left="567" w:hanging="283"/>
        <w:contextualSpacing/>
        <w:rPr>
          <w:rFonts w:asciiTheme="minorHAnsi" w:hAnsiTheme="minorHAnsi" w:cstheme="minorHAnsi"/>
          <w:color w:val="auto"/>
        </w:rPr>
      </w:pPr>
      <w:r w:rsidRPr="00DB19AA">
        <w:rPr>
          <w:rFonts w:asciiTheme="minorHAnsi" w:hAnsiTheme="minorHAnsi" w:cstheme="minorHAnsi"/>
          <w:color w:val="auto"/>
        </w:rPr>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687E39D6" w14:textId="77777777" w:rsidR="00CF740D" w:rsidRPr="00DB19AA" w:rsidRDefault="00CF740D" w:rsidP="00CF740D">
      <w:pPr>
        <w:numPr>
          <w:ilvl w:val="0"/>
          <w:numId w:val="40"/>
        </w:numPr>
        <w:shd w:val="clear" w:color="auto" w:fill="FFFFFF"/>
        <w:spacing w:line="276" w:lineRule="auto"/>
        <w:ind w:left="567" w:hanging="283"/>
        <w:contextualSpacing/>
        <w:rPr>
          <w:rFonts w:asciiTheme="minorHAnsi" w:hAnsiTheme="minorHAnsi" w:cstheme="minorHAnsi"/>
          <w:color w:val="auto"/>
        </w:rPr>
      </w:pPr>
      <w:r w:rsidRPr="00DB19AA">
        <w:rPr>
          <w:rFonts w:asciiTheme="minorHAnsi" w:hAnsiTheme="minorHAnsi" w:cstheme="minorHAnsi"/>
          <w:color w:val="auto"/>
        </w:rPr>
        <w:t>wobec którego prawomocnie orzeczono zakaz ubiegania się o zamówienia publiczne;</w:t>
      </w:r>
    </w:p>
    <w:p w14:paraId="4D7DA84C" w14:textId="77777777" w:rsidR="00CF740D" w:rsidRPr="00DB19AA" w:rsidRDefault="00CF740D" w:rsidP="00CF740D">
      <w:pPr>
        <w:numPr>
          <w:ilvl w:val="0"/>
          <w:numId w:val="40"/>
        </w:numPr>
        <w:shd w:val="clear" w:color="auto" w:fill="FFFFFF"/>
        <w:spacing w:line="276" w:lineRule="auto"/>
        <w:ind w:left="567" w:hanging="283"/>
        <w:contextualSpacing/>
        <w:rPr>
          <w:rFonts w:asciiTheme="minorHAnsi" w:hAnsiTheme="minorHAnsi" w:cstheme="minorHAnsi"/>
          <w:color w:val="auto"/>
        </w:rPr>
      </w:pPr>
      <w:r w:rsidRPr="00DB19AA">
        <w:rPr>
          <w:rFonts w:asciiTheme="minorHAnsi" w:hAnsiTheme="minorHAnsi" w:cstheme="minorHAnsi"/>
          <w:color w:val="auto"/>
        </w:rPr>
        <w:t xml:space="preserve">jeżeli Zamawiający może stwierdzić, na podstawie wiarygodnych przesłanek, że Wykonawca zawarł z innymi Wykonawcami porozumienie mające na celu zakłócenie konkurencji, w szczególności jeżeli należąc do tej samej grupy kapitałowej w rozumieniu </w:t>
      </w:r>
      <w:hyperlink r:id="rId45" w:anchor="/document/17337528?cm=DOCUMENT" w:history="1">
        <w:r w:rsidRPr="00DB19AA">
          <w:rPr>
            <w:rFonts w:asciiTheme="minorHAnsi" w:hAnsiTheme="minorHAnsi" w:cstheme="minorHAnsi"/>
            <w:color w:val="auto"/>
          </w:rPr>
          <w:t>ustawy</w:t>
        </w:r>
      </w:hyperlink>
      <w:r w:rsidRPr="00DB19AA">
        <w:rPr>
          <w:rFonts w:asciiTheme="minorHAnsi" w:hAnsiTheme="minorHAnsi" w:cstheme="minorHAnsi"/>
          <w:color w:val="auto"/>
        </w:rPr>
        <w:t xml:space="preserve"> z dnia 16 lutego 2007 r. o ochronie konkurencji i konsumentów, złożyli odrębne oferty, oferty częściowe lub wnioski o dopuszczenie do udziału w postępowaniu, chyba że wykażą, że przygotowali te oferty lub wnioski niezależnie od siebie;</w:t>
      </w:r>
    </w:p>
    <w:p w14:paraId="68AE587A" w14:textId="77777777" w:rsidR="00CF740D" w:rsidRPr="00DB19AA" w:rsidRDefault="00CF740D" w:rsidP="00CF740D">
      <w:pPr>
        <w:numPr>
          <w:ilvl w:val="0"/>
          <w:numId w:val="40"/>
        </w:numPr>
        <w:shd w:val="clear" w:color="auto" w:fill="FFFFFF"/>
        <w:spacing w:line="276" w:lineRule="auto"/>
        <w:ind w:left="567" w:hanging="283"/>
        <w:contextualSpacing/>
        <w:rPr>
          <w:rFonts w:asciiTheme="minorHAnsi" w:hAnsiTheme="minorHAnsi" w:cstheme="minorHAnsi"/>
          <w:color w:val="auto"/>
        </w:rPr>
      </w:pPr>
      <w:r w:rsidRPr="00DB19AA">
        <w:rPr>
          <w:rFonts w:asciiTheme="minorHAnsi" w:hAnsiTheme="minorHAnsi" w:cstheme="minorHAnsi"/>
          <w:color w:val="auto"/>
        </w:rPr>
        <w:t xml:space="preserve">jeżeli, w przypadkach, o których mowa w art. 85 ust. 1, doszło do zakłócenia konkurencji wynikającego z wcześniejszego zaangażowania tego Wykonawcy lub podmiotu, który należy z Wykonawcą do tej samej grupy kapitałowej w rozumieniu </w:t>
      </w:r>
      <w:hyperlink r:id="rId46" w:anchor="/document/17337528?cm=DOCUMENT" w:history="1">
        <w:r w:rsidRPr="00DB19AA">
          <w:rPr>
            <w:rFonts w:asciiTheme="minorHAnsi" w:hAnsiTheme="minorHAnsi" w:cstheme="minorHAnsi"/>
            <w:color w:val="auto"/>
          </w:rPr>
          <w:t>ustawy</w:t>
        </w:r>
      </w:hyperlink>
      <w:r w:rsidRPr="00DB19AA">
        <w:rPr>
          <w:rFonts w:asciiTheme="minorHAnsi" w:hAnsiTheme="minorHAnsi" w:cstheme="minorHAnsi"/>
          <w:color w:val="auto"/>
        </w:rPr>
        <w:t xml:space="preserve"> z dnia 16 lutego 2007 r. o ochronie konkurencji i konsumentów, chyba że spowodowane tym zakłócenie konkurencji może być wyeliminowane w inny sposób niż przez wykluczenie Wykonawcy z udziału w postępowaniu o udzielenie zamówienia;</w:t>
      </w:r>
    </w:p>
    <w:p w14:paraId="03853D9B" w14:textId="77777777" w:rsidR="00CF740D" w:rsidRPr="00DB19AA" w:rsidRDefault="00CF740D" w:rsidP="00CF740D">
      <w:pPr>
        <w:numPr>
          <w:ilvl w:val="0"/>
          <w:numId w:val="40"/>
        </w:numPr>
        <w:shd w:val="clear" w:color="auto" w:fill="FFFFFF"/>
        <w:spacing w:line="276" w:lineRule="auto"/>
        <w:ind w:left="567" w:hanging="283"/>
        <w:contextualSpacing/>
        <w:rPr>
          <w:rFonts w:asciiTheme="minorHAnsi" w:hAnsiTheme="minorHAnsi" w:cstheme="minorHAnsi"/>
          <w:color w:val="auto"/>
        </w:rPr>
      </w:pPr>
      <w:r w:rsidRPr="00DB19AA">
        <w:rPr>
          <w:rFonts w:asciiTheme="minorHAnsi" w:hAnsiTheme="minorHAnsi" w:cstheme="minorHAnsi"/>
          <w:color w:val="auto"/>
        </w:rPr>
        <w:t>na podstawie art. 7 ust. 1 ustawy z dnia 13 kwietnia 2022 r. o szczególnych rozwiązaniach w zakresie przeciwdziałania wspieraniu agresji na Ukrainę oraz służących ochronie bezpieczeństwa narodowego (t.j. Dz. U. z 202</w:t>
      </w:r>
      <w:r>
        <w:rPr>
          <w:rFonts w:asciiTheme="minorHAnsi" w:hAnsiTheme="minorHAnsi" w:cstheme="minorHAnsi"/>
          <w:color w:val="auto"/>
        </w:rPr>
        <w:t>5</w:t>
      </w:r>
      <w:r w:rsidRPr="00DB19AA">
        <w:rPr>
          <w:rFonts w:asciiTheme="minorHAnsi" w:hAnsiTheme="minorHAnsi" w:cstheme="minorHAnsi"/>
          <w:color w:val="auto"/>
        </w:rPr>
        <w:t xml:space="preserve"> r. poz. </w:t>
      </w:r>
      <w:r>
        <w:rPr>
          <w:rFonts w:asciiTheme="minorHAnsi" w:hAnsiTheme="minorHAnsi" w:cstheme="minorHAnsi"/>
          <w:color w:val="auto"/>
        </w:rPr>
        <w:t>514</w:t>
      </w:r>
      <w:r w:rsidRPr="00DB19AA">
        <w:rPr>
          <w:rFonts w:asciiTheme="minorHAnsi" w:hAnsiTheme="minorHAnsi" w:cstheme="minorHAnsi"/>
          <w:color w:val="auto"/>
        </w:rPr>
        <w:t>).</w:t>
      </w:r>
    </w:p>
    <w:p w14:paraId="29990B66" w14:textId="77777777" w:rsidR="00CF740D" w:rsidRPr="00DB19AA" w:rsidRDefault="00CF740D" w:rsidP="00CF740D">
      <w:pPr>
        <w:numPr>
          <w:ilvl w:val="0"/>
          <w:numId w:val="3"/>
        </w:numPr>
        <w:spacing w:line="276" w:lineRule="auto"/>
        <w:ind w:left="426" w:hanging="426"/>
        <w:contextualSpacing/>
        <w:rPr>
          <w:rFonts w:asciiTheme="minorHAnsi" w:hAnsiTheme="minorHAnsi" w:cstheme="minorHAnsi"/>
          <w:color w:val="auto"/>
        </w:rPr>
      </w:pPr>
      <w:r w:rsidRPr="00DB19AA">
        <w:rPr>
          <w:rFonts w:asciiTheme="minorHAnsi" w:hAnsiTheme="minorHAnsi" w:cstheme="minorHAnsi"/>
          <w:color w:val="auto"/>
        </w:rPr>
        <w:t>Wykonawca może zostać wykluczony przez Zamawiającego na każdym etapie postępowania o udzielenie zamówienia.</w:t>
      </w:r>
    </w:p>
    <w:p w14:paraId="6F570259" w14:textId="77777777" w:rsidR="00CF740D" w:rsidRPr="00DB19AA" w:rsidRDefault="00CF740D" w:rsidP="00CF740D">
      <w:pPr>
        <w:numPr>
          <w:ilvl w:val="0"/>
          <w:numId w:val="3"/>
        </w:numPr>
        <w:spacing w:line="276" w:lineRule="auto"/>
        <w:ind w:left="426" w:hanging="426"/>
        <w:contextualSpacing/>
        <w:rPr>
          <w:rFonts w:asciiTheme="minorHAnsi" w:hAnsiTheme="minorHAnsi" w:cstheme="minorHAnsi"/>
          <w:color w:val="auto"/>
        </w:rPr>
      </w:pPr>
      <w:r w:rsidRPr="00DB19AA">
        <w:rPr>
          <w:rFonts w:asciiTheme="minorHAnsi" w:hAnsiTheme="minorHAnsi" w:cstheme="minorHAnsi"/>
          <w:color w:val="auto"/>
        </w:rPr>
        <w:lastRenderedPageBreak/>
        <w:t>Wykonawca nie podlega wykluczeniu w okolicznościach określonych w art. 108 ust. 1 pkt 1, 2 i 5 pzp, jeżeli udowodni Zamawiającemu, że spełnił łącznie następujące przesłanki:</w:t>
      </w:r>
    </w:p>
    <w:p w14:paraId="7801F64E" w14:textId="77777777" w:rsidR="00CF740D" w:rsidRPr="00DB19AA" w:rsidRDefault="00CF740D" w:rsidP="00CF740D">
      <w:pPr>
        <w:numPr>
          <w:ilvl w:val="1"/>
          <w:numId w:val="3"/>
        </w:numPr>
        <w:spacing w:line="276" w:lineRule="auto"/>
        <w:ind w:left="709" w:hanging="283"/>
        <w:contextualSpacing/>
        <w:rPr>
          <w:rFonts w:asciiTheme="minorHAnsi" w:hAnsiTheme="minorHAnsi" w:cstheme="minorHAnsi"/>
          <w:color w:val="auto"/>
        </w:rPr>
      </w:pPr>
      <w:r w:rsidRPr="00DB19AA">
        <w:rPr>
          <w:rFonts w:asciiTheme="minorHAnsi" w:hAnsiTheme="minorHAnsi" w:cstheme="minorHAnsi"/>
          <w:color w:val="auto"/>
        </w:rPr>
        <w:t>naprawił lub zobowiązał się do naprawienia szkody wyrządzonej przestępstwem, wykroczeniem lub swoim nieprawidłowym postępowaniem, w tym poprzez zadośćuczynienie pieniężne;</w:t>
      </w:r>
    </w:p>
    <w:p w14:paraId="7E5316C7" w14:textId="77777777" w:rsidR="00CF740D" w:rsidRPr="00DB19AA" w:rsidRDefault="00CF740D" w:rsidP="00CF740D">
      <w:pPr>
        <w:numPr>
          <w:ilvl w:val="1"/>
          <w:numId w:val="3"/>
        </w:numPr>
        <w:spacing w:line="276" w:lineRule="auto"/>
        <w:ind w:left="709" w:hanging="283"/>
        <w:contextualSpacing/>
        <w:rPr>
          <w:rFonts w:asciiTheme="minorHAnsi" w:hAnsiTheme="minorHAnsi" w:cstheme="minorHAnsi"/>
          <w:color w:val="auto"/>
        </w:rPr>
      </w:pPr>
      <w:r w:rsidRPr="00DB19AA">
        <w:rPr>
          <w:rFonts w:asciiTheme="minorHAnsi" w:hAnsiTheme="minorHAnsi" w:cstheme="minorHAnsi"/>
          <w:color w:val="auto"/>
        </w:rPr>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549DC7A7" w14:textId="77777777" w:rsidR="00CF740D" w:rsidRPr="00DB19AA" w:rsidRDefault="00CF740D" w:rsidP="00CF740D">
      <w:pPr>
        <w:numPr>
          <w:ilvl w:val="1"/>
          <w:numId w:val="3"/>
        </w:numPr>
        <w:spacing w:line="276" w:lineRule="auto"/>
        <w:ind w:left="709" w:hanging="283"/>
        <w:contextualSpacing/>
        <w:rPr>
          <w:rFonts w:asciiTheme="minorHAnsi" w:hAnsiTheme="minorHAnsi" w:cstheme="minorHAnsi"/>
          <w:color w:val="auto"/>
        </w:rPr>
      </w:pPr>
      <w:r w:rsidRPr="00DB19AA">
        <w:rPr>
          <w:rFonts w:asciiTheme="minorHAnsi" w:hAnsiTheme="minorHAnsi" w:cstheme="minorHAnsi"/>
          <w:color w:val="auto"/>
        </w:rPr>
        <w:t>podjął konkretne środki techniczne, organizacyjne i kadrowe, odpowiednie dla zapobiegania dalszym przestępstwom, wykroczeniom lub nieprawidłowemu postępowaniu, w szczególności:</w:t>
      </w:r>
    </w:p>
    <w:p w14:paraId="44013925" w14:textId="77777777" w:rsidR="00CF740D" w:rsidRPr="00DB19AA" w:rsidRDefault="00CF740D" w:rsidP="00CF740D">
      <w:pPr>
        <w:numPr>
          <w:ilvl w:val="2"/>
          <w:numId w:val="33"/>
        </w:numPr>
        <w:spacing w:line="276" w:lineRule="auto"/>
        <w:ind w:left="993" w:hanging="284"/>
        <w:contextualSpacing/>
        <w:rPr>
          <w:rFonts w:asciiTheme="minorHAnsi" w:hAnsiTheme="minorHAnsi" w:cstheme="minorHAnsi"/>
          <w:color w:val="auto"/>
        </w:rPr>
      </w:pPr>
      <w:r w:rsidRPr="00DB19AA">
        <w:rPr>
          <w:rFonts w:asciiTheme="minorHAnsi" w:hAnsiTheme="minorHAnsi" w:cstheme="minorHAnsi"/>
          <w:color w:val="auto"/>
        </w:rPr>
        <w:t>zerwał wszelkie powiązania z osobami lub podmiotami odpowiedzialnymi za nieprawidłowe postępowanie Wykonawcy,</w:t>
      </w:r>
    </w:p>
    <w:p w14:paraId="7DFA145C" w14:textId="77777777" w:rsidR="00CF740D" w:rsidRPr="00DB19AA" w:rsidRDefault="00CF740D" w:rsidP="00CF740D">
      <w:pPr>
        <w:numPr>
          <w:ilvl w:val="2"/>
          <w:numId w:val="33"/>
        </w:numPr>
        <w:spacing w:line="276" w:lineRule="auto"/>
        <w:ind w:left="993" w:hanging="284"/>
        <w:contextualSpacing/>
        <w:rPr>
          <w:rFonts w:asciiTheme="minorHAnsi" w:hAnsiTheme="minorHAnsi" w:cstheme="minorHAnsi"/>
          <w:color w:val="auto"/>
        </w:rPr>
      </w:pPr>
      <w:r w:rsidRPr="00DB19AA">
        <w:rPr>
          <w:rFonts w:asciiTheme="minorHAnsi" w:hAnsiTheme="minorHAnsi" w:cstheme="minorHAnsi"/>
          <w:color w:val="auto"/>
        </w:rPr>
        <w:t>zreorganizował personel,</w:t>
      </w:r>
    </w:p>
    <w:p w14:paraId="7DEBF80B" w14:textId="77777777" w:rsidR="00CF740D" w:rsidRPr="00DB19AA" w:rsidRDefault="00CF740D" w:rsidP="00CF740D">
      <w:pPr>
        <w:numPr>
          <w:ilvl w:val="2"/>
          <w:numId w:val="33"/>
        </w:numPr>
        <w:spacing w:line="276" w:lineRule="auto"/>
        <w:ind w:left="993" w:hanging="284"/>
        <w:contextualSpacing/>
        <w:rPr>
          <w:rFonts w:asciiTheme="minorHAnsi" w:hAnsiTheme="minorHAnsi" w:cstheme="minorHAnsi"/>
          <w:color w:val="auto"/>
        </w:rPr>
      </w:pPr>
      <w:r w:rsidRPr="00DB19AA">
        <w:rPr>
          <w:rFonts w:asciiTheme="minorHAnsi" w:hAnsiTheme="minorHAnsi" w:cstheme="minorHAnsi"/>
          <w:color w:val="auto"/>
        </w:rPr>
        <w:t>wdrożył system sprawozdawczości i kontroli,</w:t>
      </w:r>
    </w:p>
    <w:p w14:paraId="6097AA1E" w14:textId="77777777" w:rsidR="00CF740D" w:rsidRPr="00DB19AA" w:rsidRDefault="00CF740D" w:rsidP="00CF740D">
      <w:pPr>
        <w:numPr>
          <w:ilvl w:val="2"/>
          <w:numId w:val="33"/>
        </w:numPr>
        <w:spacing w:line="276" w:lineRule="auto"/>
        <w:ind w:left="993" w:hanging="284"/>
        <w:contextualSpacing/>
        <w:rPr>
          <w:rFonts w:asciiTheme="minorHAnsi" w:hAnsiTheme="minorHAnsi" w:cstheme="minorHAnsi"/>
          <w:color w:val="auto"/>
        </w:rPr>
      </w:pPr>
      <w:r w:rsidRPr="00DB19AA">
        <w:rPr>
          <w:rFonts w:asciiTheme="minorHAnsi" w:hAnsiTheme="minorHAnsi" w:cstheme="minorHAnsi"/>
          <w:color w:val="auto"/>
        </w:rPr>
        <w:t>utworzył struktury audytu wewnętrznego do monitorowania przestrzegania przepisów, wewnętrznych regulacji lub standardów,</w:t>
      </w:r>
    </w:p>
    <w:p w14:paraId="35661EEF" w14:textId="77777777" w:rsidR="00CF740D" w:rsidRPr="00DB19AA" w:rsidRDefault="00CF740D" w:rsidP="00CF740D">
      <w:pPr>
        <w:numPr>
          <w:ilvl w:val="2"/>
          <w:numId w:val="33"/>
        </w:numPr>
        <w:spacing w:line="276" w:lineRule="auto"/>
        <w:ind w:left="993" w:hanging="284"/>
        <w:contextualSpacing/>
        <w:rPr>
          <w:rFonts w:asciiTheme="minorHAnsi" w:hAnsiTheme="minorHAnsi" w:cstheme="minorHAnsi"/>
          <w:color w:val="auto"/>
        </w:rPr>
      </w:pPr>
      <w:r w:rsidRPr="00DB19AA">
        <w:rPr>
          <w:rFonts w:asciiTheme="minorHAnsi" w:hAnsiTheme="minorHAnsi" w:cstheme="minorHAnsi"/>
          <w:color w:val="auto"/>
        </w:rPr>
        <w:t>wprowadził wewnętrzne regulacje dotyczące odpowiedzialności i odszkodowań za nieprzestrzeganie przepisów, wewnętrznych regulacji lub standardów.</w:t>
      </w:r>
    </w:p>
    <w:p w14:paraId="29BD8F17" w14:textId="77777777" w:rsidR="00CF740D" w:rsidRPr="00DB19AA" w:rsidRDefault="00CF740D" w:rsidP="00CF740D">
      <w:pPr>
        <w:numPr>
          <w:ilvl w:val="0"/>
          <w:numId w:val="3"/>
        </w:numPr>
        <w:spacing w:line="276" w:lineRule="auto"/>
        <w:ind w:left="284" w:hanging="284"/>
        <w:contextualSpacing/>
        <w:rPr>
          <w:rFonts w:asciiTheme="minorHAnsi" w:hAnsiTheme="minorHAnsi" w:cstheme="minorHAnsi"/>
          <w:color w:val="auto"/>
        </w:rPr>
      </w:pPr>
      <w:r w:rsidRPr="00DB19AA">
        <w:rPr>
          <w:rFonts w:asciiTheme="minorHAnsi" w:hAnsiTheme="minorHAnsi" w:cstheme="minorHAnsi"/>
          <w:color w:val="auto"/>
        </w:rPr>
        <w:t>Zamawiający oceni, czy podjęte przez Wykonawcę czynności, o których mowa w ust. 3, są wystarczające do wykazania jego rzetelności, uwzględniając wagę i szczególne okoliczności czynu Wykonawcy. Jeżeli podjęte przez Wykonawcę czynności, o których mowa w ust. 3, nie są wystarczające do wykazania jego rzetelności, Zamawiający wykluczy Wykonawcę.</w:t>
      </w:r>
    </w:p>
    <w:p w14:paraId="1ADD1326" w14:textId="77777777" w:rsidR="00DB19AA" w:rsidRPr="00DB19AA" w:rsidRDefault="00DB19AA" w:rsidP="00DB19AA">
      <w:pPr>
        <w:pStyle w:val="Nagwek1"/>
        <w:spacing w:before="0" w:line="276" w:lineRule="auto"/>
        <w:ind w:left="426"/>
        <w:rPr>
          <w:rFonts w:asciiTheme="minorHAnsi" w:hAnsiTheme="minorHAnsi" w:cstheme="minorHAnsi"/>
          <w:b/>
          <w:bCs/>
          <w:color w:val="auto"/>
          <w:sz w:val="24"/>
          <w:szCs w:val="24"/>
        </w:rPr>
      </w:pPr>
    </w:p>
    <w:p w14:paraId="2E346130" w14:textId="77777777" w:rsidR="00BE75E8" w:rsidRPr="00380579" w:rsidRDefault="007D5426" w:rsidP="00C65544">
      <w:pPr>
        <w:pStyle w:val="Nagwek1"/>
        <w:numPr>
          <w:ilvl w:val="0"/>
          <w:numId w:val="32"/>
        </w:numPr>
        <w:shd w:val="clear" w:color="auto" w:fill="BDD6EE" w:themeFill="accent1" w:themeFillTint="66"/>
        <w:spacing w:before="0"/>
        <w:ind w:left="426" w:hanging="426"/>
        <w:rPr>
          <w:rFonts w:asciiTheme="minorHAnsi" w:hAnsiTheme="minorHAnsi" w:cstheme="minorHAnsi"/>
          <w:b/>
          <w:bCs/>
          <w:color w:val="00000A"/>
          <w:sz w:val="24"/>
          <w:szCs w:val="24"/>
        </w:rPr>
      </w:pPr>
      <w:r w:rsidRPr="00380579">
        <w:rPr>
          <w:rFonts w:asciiTheme="minorHAnsi" w:hAnsiTheme="minorHAnsi" w:cstheme="minorHAnsi"/>
          <w:b/>
          <w:bCs/>
          <w:color w:val="00000A"/>
          <w:sz w:val="24"/>
          <w:szCs w:val="24"/>
        </w:rPr>
        <w:t>Warunki udziału w postępowaniu</w:t>
      </w:r>
    </w:p>
    <w:p w14:paraId="2A8133BF" w14:textId="77777777" w:rsidR="00BE75E8" w:rsidRPr="00380579" w:rsidRDefault="007D5426" w:rsidP="00BA5A11">
      <w:pPr>
        <w:pStyle w:val="Akapitzlist"/>
        <w:numPr>
          <w:ilvl w:val="0"/>
          <w:numId w:val="25"/>
        </w:numPr>
        <w:spacing w:line="276" w:lineRule="auto"/>
        <w:ind w:left="284" w:hanging="284"/>
        <w:rPr>
          <w:rFonts w:asciiTheme="minorHAnsi" w:hAnsiTheme="minorHAnsi" w:cstheme="minorHAnsi"/>
        </w:rPr>
      </w:pPr>
      <w:r w:rsidRPr="00380579">
        <w:rPr>
          <w:rFonts w:asciiTheme="minorHAnsi" w:hAnsiTheme="minorHAnsi" w:cstheme="minorHAnsi"/>
        </w:rPr>
        <w:t>O udzielenie zamówienia mogą ubiegać się Wykonawcy, którzy nie podlegają wykluczeniu na zasadach określonych w Rozdziale XVII</w:t>
      </w:r>
      <w:r w:rsidR="002E0E1D" w:rsidRPr="00380579">
        <w:rPr>
          <w:rFonts w:asciiTheme="minorHAnsi" w:hAnsiTheme="minorHAnsi" w:cstheme="minorHAnsi"/>
        </w:rPr>
        <w:t>I</w:t>
      </w:r>
      <w:r w:rsidR="00B81391" w:rsidRPr="00380579">
        <w:rPr>
          <w:rFonts w:asciiTheme="minorHAnsi" w:hAnsiTheme="minorHAnsi" w:cstheme="minorHAnsi"/>
        </w:rPr>
        <w:t xml:space="preserve"> SWZ</w:t>
      </w:r>
      <w:r w:rsidRPr="00380579">
        <w:rPr>
          <w:rFonts w:asciiTheme="minorHAnsi" w:hAnsiTheme="minorHAnsi" w:cstheme="minorHAnsi"/>
        </w:rPr>
        <w:t xml:space="preserve"> oraz spełniają określone przez Zamawiającego warunki</w:t>
      </w:r>
      <w:r w:rsidRPr="00380579">
        <w:rPr>
          <w:rStyle w:val="TeksttreciPogrubienie"/>
          <w:rFonts w:asciiTheme="minorHAnsi" w:hAnsiTheme="minorHAnsi" w:cstheme="minorHAnsi"/>
          <w:sz w:val="24"/>
        </w:rPr>
        <w:t xml:space="preserve"> udziału w postępowaniu.</w:t>
      </w:r>
    </w:p>
    <w:p w14:paraId="39AB00E7" w14:textId="77777777" w:rsidR="00BE75E8" w:rsidRPr="00380579" w:rsidRDefault="007D5426" w:rsidP="00BA5A11">
      <w:pPr>
        <w:pStyle w:val="Akapitzlist"/>
        <w:numPr>
          <w:ilvl w:val="0"/>
          <w:numId w:val="25"/>
        </w:numPr>
        <w:spacing w:line="276" w:lineRule="auto"/>
        <w:ind w:left="284" w:hanging="284"/>
        <w:rPr>
          <w:rFonts w:asciiTheme="minorHAnsi" w:hAnsiTheme="minorHAnsi" w:cstheme="minorHAnsi"/>
          <w:color w:val="00000A"/>
        </w:rPr>
      </w:pPr>
      <w:r w:rsidRPr="00380579">
        <w:rPr>
          <w:rFonts w:asciiTheme="minorHAnsi" w:hAnsiTheme="minorHAnsi" w:cstheme="minorHAnsi"/>
          <w:color w:val="00000A"/>
        </w:rPr>
        <w:t>O udzielenie zamówienia mogą ubiegać się Wykonawcy, którzy spełniają warunki dotyczące:</w:t>
      </w:r>
    </w:p>
    <w:p w14:paraId="704E6193" w14:textId="77777777" w:rsidR="00BE75E8" w:rsidRPr="00380579" w:rsidRDefault="007D5426" w:rsidP="00BA5A11">
      <w:pPr>
        <w:pStyle w:val="Teksttreci0"/>
        <w:numPr>
          <w:ilvl w:val="1"/>
          <w:numId w:val="26"/>
        </w:numPr>
        <w:shd w:val="clear" w:color="auto" w:fill="auto"/>
        <w:spacing w:after="0" w:line="276" w:lineRule="auto"/>
        <w:ind w:left="567" w:right="20" w:hanging="283"/>
        <w:rPr>
          <w:rFonts w:asciiTheme="minorHAnsi" w:hAnsiTheme="minorHAnsi" w:cstheme="minorHAnsi"/>
          <w:color w:val="00000A"/>
        </w:rPr>
      </w:pPr>
      <w:r w:rsidRPr="00380579">
        <w:rPr>
          <w:rFonts w:asciiTheme="minorHAnsi" w:hAnsiTheme="minorHAnsi" w:cstheme="minorHAnsi"/>
          <w:color w:val="00000A"/>
        </w:rPr>
        <w:t>zdolności do występowania w obrocie gospodarczym:</w:t>
      </w:r>
    </w:p>
    <w:p w14:paraId="0A02456F" w14:textId="77777777" w:rsidR="00BE75E8" w:rsidRPr="00380579" w:rsidRDefault="007D5426" w:rsidP="00BA5A11">
      <w:pPr>
        <w:pStyle w:val="Teksttreci0"/>
        <w:shd w:val="clear" w:color="auto" w:fill="auto"/>
        <w:spacing w:after="0" w:line="276" w:lineRule="auto"/>
        <w:ind w:left="567" w:right="20"/>
        <w:rPr>
          <w:rFonts w:asciiTheme="minorHAnsi" w:hAnsiTheme="minorHAnsi" w:cstheme="minorHAnsi"/>
          <w:color w:val="00000A"/>
        </w:rPr>
      </w:pPr>
      <w:r w:rsidRPr="00380579">
        <w:rPr>
          <w:rFonts w:asciiTheme="minorHAnsi" w:hAnsiTheme="minorHAnsi" w:cstheme="minorHAnsi"/>
          <w:color w:val="00000A"/>
        </w:rPr>
        <w:t>Zamawiający nie okreś</w:t>
      </w:r>
      <w:r w:rsidR="005C2401" w:rsidRPr="00380579">
        <w:rPr>
          <w:rFonts w:asciiTheme="minorHAnsi" w:hAnsiTheme="minorHAnsi" w:cstheme="minorHAnsi"/>
          <w:color w:val="00000A"/>
        </w:rPr>
        <w:t>la warunku w powyższym zakresie;</w:t>
      </w:r>
    </w:p>
    <w:p w14:paraId="142E5EB6" w14:textId="77777777" w:rsidR="00BE75E8" w:rsidRPr="00EC5FD2" w:rsidRDefault="007D5426" w:rsidP="00BA5A11">
      <w:pPr>
        <w:pStyle w:val="Teksttreci0"/>
        <w:numPr>
          <w:ilvl w:val="1"/>
          <w:numId w:val="26"/>
        </w:numPr>
        <w:shd w:val="clear" w:color="auto" w:fill="auto"/>
        <w:spacing w:after="0" w:line="276" w:lineRule="auto"/>
        <w:ind w:left="567" w:right="20" w:hanging="283"/>
        <w:rPr>
          <w:rFonts w:asciiTheme="minorHAnsi" w:hAnsiTheme="minorHAnsi" w:cstheme="minorHAnsi"/>
          <w:color w:val="00000A"/>
          <w:u w:val="single"/>
        </w:rPr>
      </w:pPr>
      <w:r w:rsidRPr="00EC5FD2">
        <w:rPr>
          <w:rFonts w:asciiTheme="minorHAnsi" w:hAnsiTheme="minorHAnsi" w:cstheme="minorHAnsi"/>
          <w:color w:val="00000A"/>
          <w:u w:val="single"/>
        </w:rPr>
        <w:t xml:space="preserve">uprawnień do prowadzenia określonej działalności gospodarczej lub zawodowej, o ile </w:t>
      </w:r>
      <w:r w:rsidR="00FE2A47" w:rsidRPr="00EC5FD2">
        <w:rPr>
          <w:rFonts w:asciiTheme="minorHAnsi" w:hAnsiTheme="minorHAnsi" w:cstheme="minorHAnsi"/>
          <w:color w:val="00000A"/>
          <w:u w:val="single"/>
        </w:rPr>
        <w:t>wynika to z odrębnych przepisów;</w:t>
      </w:r>
    </w:p>
    <w:p w14:paraId="1E66F0A4" w14:textId="46A86A28" w:rsidR="00BE75E8" w:rsidRPr="00EC608F" w:rsidRDefault="00EC5FD2" w:rsidP="00EC608F">
      <w:pPr>
        <w:pStyle w:val="Teksttreci0"/>
        <w:shd w:val="clear" w:color="auto" w:fill="auto"/>
        <w:spacing w:after="0" w:line="276" w:lineRule="auto"/>
        <w:ind w:left="567" w:right="20"/>
        <w:rPr>
          <w:rFonts w:asciiTheme="minorHAnsi" w:hAnsiTheme="minorHAnsi" w:cstheme="minorHAnsi"/>
          <w:color w:val="00000A"/>
        </w:rPr>
      </w:pPr>
      <w:r w:rsidRPr="005877CA">
        <w:rPr>
          <w:rFonts w:ascii="Calibri" w:hAnsi="Calibri" w:cs="Calibri"/>
          <w:color w:val="00000A"/>
        </w:rPr>
        <w:lastRenderedPageBreak/>
        <w:t xml:space="preserve">Wykonawca </w:t>
      </w:r>
      <w:r w:rsidRPr="005877CA">
        <w:rPr>
          <w:rFonts w:ascii="Calibri" w:hAnsi="Calibri" w:cs="Calibri"/>
          <w:b/>
          <w:color w:val="00000A"/>
        </w:rPr>
        <w:t>musi posiadać aktualną koncesję na prowadzenie działalności gospodarczej w zakresie usług ochrony osób i mienia</w:t>
      </w:r>
      <w:r w:rsidRPr="005877CA">
        <w:rPr>
          <w:rFonts w:ascii="Calibri" w:hAnsi="Calibri" w:cs="Calibri"/>
          <w:color w:val="00000A"/>
        </w:rPr>
        <w:t xml:space="preserve"> </w:t>
      </w:r>
      <w:hyperlink r:id="rId47" w:history="1">
        <w:r w:rsidRPr="00EC608F">
          <w:rPr>
            <w:rFonts w:asciiTheme="minorHAnsi" w:hAnsiTheme="minorHAnsi" w:cstheme="minorHAnsi"/>
            <w:color w:val="00000A"/>
          </w:rPr>
          <w:t xml:space="preserve">wydaną na podstawie ustawy z dnia 22 sierpnia 1997 roku o ochronie osób i mienia ( t.j. </w:t>
        </w:r>
        <w:hyperlink r:id="rId48" w:history="1">
          <w:r w:rsidRPr="00EC608F">
            <w:rPr>
              <w:rFonts w:asciiTheme="minorHAnsi" w:hAnsiTheme="minorHAnsi" w:cstheme="minorHAnsi"/>
              <w:color w:val="00000A"/>
            </w:rPr>
            <w:t>Dz.U. 2025 poz. 532</w:t>
          </w:r>
        </w:hyperlink>
        <w:r w:rsidRPr="00EC608F">
          <w:rPr>
            <w:rFonts w:asciiTheme="minorHAnsi" w:hAnsiTheme="minorHAnsi" w:cstheme="minorHAnsi"/>
            <w:color w:val="00000A"/>
          </w:rPr>
          <w:t>)</w:t>
        </w:r>
      </w:hyperlink>
      <w:r w:rsidRPr="00EC608F">
        <w:rPr>
          <w:rFonts w:asciiTheme="minorHAnsi" w:hAnsiTheme="minorHAnsi" w:cstheme="minorHAnsi"/>
          <w:color w:val="00000A"/>
        </w:rPr>
        <w:t xml:space="preserve"> </w:t>
      </w:r>
    </w:p>
    <w:p w14:paraId="72935EE3" w14:textId="77777777" w:rsidR="00EC5FD2" w:rsidRPr="00EC608F" w:rsidRDefault="00EC5FD2" w:rsidP="00EC608F">
      <w:pPr>
        <w:pStyle w:val="Teksttreci0"/>
        <w:numPr>
          <w:ilvl w:val="1"/>
          <w:numId w:val="26"/>
        </w:numPr>
        <w:shd w:val="clear" w:color="auto" w:fill="auto"/>
        <w:spacing w:after="0" w:line="276" w:lineRule="auto"/>
        <w:ind w:left="567" w:right="20" w:hanging="283"/>
        <w:jc w:val="both"/>
        <w:rPr>
          <w:rFonts w:asciiTheme="minorHAnsi" w:hAnsiTheme="minorHAnsi" w:cstheme="minorHAnsi"/>
          <w:color w:val="00000A"/>
        </w:rPr>
      </w:pPr>
      <w:r w:rsidRPr="00EC608F">
        <w:rPr>
          <w:rFonts w:asciiTheme="minorHAnsi" w:hAnsiTheme="minorHAnsi" w:cstheme="minorHAnsi"/>
          <w:color w:val="00000A"/>
        </w:rPr>
        <w:t>sytuacji ekonomicznej lub finansowej tj.:</w:t>
      </w:r>
    </w:p>
    <w:p w14:paraId="1AAC1BAF" w14:textId="77777777" w:rsidR="00EC5FD2" w:rsidRPr="00EC608F" w:rsidRDefault="00EC5FD2" w:rsidP="00EC608F">
      <w:pPr>
        <w:pStyle w:val="Teksttreci0"/>
        <w:shd w:val="clear" w:color="auto" w:fill="auto"/>
        <w:spacing w:after="0" w:line="276" w:lineRule="auto"/>
        <w:ind w:left="567" w:right="20"/>
        <w:jc w:val="both"/>
        <w:rPr>
          <w:rFonts w:asciiTheme="minorHAnsi" w:hAnsiTheme="minorHAnsi" w:cstheme="minorHAnsi"/>
          <w:color w:val="00000A"/>
        </w:rPr>
      </w:pPr>
      <w:r w:rsidRPr="00EC608F">
        <w:rPr>
          <w:rFonts w:asciiTheme="minorHAnsi" w:hAnsiTheme="minorHAnsi" w:cstheme="minorHAnsi"/>
          <w:color w:val="00000A"/>
        </w:rPr>
        <w:t>Zamawiający nie określa warunku w powyższym zakresie;</w:t>
      </w:r>
    </w:p>
    <w:p w14:paraId="57AECDBB" w14:textId="77777777" w:rsidR="00EC5FD2" w:rsidRPr="00EC608F" w:rsidRDefault="00EC5FD2" w:rsidP="00EC608F">
      <w:pPr>
        <w:pStyle w:val="Teksttreci0"/>
        <w:numPr>
          <w:ilvl w:val="1"/>
          <w:numId w:val="26"/>
        </w:numPr>
        <w:shd w:val="clear" w:color="auto" w:fill="auto"/>
        <w:spacing w:after="0" w:line="276" w:lineRule="auto"/>
        <w:ind w:left="567" w:right="20" w:hanging="283"/>
        <w:jc w:val="both"/>
        <w:rPr>
          <w:rFonts w:asciiTheme="minorHAnsi" w:hAnsiTheme="minorHAnsi" w:cstheme="minorHAnsi"/>
          <w:color w:val="00000A"/>
          <w:u w:val="single"/>
        </w:rPr>
      </w:pPr>
      <w:r w:rsidRPr="00EC608F">
        <w:rPr>
          <w:rFonts w:asciiTheme="minorHAnsi" w:hAnsiTheme="minorHAnsi" w:cstheme="minorHAnsi"/>
          <w:color w:val="00000A"/>
          <w:u w:val="single"/>
        </w:rPr>
        <w:t>zdolności technicznej lub zawodowej tj.:</w:t>
      </w:r>
    </w:p>
    <w:p w14:paraId="2314A0E6" w14:textId="1E41C6FD" w:rsidR="00EC5FD2" w:rsidRPr="00EC608F" w:rsidRDefault="00C65544" w:rsidP="00EC608F">
      <w:pPr>
        <w:pStyle w:val="Akapitzlist"/>
        <w:numPr>
          <w:ilvl w:val="2"/>
          <w:numId w:val="30"/>
        </w:numPr>
        <w:spacing w:line="276" w:lineRule="auto"/>
        <w:jc w:val="both"/>
        <w:rPr>
          <w:rFonts w:asciiTheme="minorHAnsi" w:hAnsiTheme="minorHAnsi" w:cstheme="minorHAnsi"/>
        </w:rPr>
      </w:pPr>
      <w:r w:rsidRPr="00EC608F">
        <w:rPr>
          <w:rFonts w:asciiTheme="minorHAnsi" w:hAnsiTheme="minorHAnsi" w:cstheme="minorHAnsi"/>
        </w:rPr>
        <w:t>Wykonawca w okresie ostatnich 3</w:t>
      </w:r>
      <w:r w:rsidR="00EC5FD2" w:rsidRPr="00EC608F">
        <w:rPr>
          <w:rFonts w:asciiTheme="minorHAnsi" w:hAnsiTheme="minorHAnsi" w:cstheme="minorHAnsi"/>
        </w:rPr>
        <w:t xml:space="preserve"> (trzech)</w:t>
      </w:r>
      <w:r w:rsidRPr="00EC608F">
        <w:rPr>
          <w:rFonts w:asciiTheme="minorHAnsi" w:hAnsiTheme="minorHAnsi" w:cstheme="minorHAnsi"/>
        </w:rPr>
        <w:t xml:space="preserve"> lat przed upływem terminu składania ofert, a jeżeli okres prowadzenia działalności jest krótszy – w tym okresie </w:t>
      </w:r>
      <w:r w:rsidR="00EC5FD2" w:rsidRPr="00EC608F">
        <w:rPr>
          <w:rFonts w:asciiTheme="minorHAnsi" w:hAnsiTheme="minorHAnsi" w:cstheme="minorHAnsi"/>
          <w:b/>
          <w:color w:val="00000A"/>
        </w:rPr>
        <w:t>zrealizowali (lub realizują) należycie co najmniej 1 usługę</w:t>
      </w:r>
      <w:r w:rsidR="00EC5FD2" w:rsidRPr="00EC608F">
        <w:rPr>
          <w:rFonts w:asciiTheme="minorHAnsi" w:hAnsiTheme="minorHAnsi" w:cstheme="minorHAnsi"/>
          <w:color w:val="00000A"/>
        </w:rPr>
        <w:t xml:space="preserve"> polegającą na ochronie minimum </w:t>
      </w:r>
      <w:r w:rsidR="0056451A" w:rsidRPr="00EC608F">
        <w:rPr>
          <w:rFonts w:asciiTheme="minorHAnsi" w:hAnsiTheme="minorHAnsi" w:cstheme="minorHAnsi"/>
        </w:rPr>
        <w:t>2</w:t>
      </w:r>
      <w:r w:rsidRPr="00EC608F">
        <w:rPr>
          <w:rFonts w:asciiTheme="minorHAnsi" w:hAnsiTheme="minorHAnsi" w:cstheme="minorHAnsi"/>
        </w:rPr>
        <w:t xml:space="preserve"> budynków użyteczności publicznej</w:t>
      </w:r>
      <w:r w:rsidR="00EC5FD2" w:rsidRPr="00EC608F">
        <w:rPr>
          <w:rFonts w:asciiTheme="minorHAnsi" w:hAnsiTheme="minorHAnsi" w:cstheme="minorHAnsi"/>
        </w:rPr>
        <w:t>:</w:t>
      </w:r>
    </w:p>
    <w:p w14:paraId="2D156B03" w14:textId="191A2EFC" w:rsidR="00EC5FD2" w:rsidRPr="00EC608F" w:rsidRDefault="00EC5FD2" w:rsidP="00EC608F">
      <w:pPr>
        <w:pStyle w:val="Akapitzlist"/>
        <w:spacing w:line="276" w:lineRule="auto"/>
        <w:jc w:val="both"/>
        <w:rPr>
          <w:rFonts w:asciiTheme="minorHAnsi" w:hAnsiTheme="minorHAnsi" w:cstheme="minorHAnsi"/>
        </w:rPr>
      </w:pPr>
      <w:r w:rsidRPr="00EC608F">
        <w:rPr>
          <w:rFonts w:asciiTheme="minorHAnsi" w:hAnsiTheme="minorHAnsi" w:cstheme="minorHAnsi"/>
        </w:rPr>
        <w:t>-</w:t>
      </w:r>
      <w:r w:rsidR="00C65544" w:rsidRPr="00EC608F">
        <w:rPr>
          <w:rFonts w:asciiTheme="minorHAnsi" w:hAnsiTheme="minorHAnsi" w:cstheme="minorHAnsi"/>
        </w:rPr>
        <w:t xml:space="preserve"> o powierzchni użytkowej nie mniejszej niż 1 700 m2 (każdy </w:t>
      </w:r>
      <w:r w:rsidR="00C65544" w:rsidRPr="00EC608F">
        <w:rPr>
          <w:rFonts w:asciiTheme="minorHAnsi" w:hAnsiTheme="minorHAnsi" w:cstheme="minorHAnsi"/>
        </w:rPr>
        <w:br/>
      </w:r>
      <w:r w:rsidR="007748A3" w:rsidRPr="00EC608F">
        <w:rPr>
          <w:rFonts w:asciiTheme="minorHAnsi" w:hAnsiTheme="minorHAnsi" w:cstheme="minorHAnsi"/>
        </w:rPr>
        <w:t xml:space="preserve">       </w:t>
      </w:r>
      <w:r w:rsidR="00C65544" w:rsidRPr="00EC608F">
        <w:rPr>
          <w:rFonts w:asciiTheme="minorHAnsi" w:hAnsiTheme="minorHAnsi" w:cstheme="minorHAnsi"/>
        </w:rPr>
        <w:t xml:space="preserve">budynek) oraz </w:t>
      </w:r>
    </w:p>
    <w:p w14:paraId="3E7528FB" w14:textId="5AD7BAE9" w:rsidR="00C65544" w:rsidRPr="00EC608F" w:rsidRDefault="00EC5FD2" w:rsidP="00EC608F">
      <w:pPr>
        <w:pStyle w:val="Akapitzlist"/>
        <w:spacing w:line="276" w:lineRule="auto"/>
        <w:jc w:val="both"/>
        <w:rPr>
          <w:rFonts w:asciiTheme="minorHAnsi" w:hAnsiTheme="minorHAnsi" w:cstheme="minorHAnsi"/>
        </w:rPr>
      </w:pPr>
      <w:r w:rsidRPr="00EC608F">
        <w:rPr>
          <w:rFonts w:asciiTheme="minorHAnsi" w:hAnsiTheme="minorHAnsi" w:cstheme="minorHAnsi"/>
        </w:rPr>
        <w:t xml:space="preserve">- </w:t>
      </w:r>
      <w:r w:rsidR="007748A3" w:rsidRPr="00EC608F">
        <w:rPr>
          <w:rFonts w:asciiTheme="minorHAnsi" w:hAnsiTheme="minorHAnsi" w:cstheme="minorHAnsi"/>
        </w:rPr>
        <w:t xml:space="preserve">    </w:t>
      </w:r>
      <w:r w:rsidR="00C65544" w:rsidRPr="00EC608F">
        <w:rPr>
          <w:rFonts w:asciiTheme="minorHAnsi" w:hAnsiTheme="minorHAnsi" w:cstheme="minorHAnsi"/>
        </w:rPr>
        <w:t>z zatrudnieniem minimum 100 osób w każdym z chronionych budynków.</w:t>
      </w:r>
    </w:p>
    <w:p w14:paraId="225A1713" w14:textId="27200AA4" w:rsidR="007748A3" w:rsidRPr="00EC608F" w:rsidRDefault="007748A3" w:rsidP="00EC608F">
      <w:pPr>
        <w:pStyle w:val="Teksttreci0"/>
        <w:shd w:val="clear" w:color="auto" w:fill="auto"/>
        <w:spacing w:after="0" w:line="276" w:lineRule="auto"/>
        <w:ind w:left="927" w:right="20"/>
        <w:jc w:val="both"/>
        <w:rPr>
          <w:rFonts w:asciiTheme="minorHAnsi" w:hAnsiTheme="minorHAnsi" w:cstheme="minorHAnsi"/>
          <w:color w:val="00000A"/>
        </w:rPr>
      </w:pPr>
      <w:r w:rsidRPr="00EC608F">
        <w:rPr>
          <w:rFonts w:asciiTheme="minorHAnsi" w:hAnsiTheme="minorHAnsi" w:cstheme="minorHAnsi"/>
          <w:color w:val="00000A"/>
        </w:rPr>
        <w:t xml:space="preserve">Pod pojęciem budynków użyteczności publicznej Zamawiający rozumie tylko ogólnie dostępne budynki ze wskazanej grupy: urzędy, banki, biura, hotele, szkoły, uczelnie, teatry, muzea,  szpitale, porty lotnicze, dworce, sądy, prokuratury, hale i stadiony sportowe. </w:t>
      </w:r>
    </w:p>
    <w:p w14:paraId="7B177364" w14:textId="1BC807F1" w:rsidR="00210059" w:rsidRPr="00EC608F" w:rsidRDefault="000205A2" w:rsidP="00EC608F">
      <w:pPr>
        <w:pStyle w:val="Teksttreci0"/>
        <w:numPr>
          <w:ilvl w:val="2"/>
          <w:numId w:val="30"/>
        </w:numPr>
        <w:shd w:val="clear" w:color="auto" w:fill="auto"/>
        <w:spacing w:after="0" w:line="276" w:lineRule="auto"/>
        <w:ind w:right="20"/>
        <w:jc w:val="both"/>
        <w:rPr>
          <w:rFonts w:asciiTheme="minorHAnsi" w:hAnsiTheme="minorHAnsi" w:cstheme="minorHAnsi"/>
          <w:b/>
          <w:color w:val="00000A"/>
        </w:rPr>
      </w:pPr>
      <w:r>
        <w:rPr>
          <w:rFonts w:asciiTheme="minorHAnsi" w:hAnsiTheme="minorHAnsi" w:cstheme="minorHAnsi"/>
          <w:color w:val="00000A"/>
        </w:rPr>
        <w:t>Wykonawca dysponuje lub będzie</w:t>
      </w:r>
      <w:r w:rsidR="00210059" w:rsidRPr="00EC608F">
        <w:rPr>
          <w:rFonts w:asciiTheme="minorHAnsi" w:hAnsiTheme="minorHAnsi" w:cstheme="minorHAnsi"/>
          <w:color w:val="00000A"/>
        </w:rPr>
        <w:t xml:space="preserve"> dysponować odpowiednim potencjałem technicznym oraz osobami zdolnymi do wykonania zamówienia, tj.: </w:t>
      </w:r>
      <w:r w:rsidR="00210059" w:rsidRPr="00EC608F">
        <w:rPr>
          <w:rFonts w:asciiTheme="minorHAnsi" w:hAnsiTheme="minorHAnsi" w:cstheme="minorHAnsi"/>
          <w:b/>
          <w:color w:val="00000A"/>
        </w:rPr>
        <w:t xml:space="preserve">nie mniej niż </w:t>
      </w:r>
      <w:r w:rsidR="0051169C" w:rsidRPr="00EC608F">
        <w:rPr>
          <w:rFonts w:asciiTheme="minorHAnsi" w:hAnsiTheme="minorHAnsi" w:cstheme="minorHAnsi"/>
          <w:b/>
          <w:color w:val="00000A"/>
        </w:rPr>
        <w:t>6</w:t>
      </w:r>
      <w:r w:rsidR="00210059" w:rsidRPr="00EC608F">
        <w:rPr>
          <w:rFonts w:asciiTheme="minorHAnsi" w:hAnsiTheme="minorHAnsi" w:cstheme="minorHAnsi"/>
          <w:b/>
          <w:color w:val="00000A"/>
        </w:rPr>
        <w:t xml:space="preserve"> pracownikami</w:t>
      </w:r>
      <w:r w:rsidR="00210059" w:rsidRPr="00EC608F">
        <w:rPr>
          <w:rFonts w:asciiTheme="minorHAnsi" w:hAnsiTheme="minorHAnsi" w:cstheme="minorHAnsi"/>
          <w:color w:val="00000A"/>
        </w:rPr>
        <w:t xml:space="preserve"> </w:t>
      </w:r>
      <w:r w:rsidR="00210059" w:rsidRPr="00EC608F">
        <w:rPr>
          <w:rFonts w:asciiTheme="minorHAnsi" w:hAnsiTheme="minorHAnsi" w:cstheme="minorHAnsi"/>
          <w:b/>
          <w:color w:val="00000A"/>
        </w:rPr>
        <w:t>ochrony fizycznej</w:t>
      </w:r>
      <w:r w:rsidR="0051169C" w:rsidRPr="00EC608F">
        <w:rPr>
          <w:rFonts w:asciiTheme="minorHAnsi" w:hAnsiTheme="minorHAnsi" w:cstheme="minorHAnsi"/>
          <w:b/>
          <w:color w:val="00000A"/>
        </w:rPr>
        <w:t xml:space="preserve"> na każdą z lokalizacji</w:t>
      </w:r>
      <w:r w:rsidR="00210059" w:rsidRPr="00EC608F">
        <w:rPr>
          <w:rFonts w:asciiTheme="minorHAnsi" w:hAnsiTheme="minorHAnsi" w:cstheme="minorHAnsi"/>
          <w:b/>
          <w:color w:val="00000A"/>
        </w:rPr>
        <w:t xml:space="preserve">, którzy nie figurują w Krajowym Rejestrze Karnym. </w:t>
      </w:r>
    </w:p>
    <w:p w14:paraId="288F87B0" w14:textId="1286E90D" w:rsidR="00BE75E8" w:rsidRPr="00EC608F" w:rsidRDefault="007D5426" w:rsidP="00EC608F">
      <w:pPr>
        <w:spacing w:line="276" w:lineRule="auto"/>
        <w:ind w:right="57"/>
        <w:rPr>
          <w:rFonts w:asciiTheme="minorHAnsi" w:hAnsiTheme="minorHAnsi" w:cstheme="minorHAnsi"/>
          <w:b/>
          <w:bCs/>
          <w:color w:val="00000A"/>
        </w:rPr>
      </w:pPr>
      <w:r w:rsidRPr="00EC608F">
        <w:rPr>
          <w:rFonts w:asciiTheme="minorHAnsi" w:hAnsiTheme="minorHAnsi" w:cstheme="minorHAnsi"/>
          <w:b/>
          <w:bCs/>
          <w:color w:val="00000A"/>
        </w:rPr>
        <w:t>UWAGA:</w:t>
      </w:r>
    </w:p>
    <w:p w14:paraId="25552259" w14:textId="77777777" w:rsidR="00BE75E8" w:rsidRPr="00380579" w:rsidRDefault="00BA0C4F" w:rsidP="00EC608F">
      <w:pPr>
        <w:pStyle w:val="Akapitzlist"/>
        <w:numPr>
          <w:ilvl w:val="0"/>
          <w:numId w:val="25"/>
        </w:numPr>
        <w:spacing w:line="276" w:lineRule="auto"/>
        <w:ind w:left="284" w:hanging="284"/>
        <w:rPr>
          <w:rFonts w:asciiTheme="minorHAnsi" w:hAnsiTheme="minorHAnsi" w:cstheme="minorHAnsi"/>
          <w:color w:val="00000A"/>
        </w:rPr>
      </w:pPr>
      <w:r w:rsidRPr="00EC608F">
        <w:rPr>
          <w:rFonts w:asciiTheme="minorHAnsi" w:hAnsiTheme="minorHAnsi" w:cstheme="minorHAnsi"/>
          <w:color w:val="00000A"/>
        </w:rPr>
        <w:t xml:space="preserve">Wykonawca </w:t>
      </w:r>
      <w:r w:rsidR="007D5426" w:rsidRPr="00EC608F">
        <w:rPr>
          <w:rFonts w:asciiTheme="minorHAnsi" w:hAnsiTheme="minorHAnsi" w:cstheme="minorHAnsi"/>
          <w:color w:val="00000A"/>
        </w:rPr>
        <w:t>w celu potwierdzenia spełniania warunków udziału w postępowaniu, w stosownych sytuacjach oraz w odniesieniu do konkretnego zamówien</w:t>
      </w:r>
      <w:r w:rsidR="007D5426" w:rsidRPr="00380579">
        <w:rPr>
          <w:rFonts w:asciiTheme="minorHAnsi" w:hAnsiTheme="minorHAnsi" w:cstheme="minorHAnsi"/>
          <w:color w:val="00000A"/>
        </w:rPr>
        <w:t xml:space="preserve">ia, </w:t>
      </w:r>
      <w:r w:rsidR="00FE5FBC" w:rsidRPr="00380579">
        <w:rPr>
          <w:rFonts w:asciiTheme="minorHAnsi" w:hAnsiTheme="minorHAnsi" w:cstheme="minorHAnsi"/>
          <w:color w:val="00000A"/>
        </w:rPr>
        <w:t xml:space="preserve">może </w:t>
      </w:r>
      <w:r w:rsidR="007D5426" w:rsidRPr="00380579">
        <w:rPr>
          <w:rFonts w:asciiTheme="minorHAnsi" w:hAnsiTheme="minorHAnsi" w:cstheme="minorHAnsi"/>
          <w:color w:val="00000A"/>
        </w:rPr>
        <w:t>polegać na zdolnościach technicznych lub zawodowych</w:t>
      </w:r>
      <w:r w:rsidR="007D5426" w:rsidRPr="00380579">
        <w:rPr>
          <w:rFonts w:asciiTheme="minorHAnsi" w:hAnsiTheme="minorHAnsi" w:cstheme="minorHAnsi"/>
        </w:rPr>
        <w:t xml:space="preserve"> </w:t>
      </w:r>
      <w:r w:rsidR="007D5426" w:rsidRPr="00380579">
        <w:rPr>
          <w:rFonts w:asciiTheme="minorHAnsi" w:hAnsiTheme="minorHAnsi" w:cstheme="minorHAnsi"/>
          <w:color w:val="00000A"/>
        </w:rPr>
        <w:t>podmiotów udostępniających zasoby, niezależnie od charakteru prawnego łączących go z nimi stosunków prawnych.</w:t>
      </w:r>
    </w:p>
    <w:p w14:paraId="4E138364" w14:textId="77777777" w:rsidR="00122787" w:rsidRPr="00380579" w:rsidRDefault="00122787" w:rsidP="00BA5A11">
      <w:pPr>
        <w:pStyle w:val="Akapitzlist"/>
        <w:numPr>
          <w:ilvl w:val="0"/>
          <w:numId w:val="25"/>
        </w:numPr>
        <w:spacing w:line="276" w:lineRule="auto"/>
        <w:ind w:left="284" w:hanging="284"/>
        <w:rPr>
          <w:rFonts w:asciiTheme="minorHAnsi" w:hAnsiTheme="minorHAnsi" w:cstheme="minorHAnsi"/>
          <w:color w:val="00000A"/>
        </w:rPr>
      </w:pPr>
      <w:r w:rsidRPr="00380579">
        <w:rPr>
          <w:rFonts w:asciiTheme="minorHAnsi" w:hAnsiTheme="minorHAnsi" w:cstheme="minorHAnsi"/>
          <w:color w:val="00000A"/>
        </w:rPr>
        <w:t>W odniesieniu do warunków dotyczących wykształcenia, kwalifikacji zawodowych lub doświadczenia wykonawcy mogą polegać na zdolnościach podmiotów udostępniających zasoby, jeśli podmioty te wykonają usługi, do realizacji których te zdolności są wymagane.</w:t>
      </w:r>
    </w:p>
    <w:p w14:paraId="5DA4675C" w14:textId="77777777" w:rsidR="00BE75E8" w:rsidRPr="00380579" w:rsidRDefault="007D5426" w:rsidP="00BA5A11">
      <w:pPr>
        <w:pStyle w:val="Akapitzlist"/>
        <w:numPr>
          <w:ilvl w:val="0"/>
          <w:numId w:val="25"/>
        </w:numPr>
        <w:spacing w:line="276" w:lineRule="auto"/>
        <w:ind w:left="284" w:hanging="284"/>
        <w:rPr>
          <w:rFonts w:asciiTheme="minorHAnsi" w:hAnsiTheme="minorHAnsi" w:cstheme="minorHAnsi"/>
          <w:color w:val="00000A"/>
        </w:rPr>
      </w:pPr>
      <w:r w:rsidRPr="00380579">
        <w:rPr>
          <w:rFonts w:asciiTheme="minorHAnsi" w:hAnsiTheme="minorHAnsi" w:cstheme="minorHAnsi"/>
          <w:color w:val="00000A"/>
        </w:rPr>
        <w:t>Wykonawca, który polega na zdolnościach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(propozycję zobowiązania stanowi załącznik nr 6 do SWZ).</w:t>
      </w:r>
    </w:p>
    <w:p w14:paraId="071E1648" w14:textId="77777777" w:rsidR="00BE75E8" w:rsidRPr="00380579" w:rsidRDefault="007D5426" w:rsidP="00BA5A11">
      <w:pPr>
        <w:pStyle w:val="Akapitzlist"/>
        <w:numPr>
          <w:ilvl w:val="0"/>
          <w:numId w:val="25"/>
        </w:numPr>
        <w:spacing w:line="276" w:lineRule="auto"/>
        <w:ind w:left="284" w:hanging="284"/>
        <w:rPr>
          <w:rFonts w:asciiTheme="minorHAnsi" w:hAnsiTheme="minorHAnsi" w:cstheme="minorHAnsi"/>
          <w:color w:val="00000A"/>
        </w:rPr>
      </w:pPr>
      <w:r w:rsidRPr="00380579">
        <w:rPr>
          <w:rFonts w:asciiTheme="minorHAnsi" w:hAnsiTheme="minorHAnsi" w:cstheme="minorHAnsi"/>
          <w:color w:val="00000A"/>
        </w:rPr>
        <w:t>Zobowiązanie podmiotu udostępniającego zaso</w:t>
      </w:r>
      <w:r w:rsidR="003C62BF" w:rsidRPr="00380579">
        <w:rPr>
          <w:rFonts w:asciiTheme="minorHAnsi" w:hAnsiTheme="minorHAnsi" w:cstheme="minorHAnsi"/>
          <w:color w:val="00000A"/>
        </w:rPr>
        <w:t>by, o którym mowa w Rozdzia</w:t>
      </w:r>
      <w:r w:rsidR="00AF0011" w:rsidRPr="00380579">
        <w:rPr>
          <w:rFonts w:asciiTheme="minorHAnsi" w:hAnsiTheme="minorHAnsi" w:cstheme="minorHAnsi"/>
          <w:color w:val="00000A"/>
        </w:rPr>
        <w:t>le</w:t>
      </w:r>
      <w:r w:rsidR="003C62BF" w:rsidRPr="00380579">
        <w:rPr>
          <w:rFonts w:asciiTheme="minorHAnsi" w:hAnsiTheme="minorHAnsi" w:cstheme="minorHAnsi"/>
          <w:color w:val="00000A"/>
        </w:rPr>
        <w:t xml:space="preserve"> X</w:t>
      </w:r>
      <w:r w:rsidR="00A4600D" w:rsidRPr="00380579">
        <w:rPr>
          <w:rFonts w:asciiTheme="minorHAnsi" w:hAnsiTheme="minorHAnsi" w:cstheme="minorHAnsi"/>
          <w:color w:val="00000A"/>
        </w:rPr>
        <w:t>V pkt</w:t>
      </w:r>
      <w:r w:rsidR="0065630A" w:rsidRPr="00380579">
        <w:rPr>
          <w:rFonts w:asciiTheme="minorHAnsi" w:hAnsiTheme="minorHAnsi" w:cstheme="minorHAnsi"/>
          <w:color w:val="00000A"/>
        </w:rPr>
        <w:t xml:space="preserve"> </w:t>
      </w:r>
      <w:r w:rsidR="005C4340">
        <w:rPr>
          <w:rFonts w:asciiTheme="minorHAnsi" w:hAnsiTheme="minorHAnsi" w:cstheme="minorHAnsi"/>
          <w:color w:val="00000A"/>
        </w:rPr>
        <w:t>13 ppkt 5</w:t>
      </w:r>
      <w:r w:rsidRPr="00380579">
        <w:rPr>
          <w:rFonts w:asciiTheme="minorHAnsi" w:hAnsiTheme="minorHAnsi" w:cstheme="minorHAnsi"/>
          <w:color w:val="00000A"/>
        </w:rPr>
        <w:t>)</w:t>
      </w:r>
      <w:r w:rsidR="00E16485" w:rsidRPr="00380579">
        <w:rPr>
          <w:rFonts w:asciiTheme="minorHAnsi" w:hAnsiTheme="minorHAnsi" w:cstheme="minorHAnsi"/>
          <w:color w:val="00000A"/>
        </w:rPr>
        <w:t xml:space="preserve"> SWZ</w:t>
      </w:r>
      <w:r w:rsidRPr="00380579">
        <w:rPr>
          <w:rFonts w:asciiTheme="minorHAnsi" w:hAnsiTheme="minorHAnsi" w:cstheme="minorHAnsi"/>
          <w:color w:val="00000A"/>
        </w:rPr>
        <w:t>, ma potw</w:t>
      </w:r>
      <w:r w:rsidR="00CF4866" w:rsidRPr="00380579">
        <w:rPr>
          <w:rFonts w:asciiTheme="minorHAnsi" w:hAnsiTheme="minorHAnsi" w:cstheme="minorHAnsi"/>
          <w:color w:val="00000A"/>
        </w:rPr>
        <w:t>ierdzać, że stosunek łączący W</w:t>
      </w:r>
      <w:r w:rsidRPr="00380579">
        <w:rPr>
          <w:rFonts w:asciiTheme="minorHAnsi" w:hAnsiTheme="minorHAnsi" w:cstheme="minorHAnsi"/>
          <w:color w:val="00000A"/>
        </w:rPr>
        <w:t xml:space="preserve">ykonawcę z podmiotami </w:t>
      </w:r>
      <w:r w:rsidRPr="00380579">
        <w:rPr>
          <w:rFonts w:asciiTheme="minorHAnsi" w:hAnsiTheme="minorHAnsi" w:cstheme="minorHAnsi"/>
          <w:color w:val="00000A"/>
        </w:rPr>
        <w:lastRenderedPageBreak/>
        <w:t xml:space="preserve">udostępniającymi zasoby gwarantuje rzeczywisty dostęp do tych zasobów oraz określa w szczególności: </w:t>
      </w:r>
    </w:p>
    <w:p w14:paraId="2849842D" w14:textId="77777777" w:rsidR="00BE75E8" w:rsidRPr="00380579" w:rsidRDefault="00CF4866" w:rsidP="00BA5A11">
      <w:pPr>
        <w:pStyle w:val="Akapitzlist"/>
        <w:numPr>
          <w:ilvl w:val="3"/>
          <w:numId w:val="27"/>
        </w:numPr>
        <w:spacing w:line="276" w:lineRule="auto"/>
        <w:ind w:left="709" w:hanging="425"/>
        <w:rPr>
          <w:rFonts w:asciiTheme="minorHAnsi" w:hAnsiTheme="minorHAnsi" w:cstheme="minorHAnsi"/>
          <w:color w:val="00000A"/>
        </w:rPr>
      </w:pPr>
      <w:r w:rsidRPr="00380579">
        <w:rPr>
          <w:rFonts w:asciiTheme="minorHAnsi" w:hAnsiTheme="minorHAnsi" w:cstheme="minorHAnsi"/>
          <w:color w:val="00000A"/>
        </w:rPr>
        <w:t>zakres dostępnych W</w:t>
      </w:r>
      <w:r w:rsidR="007D5426" w:rsidRPr="00380579">
        <w:rPr>
          <w:rFonts w:asciiTheme="minorHAnsi" w:hAnsiTheme="minorHAnsi" w:cstheme="minorHAnsi"/>
          <w:color w:val="00000A"/>
        </w:rPr>
        <w:t>ykonawcy zasobów podmiotu udostępniającego zasoby;</w:t>
      </w:r>
    </w:p>
    <w:p w14:paraId="276078C8" w14:textId="77777777" w:rsidR="00713F82" w:rsidRPr="00380579" w:rsidRDefault="00CF4866" w:rsidP="00BA5A11">
      <w:pPr>
        <w:pStyle w:val="Akapitzlist"/>
        <w:numPr>
          <w:ilvl w:val="3"/>
          <w:numId w:val="27"/>
        </w:numPr>
        <w:spacing w:line="276" w:lineRule="auto"/>
        <w:ind w:left="709" w:hanging="425"/>
        <w:rPr>
          <w:rFonts w:asciiTheme="minorHAnsi" w:hAnsiTheme="minorHAnsi" w:cstheme="minorHAnsi"/>
          <w:color w:val="00000A"/>
        </w:rPr>
      </w:pPr>
      <w:r w:rsidRPr="00380579">
        <w:rPr>
          <w:rFonts w:asciiTheme="minorHAnsi" w:hAnsiTheme="minorHAnsi" w:cstheme="minorHAnsi"/>
          <w:color w:val="00000A"/>
        </w:rPr>
        <w:t>sposób i okres udostępnienia W</w:t>
      </w:r>
      <w:r w:rsidR="007D5426" w:rsidRPr="00380579">
        <w:rPr>
          <w:rFonts w:asciiTheme="minorHAnsi" w:hAnsiTheme="minorHAnsi" w:cstheme="minorHAnsi"/>
          <w:color w:val="00000A"/>
        </w:rPr>
        <w:t>ykonawcy i wykorzystania przez niego zasobów podmiotu udostępniającego te zasoby przy wykonywaniu zamówienia;</w:t>
      </w:r>
    </w:p>
    <w:p w14:paraId="3B06609B" w14:textId="77777777" w:rsidR="00713F82" w:rsidRPr="00380579" w:rsidRDefault="00713F82" w:rsidP="00BA5A11">
      <w:pPr>
        <w:pStyle w:val="Akapitzlist"/>
        <w:numPr>
          <w:ilvl w:val="3"/>
          <w:numId w:val="27"/>
        </w:numPr>
        <w:spacing w:line="276" w:lineRule="auto"/>
        <w:ind w:left="709" w:hanging="425"/>
        <w:rPr>
          <w:rFonts w:asciiTheme="minorHAnsi" w:hAnsiTheme="minorHAnsi" w:cstheme="minorHAnsi"/>
          <w:color w:val="00000A"/>
        </w:rPr>
      </w:pPr>
      <w:r w:rsidRPr="00380579">
        <w:rPr>
          <w:rFonts w:asciiTheme="minorHAnsi" w:hAnsiTheme="minorHAnsi" w:cstheme="minorHAnsi"/>
          <w:color w:val="00000A"/>
        </w:rPr>
        <w:t>czy i w jakim zakresie podmiot udostępniający z</w:t>
      </w:r>
      <w:r w:rsidR="00CF4866" w:rsidRPr="00380579">
        <w:rPr>
          <w:rFonts w:asciiTheme="minorHAnsi" w:hAnsiTheme="minorHAnsi" w:cstheme="minorHAnsi"/>
          <w:color w:val="00000A"/>
        </w:rPr>
        <w:t>asoby, na zdolnościach którego W</w:t>
      </w:r>
      <w:r w:rsidRPr="00380579">
        <w:rPr>
          <w:rFonts w:asciiTheme="minorHAnsi" w:hAnsiTheme="minorHAnsi" w:cstheme="minorHAnsi"/>
          <w:color w:val="00000A"/>
        </w:rPr>
        <w:t>ykonawca polega w odniesieniu do warunków udziału w postępowaniu dotyczących wykształcenia, kwalifikacji zawodowych lub doświadczenia, zrealizuje usługi, których wskazane zdolności dotyczą.</w:t>
      </w:r>
    </w:p>
    <w:p w14:paraId="7EB4ECE0" w14:textId="77777777" w:rsidR="00BE75E8" w:rsidRPr="00380579" w:rsidRDefault="007D5426" w:rsidP="00BA5A11">
      <w:pPr>
        <w:pStyle w:val="Akapitzlist"/>
        <w:numPr>
          <w:ilvl w:val="0"/>
          <w:numId w:val="25"/>
        </w:numPr>
        <w:spacing w:line="276" w:lineRule="auto"/>
        <w:ind w:left="284" w:hanging="284"/>
        <w:rPr>
          <w:rFonts w:asciiTheme="minorHAnsi" w:hAnsiTheme="minorHAnsi" w:cstheme="minorHAnsi"/>
          <w:color w:val="00000A"/>
        </w:rPr>
      </w:pPr>
      <w:r w:rsidRPr="00380579">
        <w:rPr>
          <w:rFonts w:asciiTheme="minorHAnsi" w:hAnsiTheme="minorHAnsi" w:cstheme="minorHAnsi"/>
          <w:color w:val="00000A"/>
        </w:rPr>
        <w:t xml:space="preserve">Zamawiający będzie oceniał, czy udostępniane Wykonawcy przez podmioty udostępniające zasoby zdolności techniczne lub zawodowe, pozwalają na wykazanie przez Wykonawcę spełniania </w:t>
      </w:r>
      <w:r w:rsidR="00A032FC" w:rsidRPr="00380579">
        <w:rPr>
          <w:rFonts w:asciiTheme="minorHAnsi" w:hAnsiTheme="minorHAnsi" w:cstheme="minorHAnsi"/>
          <w:color w:val="00000A"/>
        </w:rPr>
        <w:t xml:space="preserve">warunków udziału w postępowaniu o których mowa w art. 112 ust. 2 pkt 4 </w:t>
      </w:r>
      <w:r w:rsidR="002E2014" w:rsidRPr="00380579">
        <w:rPr>
          <w:rFonts w:asciiTheme="minorHAnsi" w:hAnsiTheme="minorHAnsi" w:cstheme="minorHAnsi"/>
          <w:color w:val="00000A"/>
        </w:rPr>
        <w:t xml:space="preserve">ustawy pzp </w:t>
      </w:r>
      <w:r w:rsidRPr="00380579">
        <w:rPr>
          <w:rFonts w:asciiTheme="minorHAnsi" w:hAnsiTheme="minorHAnsi" w:cstheme="minorHAnsi"/>
          <w:color w:val="00000A"/>
        </w:rPr>
        <w:t>oraz zbada, czy nie zachodzą wobec tego podmiotu podstawy wykluczenia, które zostały przewidziane względem wykonawcy.</w:t>
      </w:r>
    </w:p>
    <w:p w14:paraId="7DF05405" w14:textId="77777777" w:rsidR="00BE75E8" w:rsidRPr="00380579" w:rsidRDefault="007D5426" w:rsidP="00BA5A11">
      <w:pPr>
        <w:pStyle w:val="Akapitzlist"/>
        <w:numPr>
          <w:ilvl w:val="0"/>
          <w:numId w:val="25"/>
        </w:numPr>
        <w:spacing w:line="276" w:lineRule="auto"/>
        <w:ind w:left="284" w:hanging="284"/>
        <w:rPr>
          <w:rFonts w:asciiTheme="minorHAnsi" w:hAnsiTheme="minorHAnsi" w:cstheme="minorHAnsi"/>
          <w:color w:val="00000A"/>
        </w:rPr>
      </w:pPr>
      <w:r w:rsidRPr="00380579">
        <w:rPr>
          <w:rFonts w:asciiTheme="minorHAnsi" w:hAnsiTheme="minorHAnsi" w:cstheme="minorHAnsi"/>
          <w:color w:val="00000A"/>
        </w:rPr>
        <w:t>Jeżeli zdolności techniczne lub zawodowe, podmiotu udostępniającego zasoby nie potwierdzają spełnienia przez Wykonawcę warunków udziału w postępowaniu lub zachodzą wobec tego podmiotu podstawy wykluczenia, Zamawiający żąda, aby Wykonawca w terminie określonym przez Zamawiającego:</w:t>
      </w:r>
    </w:p>
    <w:p w14:paraId="07D42D65" w14:textId="77777777" w:rsidR="00752255" w:rsidRPr="00380579" w:rsidRDefault="007D5426" w:rsidP="00BA5A11">
      <w:pPr>
        <w:pStyle w:val="Akapitzlist"/>
        <w:numPr>
          <w:ilvl w:val="1"/>
          <w:numId w:val="28"/>
        </w:numPr>
        <w:spacing w:line="276" w:lineRule="auto"/>
        <w:ind w:left="709" w:hanging="425"/>
        <w:rPr>
          <w:rFonts w:asciiTheme="minorHAnsi" w:hAnsiTheme="minorHAnsi" w:cstheme="minorHAnsi"/>
          <w:color w:val="00000A"/>
        </w:rPr>
      </w:pPr>
      <w:r w:rsidRPr="00380579">
        <w:rPr>
          <w:rFonts w:asciiTheme="minorHAnsi" w:hAnsiTheme="minorHAnsi" w:cstheme="minorHAnsi"/>
          <w:color w:val="00000A"/>
        </w:rPr>
        <w:t>zastąpił ten podmiot i</w:t>
      </w:r>
      <w:r w:rsidR="002E2014" w:rsidRPr="00380579">
        <w:rPr>
          <w:rFonts w:asciiTheme="minorHAnsi" w:hAnsiTheme="minorHAnsi" w:cstheme="minorHAnsi"/>
          <w:color w:val="00000A"/>
        </w:rPr>
        <w:t xml:space="preserve">nnym podmiotem lub podmiotami </w:t>
      </w:r>
    </w:p>
    <w:p w14:paraId="71DE2C9E" w14:textId="77777777" w:rsidR="00BE75E8" w:rsidRPr="00380579" w:rsidRDefault="002E2014" w:rsidP="00BA5A11">
      <w:pPr>
        <w:pStyle w:val="Akapitzlist"/>
        <w:spacing w:line="276" w:lineRule="auto"/>
        <w:ind w:left="709"/>
        <w:rPr>
          <w:rFonts w:asciiTheme="minorHAnsi" w:hAnsiTheme="minorHAnsi" w:cstheme="minorHAnsi"/>
          <w:color w:val="00000A"/>
        </w:rPr>
      </w:pPr>
      <w:r w:rsidRPr="00380579">
        <w:rPr>
          <w:rFonts w:asciiTheme="minorHAnsi" w:hAnsiTheme="minorHAnsi" w:cstheme="minorHAnsi"/>
          <w:color w:val="00000A"/>
        </w:rPr>
        <w:t>albo</w:t>
      </w:r>
    </w:p>
    <w:p w14:paraId="73629AB0" w14:textId="77777777" w:rsidR="00BE75E8" w:rsidRPr="00380579" w:rsidRDefault="007D5426" w:rsidP="00BA5A11">
      <w:pPr>
        <w:pStyle w:val="Akapitzlist"/>
        <w:numPr>
          <w:ilvl w:val="1"/>
          <w:numId w:val="28"/>
        </w:numPr>
        <w:spacing w:line="276" w:lineRule="auto"/>
        <w:ind w:left="709" w:hanging="425"/>
        <w:rPr>
          <w:rFonts w:asciiTheme="minorHAnsi" w:hAnsiTheme="minorHAnsi" w:cstheme="minorHAnsi"/>
          <w:color w:val="00000A"/>
        </w:rPr>
      </w:pPr>
      <w:r w:rsidRPr="00380579">
        <w:rPr>
          <w:rFonts w:asciiTheme="minorHAnsi" w:hAnsiTheme="minorHAnsi" w:cstheme="minorHAnsi"/>
          <w:color w:val="00000A"/>
        </w:rPr>
        <w:t>wykazał, że samodzielnie spełnia warunki udziału w postępowaniu.</w:t>
      </w:r>
    </w:p>
    <w:p w14:paraId="28D5445B" w14:textId="77777777" w:rsidR="00BE75E8" w:rsidRPr="00380579" w:rsidRDefault="007D5426" w:rsidP="00BA5A11">
      <w:pPr>
        <w:pStyle w:val="Akapitzlist"/>
        <w:numPr>
          <w:ilvl w:val="0"/>
          <w:numId w:val="25"/>
        </w:numPr>
        <w:spacing w:line="276" w:lineRule="auto"/>
        <w:ind w:left="284"/>
        <w:rPr>
          <w:rFonts w:asciiTheme="minorHAnsi" w:hAnsiTheme="minorHAnsi" w:cstheme="minorHAnsi"/>
          <w:color w:val="00000A"/>
        </w:rPr>
      </w:pPr>
      <w:r w:rsidRPr="00380579">
        <w:rPr>
          <w:rFonts w:asciiTheme="minorHAnsi" w:hAnsiTheme="minorHAnsi" w:cstheme="minorHAnsi"/>
          <w:color w:val="00000A"/>
        </w:rPr>
        <w:t>Wykonawca nie może, po upływie terminu składania ofert, powoływać się na zdolności podmiotów udostępniających zasoby, jeżeli na etapie składania ofert nie polegał on w danym zakresie na zdolnościach lub sytuacji podmiotów udostępniających zasoby.</w:t>
      </w:r>
    </w:p>
    <w:p w14:paraId="18AC18A0" w14:textId="77777777" w:rsidR="00BE75E8" w:rsidRPr="00380579" w:rsidRDefault="007D5426" w:rsidP="00BA5A11">
      <w:pPr>
        <w:pStyle w:val="Akapitzlist"/>
        <w:numPr>
          <w:ilvl w:val="0"/>
          <w:numId w:val="25"/>
        </w:numPr>
        <w:spacing w:line="276" w:lineRule="auto"/>
        <w:ind w:left="284"/>
        <w:rPr>
          <w:rFonts w:asciiTheme="minorHAnsi" w:hAnsiTheme="minorHAnsi" w:cstheme="minorHAnsi"/>
          <w:color w:val="00000A"/>
        </w:rPr>
      </w:pPr>
      <w:r w:rsidRPr="00380579">
        <w:rPr>
          <w:rFonts w:asciiTheme="minorHAnsi" w:hAnsiTheme="minorHAnsi" w:cstheme="minorHAnsi"/>
          <w:color w:val="00000A"/>
        </w:rPr>
        <w:t>Wykonawcy mogą wspólnie ubiegać się o udzielenie zamówienia (</w:t>
      </w:r>
      <w:r w:rsidR="00A86BF7" w:rsidRPr="00380579">
        <w:rPr>
          <w:rFonts w:asciiTheme="minorHAnsi" w:hAnsiTheme="minorHAnsi" w:cstheme="minorHAnsi"/>
          <w:color w:val="00000A"/>
        </w:rPr>
        <w:t xml:space="preserve">spółki cywilne, </w:t>
      </w:r>
      <w:r w:rsidRPr="00380579">
        <w:rPr>
          <w:rFonts w:asciiTheme="minorHAnsi" w:hAnsiTheme="minorHAnsi" w:cstheme="minorHAnsi"/>
          <w:color w:val="00000A"/>
        </w:rPr>
        <w:t>konsorcj</w:t>
      </w:r>
      <w:r w:rsidR="00A86BF7" w:rsidRPr="00380579">
        <w:rPr>
          <w:rFonts w:asciiTheme="minorHAnsi" w:hAnsiTheme="minorHAnsi" w:cstheme="minorHAnsi"/>
          <w:color w:val="00000A"/>
        </w:rPr>
        <w:t>a</w:t>
      </w:r>
      <w:r w:rsidRPr="00380579">
        <w:rPr>
          <w:rFonts w:asciiTheme="minorHAnsi" w:hAnsiTheme="minorHAnsi" w:cstheme="minorHAnsi"/>
          <w:color w:val="00000A"/>
        </w:rPr>
        <w:t>)</w:t>
      </w:r>
      <w:r w:rsidR="00AF0011" w:rsidRPr="00380579">
        <w:rPr>
          <w:rFonts w:asciiTheme="minorHAnsi" w:hAnsiTheme="minorHAnsi" w:cstheme="minorHAnsi"/>
          <w:color w:val="00000A"/>
        </w:rPr>
        <w:t xml:space="preserve"> </w:t>
      </w:r>
      <w:r w:rsidRPr="00380579">
        <w:rPr>
          <w:rFonts w:asciiTheme="minorHAnsi" w:hAnsiTheme="minorHAnsi" w:cstheme="minorHAnsi"/>
          <w:color w:val="00000A"/>
        </w:rPr>
        <w:t>na zasadach określonych w Rozdziale XX</w:t>
      </w:r>
      <w:r w:rsidR="003B4C69" w:rsidRPr="00380579">
        <w:rPr>
          <w:rFonts w:asciiTheme="minorHAnsi" w:hAnsiTheme="minorHAnsi" w:cstheme="minorHAnsi"/>
          <w:color w:val="00000A"/>
        </w:rPr>
        <w:t>I</w:t>
      </w:r>
      <w:r w:rsidRPr="00380579">
        <w:rPr>
          <w:rFonts w:asciiTheme="minorHAnsi" w:hAnsiTheme="minorHAnsi" w:cstheme="minorHAnsi"/>
          <w:color w:val="00000A"/>
        </w:rPr>
        <w:t xml:space="preserve">. </w:t>
      </w:r>
    </w:p>
    <w:p w14:paraId="1D396321" w14:textId="77777777" w:rsidR="002578CF" w:rsidRPr="00380579" w:rsidRDefault="002578CF" w:rsidP="00BA5A11">
      <w:pPr>
        <w:pStyle w:val="Akapitzlist"/>
        <w:numPr>
          <w:ilvl w:val="0"/>
          <w:numId w:val="25"/>
        </w:numPr>
        <w:spacing w:line="276" w:lineRule="auto"/>
        <w:ind w:left="284"/>
        <w:rPr>
          <w:rFonts w:asciiTheme="minorHAnsi" w:hAnsiTheme="minorHAnsi" w:cstheme="minorHAnsi"/>
          <w:color w:val="00000A"/>
        </w:rPr>
      </w:pPr>
      <w:r w:rsidRPr="00380579">
        <w:rPr>
          <w:rFonts w:asciiTheme="minorHAnsi" w:hAnsiTheme="minorHAnsi" w:cstheme="minorHAnsi"/>
          <w:color w:val="00000A"/>
        </w:rPr>
        <w:t xml:space="preserve">W przypadku, o którym mowa w pkt. </w:t>
      </w:r>
      <w:r w:rsidR="001E5C2A" w:rsidRPr="00380579">
        <w:rPr>
          <w:rFonts w:asciiTheme="minorHAnsi" w:hAnsiTheme="minorHAnsi" w:cstheme="minorHAnsi"/>
          <w:color w:val="00000A"/>
        </w:rPr>
        <w:t>10</w:t>
      </w:r>
      <w:r w:rsidR="00EB50BF" w:rsidRPr="00380579">
        <w:rPr>
          <w:rFonts w:asciiTheme="minorHAnsi" w:hAnsiTheme="minorHAnsi" w:cstheme="minorHAnsi"/>
          <w:color w:val="00000A"/>
        </w:rPr>
        <w:t>, W</w:t>
      </w:r>
      <w:r w:rsidRPr="00380579">
        <w:rPr>
          <w:rFonts w:asciiTheme="minorHAnsi" w:hAnsiTheme="minorHAnsi" w:cstheme="minorHAnsi"/>
          <w:color w:val="00000A"/>
        </w:rPr>
        <w:t>ykonawcy wspólnie ubiegający się o udzielenie zamówienia dołączają do oferty oświadczenie, z którego wynika, które</w:t>
      </w:r>
      <w:r w:rsidR="00EB50BF" w:rsidRPr="00380579">
        <w:rPr>
          <w:rFonts w:asciiTheme="minorHAnsi" w:hAnsiTheme="minorHAnsi" w:cstheme="minorHAnsi"/>
          <w:color w:val="00000A"/>
        </w:rPr>
        <w:t xml:space="preserve"> </w:t>
      </w:r>
      <w:r w:rsidR="001E5C2A" w:rsidRPr="00380579">
        <w:rPr>
          <w:rFonts w:asciiTheme="minorHAnsi" w:hAnsiTheme="minorHAnsi" w:cstheme="minorHAnsi"/>
          <w:color w:val="00000A"/>
        </w:rPr>
        <w:t xml:space="preserve">usługi </w:t>
      </w:r>
      <w:r w:rsidR="00EB50BF" w:rsidRPr="00380579">
        <w:rPr>
          <w:rFonts w:asciiTheme="minorHAnsi" w:hAnsiTheme="minorHAnsi" w:cstheme="minorHAnsi"/>
          <w:color w:val="00000A"/>
        </w:rPr>
        <w:t>wykonają poszczególni W</w:t>
      </w:r>
      <w:r w:rsidRPr="00380579">
        <w:rPr>
          <w:rFonts w:asciiTheme="minorHAnsi" w:hAnsiTheme="minorHAnsi" w:cstheme="minorHAnsi"/>
          <w:color w:val="00000A"/>
        </w:rPr>
        <w:t>ykonawcy.</w:t>
      </w:r>
    </w:p>
    <w:p w14:paraId="3D9CBAE3" w14:textId="77777777" w:rsidR="00BE75E8" w:rsidRDefault="007D5426" w:rsidP="00BA5A11">
      <w:pPr>
        <w:pStyle w:val="Akapitzlist"/>
        <w:numPr>
          <w:ilvl w:val="0"/>
          <w:numId w:val="25"/>
        </w:numPr>
        <w:spacing w:line="276" w:lineRule="auto"/>
        <w:ind w:left="283" w:hanging="357"/>
        <w:rPr>
          <w:rFonts w:asciiTheme="minorHAnsi" w:hAnsiTheme="minorHAnsi" w:cstheme="minorHAnsi"/>
          <w:color w:val="00000A"/>
        </w:rPr>
      </w:pPr>
      <w:r w:rsidRPr="00380579">
        <w:rPr>
          <w:rFonts w:asciiTheme="minorHAnsi" w:hAnsiTheme="minorHAnsi" w:cstheme="minorHAnsi"/>
          <w:color w:val="00000A"/>
        </w:rPr>
        <w:t>Zamawiający dokona oceny spełniania warunków określonych w rozdziale XIX pkt 2 SWZ według formuły spełnia/nie spełnia. Z treści załączonych dokumentów musi wynikać jednoznacznie, iż wymienione w</w:t>
      </w:r>
      <w:r w:rsidR="007B3039" w:rsidRPr="00380579">
        <w:rPr>
          <w:rFonts w:asciiTheme="minorHAnsi" w:hAnsiTheme="minorHAnsi" w:cstheme="minorHAnsi"/>
          <w:color w:val="00000A"/>
        </w:rPr>
        <w:t> </w:t>
      </w:r>
      <w:r w:rsidRPr="00380579">
        <w:rPr>
          <w:rFonts w:asciiTheme="minorHAnsi" w:hAnsiTheme="minorHAnsi" w:cstheme="minorHAnsi"/>
          <w:color w:val="00000A"/>
        </w:rPr>
        <w:t>pkt 2 warunki udziału w postępowaniu Wykonawca spełnił.</w:t>
      </w:r>
    </w:p>
    <w:p w14:paraId="40BA5E65" w14:textId="77777777" w:rsidR="00BA5A11" w:rsidRPr="008805E1" w:rsidRDefault="00BA5A11" w:rsidP="00BA5A11">
      <w:pPr>
        <w:pStyle w:val="Akapitzlist"/>
        <w:spacing w:line="276" w:lineRule="auto"/>
        <w:ind w:left="283"/>
        <w:rPr>
          <w:rFonts w:asciiTheme="minorHAnsi" w:hAnsiTheme="minorHAnsi" w:cstheme="minorHAnsi"/>
          <w:color w:val="00000A"/>
        </w:rPr>
      </w:pPr>
    </w:p>
    <w:p w14:paraId="48C430EB" w14:textId="77777777" w:rsidR="00BE75E8" w:rsidRPr="00BA5A11" w:rsidRDefault="007D5426" w:rsidP="00C65544">
      <w:pPr>
        <w:pStyle w:val="Nagwek1"/>
        <w:numPr>
          <w:ilvl w:val="0"/>
          <w:numId w:val="32"/>
        </w:numPr>
        <w:shd w:val="clear" w:color="auto" w:fill="BDD6EE" w:themeFill="accent1" w:themeFillTint="66"/>
        <w:spacing w:before="0" w:line="276" w:lineRule="auto"/>
        <w:ind w:left="284" w:hanging="426"/>
        <w:rPr>
          <w:rFonts w:asciiTheme="minorHAnsi" w:hAnsiTheme="minorHAnsi" w:cstheme="minorHAnsi"/>
          <w:b/>
          <w:bCs/>
          <w:color w:val="auto"/>
          <w:sz w:val="24"/>
          <w:szCs w:val="24"/>
        </w:rPr>
      </w:pPr>
      <w:r w:rsidRPr="00BA5A11">
        <w:rPr>
          <w:rFonts w:asciiTheme="minorHAnsi" w:hAnsiTheme="minorHAnsi" w:cstheme="minorHAnsi"/>
          <w:b/>
          <w:bCs/>
          <w:color w:val="auto"/>
          <w:sz w:val="24"/>
          <w:szCs w:val="24"/>
        </w:rPr>
        <w:t>Wykaz podmi</w:t>
      </w:r>
      <w:r w:rsidRPr="00BA5A11">
        <w:rPr>
          <w:rFonts w:asciiTheme="minorHAnsi" w:hAnsiTheme="minorHAnsi" w:cstheme="minorHAnsi"/>
          <w:b/>
          <w:color w:val="auto"/>
          <w:sz w:val="24"/>
          <w:szCs w:val="24"/>
        </w:rPr>
        <w:t xml:space="preserve">otowych środków dowodowych oraz innych dokumentów lub oświadczeń, jakich może żądać Zamawiający </w:t>
      </w:r>
    </w:p>
    <w:p w14:paraId="29957440" w14:textId="7761C43A" w:rsidR="00BE75E8" w:rsidRDefault="007D5426" w:rsidP="00BA5A11">
      <w:pPr>
        <w:numPr>
          <w:ilvl w:val="0"/>
          <w:numId w:val="12"/>
        </w:numPr>
        <w:spacing w:line="276" w:lineRule="auto"/>
        <w:rPr>
          <w:rFonts w:asciiTheme="minorHAnsi" w:hAnsiTheme="minorHAnsi" w:cstheme="minorHAnsi"/>
          <w:color w:val="auto"/>
        </w:rPr>
      </w:pPr>
      <w:r w:rsidRPr="00BA5A11">
        <w:rPr>
          <w:rFonts w:asciiTheme="minorHAnsi" w:hAnsiTheme="minorHAnsi" w:cstheme="minorHAnsi"/>
          <w:color w:val="auto"/>
        </w:rPr>
        <w:t xml:space="preserve">Zamawiający wezwie </w:t>
      </w:r>
      <w:r w:rsidR="00015593" w:rsidRPr="00BA5A11">
        <w:rPr>
          <w:rFonts w:asciiTheme="minorHAnsi" w:hAnsiTheme="minorHAnsi" w:cstheme="minorHAnsi"/>
          <w:color w:val="auto"/>
        </w:rPr>
        <w:t>W</w:t>
      </w:r>
      <w:r w:rsidRPr="00BA5A11">
        <w:rPr>
          <w:rFonts w:asciiTheme="minorHAnsi" w:hAnsiTheme="minorHAnsi" w:cstheme="minorHAnsi"/>
          <w:color w:val="auto"/>
        </w:rPr>
        <w:t xml:space="preserve">ykonawcę, którego oferta została najwyżej oceniona, do złożenia w wyznaczonym terminie, </w:t>
      </w:r>
      <w:r w:rsidRPr="00BA5A11">
        <w:rPr>
          <w:rFonts w:asciiTheme="minorHAnsi" w:hAnsiTheme="minorHAnsi" w:cstheme="minorHAnsi"/>
          <w:b/>
          <w:color w:val="auto"/>
        </w:rPr>
        <w:t>nie krótszym niż 5 dni</w:t>
      </w:r>
      <w:r w:rsidRPr="00BA5A11">
        <w:rPr>
          <w:rFonts w:asciiTheme="minorHAnsi" w:hAnsiTheme="minorHAnsi" w:cstheme="minorHAnsi"/>
          <w:color w:val="auto"/>
        </w:rPr>
        <w:t xml:space="preserve"> </w:t>
      </w:r>
      <w:r w:rsidR="00015593" w:rsidRPr="00BA5A11">
        <w:rPr>
          <w:rFonts w:asciiTheme="minorHAnsi" w:hAnsiTheme="minorHAnsi" w:cstheme="minorHAnsi"/>
          <w:b/>
          <w:color w:val="auto"/>
        </w:rPr>
        <w:t>od dnia wezwania</w:t>
      </w:r>
      <w:r w:rsidR="0065630A" w:rsidRPr="00BA5A11">
        <w:rPr>
          <w:rFonts w:asciiTheme="minorHAnsi" w:hAnsiTheme="minorHAnsi" w:cstheme="minorHAnsi"/>
          <w:b/>
          <w:color w:val="auto"/>
        </w:rPr>
        <w:t>,</w:t>
      </w:r>
      <w:r w:rsidR="00015593" w:rsidRPr="00BA5A11">
        <w:rPr>
          <w:rFonts w:asciiTheme="minorHAnsi" w:hAnsiTheme="minorHAnsi" w:cstheme="minorHAnsi"/>
          <w:color w:val="auto"/>
        </w:rPr>
        <w:t xml:space="preserve"> </w:t>
      </w:r>
      <w:r w:rsidRPr="00BA5A11">
        <w:rPr>
          <w:rFonts w:asciiTheme="minorHAnsi" w:hAnsiTheme="minorHAnsi" w:cstheme="minorHAnsi"/>
          <w:color w:val="auto"/>
        </w:rPr>
        <w:t xml:space="preserve">aktualnych na dzień </w:t>
      </w:r>
      <w:r w:rsidRPr="00BA5A11">
        <w:rPr>
          <w:rFonts w:asciiTheme="minorHAnsi" w:hAnsiTheme="minorHAnsi" w:cstheme="minorHAnsi"/>
          <w:color w:val="auto"/>
        </w:rPr>
        <w:lastRenderedPageBreak/>
        <w:t>złożenia podmiotowych środków dowodowych, chyba że Zamawiający jest w posiadaniu lub ma dostęp do tych po</w:t>
      </w:r>
      <w:r w:rsidR="007B3039" w:rsidRPr="00BA5A11">
        <w:rPr>
          <w:rFonts w:asciiTheme="minorHAnsi" w:hAnsiTheme="minorHAnsi" w:cstheme="minorHAnsi"/>
          <w:color w:val="auto"/>
        </w:rPr>
        <w:t>dmiotowych środków dowodowych, zgodnie z pkt 7 i 8 poniżej.</w:t>
      </w:r>
    </w:p>
    <w:p w14:paraId="65997CA9" w14:textId="58035346" w:rsidR="00BE75E8" w:rsidRPr="00EC608F" w:rsidRDefault="007D5426" w:rsidP="00EC608F">
      <w:pPr>
        <w:numPr>
          <w:ilvl w:val="0"/>
          <w:numId w:val="12"/>
        </w:numPr>
        <w:spacing w:line="276" w:lineRule="auto"/>
        <w:rPr>
          <w:rFonts w:asciiTheme="minorHAnsi" w:hAnsiTheme="minorHAnsi" w:cstheme="minorHAnsi"/>
          <w:color w:val="auto"/>
        </w:rPr>
      </w:pPr>
      <w:r w:rsidRPr="00EC608F">
        <w:rPr>
          <w:rFonts w:asciiTheme="minorHAnsi" w:hAnsiTheme="minorHAnsi" w:cstheme="minorHAnsi"/>
          <w:color w:val="auto"/>
        </w:rPr>
        <w:t xml:space="preserve">W celu potwierdzenia spełniania przez </w:t>
      </w:r>
      <w:r w:rsidR="00015593" w:rsidRPr="00EC608F">
        <w:rPr>
          <w:rFonts w:asciiTheme="minorHAnsi" w:hAnsiTheme="minorHAnsi" w:cstheme="minorHAnsi"/>
          <w:color w:val="auto"/>
        </w:rPr>
        <w:t>W</w:t>
      </w:r>
      <w:r w:rsidRPr="00EC608F">
        <w:rPr>
          <w:rFonts w:asciiTheme="minorHAnsi" w:hAnsiTheme="minorHAnsi" w:cstheme="minorHAnsi"/>
          <w:color w:val="auto"/>
        </w:rPr>
        <w:t xml:space="preserve">ykonawcę warunków udziału w postępowaniu dotyczących </w:t>
      </w:r>
      <w:r w:rsidR="00EC608F" w:rsidRPr="00EC608F">
        <w:rPr>
          <w:rFonts w:asciiTheme="minorHAnsi" w:hAnsiTheme="minorHAnsi" w:cstheme="minorHAnsi"/>
          <w:color w:val="auto"/>
          <w:lang w:bidi="ar-SA"/>
        </w:rPr>
        <w:t>uprawnień do prowadzenia określonej</w:t>
      </w:r>
      <w:r w:rsidR="00EC608F">
        <w:rPr>
          <w:rFonts w:asciiTheme="minorHAnsi" w:hAnsiTheme="minorHAnsi" w:cstheme="minorHAnsi"/>
          <w:color w:val="auto"/>
        </w:rPr>
        <w:t xml:space="preserve"> </w:t>
      </w:r>
      <w:r w:rsidR="00EC608F" w:rsidRPr="00EC608F">
        <w:rPr>
          <w:rFonts w:asciiTheme="minorHAnsi" w:hAnsiTheme="minorHAnsi" w:cstheme="minorHAnsi"/>
          <w:color w:val="auto"/>
          <w:lang w:bidi="ar-SA"/>
        </w:rPr>
        <w:t>działalności gospodarczej lub zawodowej, sytuacji ekonomicznej lub finansowej, zdolności technicznej lub zawodowej, Zamawiający żąda, następujących podmiotowych środków dowodowych:</w:t>
      </w:r>
    </w:p>
    <w:p w14:paraId="4C504F30" w14:textId="77777777" w:rsidR="00BE75E8" w:rsidRPr="00BA5A11" w:rsidRDefault="007D5426" w:rsidP="00BA5A11">
      <w:pPr>
        <w:numPr>
          <w:ilvl w:val="1"/>
          <w:numId w:val="12"/>
        </w:numPr>
        <w:spacing w:line="276" w:lineRule="auto"/>
        <w:rPr>
          <w:rFonts w:asciiTheme="minorHAnsi" w:hAnsiTheme="minorHAnsi" w:cstheme="minorHAnsi"/>
          <w:color w:val="auto"/>
        </w:rPr>
      </w:pPr>
      <w:r w:rsidRPr="00BA5A11">
        <w:rPr>
          <w:rFonts w:asciiTheme="minorHAnsi" w:hAnsiTheme="minorHAnsi" w:cstheme="minorHAnsi"/>
          <w:color w:val="auto"/>
        </w:rPr>
        <w:t>dokumentów dotyczących podmiotu udostępniającego zasoby, w celu wykazania braku istnienia wobec niego podstaw wykluczenia oraz spełnienia warunków udziału w postępowaniu, w zakresie, w jakim Wykonawca powołuje się na jego zasoby</w:t>
      </w:r>
      <w:r w:rsidR="007C63EB" w:rsidRPr="00BA5A11">
        <w:rPr>
          <w:rFonts w:asciiTheme="minorHAnsi" w:hAnsiTheme="minorHAnsi" w:cstheme="minorHAnsi"/>
          <w:color w:val="auto"/>
        </w:rPr>
        <w:t xml:space="preserve"> </w:t>
      </w:r>
      <w:r w:rsidRPr="00BA5A11">
        <w:rPr>
          <w:rFonts w:asciiTheme="minorHAnsi" w:hAnsiTheme="minorHAnsi" w:cstheme="minorHAnsi"/>
          <w:color w:val="auto"/>
        </w:rPr>
        <w:t xml:space="preserve">– jeżeli Wykonawca polega na zasobach </w:t>
      </w:r>
      <w:r w:rsidR="00CF4866" w:rsidRPr="00BA5A11">
        <w:rPr>
          <w:rFonts w:asciiTheme="minorHAnsi" w:hAnsiTheme="minorHAnsi" w:cstheme="minorHAnsi"/>
          <w:color w:val="auto"/>
        </w:rPr>
        <w:t>podmiotu udostępniającego zasoby</w:t>
      </w:r>
      <w:r w:rsidRPr="00BA5A11">
        <w:rPr>
          <w:rFonts w:asciiTheme="minorHAnsi" w:hAnsiTheme="minorHAnsi" w:cstheme="minorHAnsi"/>
          <w:color w:val="auto"/>
        </w:rPr>
        <w:t>;</w:t>
      </w:r>
    </w:p>
    <w:p w14:paraId="79F4EFA1" w14:textId="3AA94219" w:rsidR="00CF740D" w:rsidRPr="00CF740D" w:rsidRDefault="007C31FE" w:rsidP="00CF740D">
      <w:pPr>
        <w:numPr>
          <w:ilvl w:val="1"/>
          <w:numId w:val="12"/>
        </w:numPr>
        <w:spacing w:line="276" w:lineRule="auto"/>
        <w:jc w:val="both"/>
        <w:rPr>
          <w:rFonts w:ascii="Calibri" w:hAnsi="Calibri" w:cs="Calibri"/>
        </w:rPr>
      </w:pPr>
      <w:r>
        <w:rPr>
          <w:rFonts w:ascii="Calibri" w:hAnsi="Calibri" w:cs="Calibri"/>
          <w:b/>
        </w:rPr>
        <w:t xml:space="preserve">aktualnej </w:t>
      </w:r>
      <w:r w:rsidR="00CF740D" w:rsidRPr="00746760">
        <w:rPr>
          <w:rFonts w:ascii="Calibri" w:hAnsi="Calibri" w:cs="Calibri"/>
          <w:b/>
        </w:rPr>
        <w:t>koncesji na prowadzenie działalności gospodarczej</w:t>
      </w:r>
      <w:r w:rsidR="00CF740D" w:rsidRPr="00FB385A">
        <w:rPr>
          <w:rFonts w:ascii="Calibri" w:hAnsi="Calibri" w:cs="Calibri"/>
        </w:rPr>
        <w:t xml:space="preserve"> w zakresie usług ochrony osób i mienia w formie bezpośredniej ochrony fizycznej wydanej na podstawie ustawy z dnia 22 sierpnia 1997 r o </w:t>
      </w:r>
      <w:r w:rsidR="00CF740D" w:rsidRPr="00CE7B5F">
        <w:rPr>
          <w:rFonts w:ascii="Calibri" w:hAnsi="Calibri" w:cs="Calibri"/>
        </w:rPr>
        <w:t xml:space="preserve">ochronie osób i mienia (t.j. Dz.U. z </w:t>
      </w:r>
      <w:r w:rsidR="00CF740D">
        <w:rPr>
          <w:rFonts w:ascii="Calibri" w:hAnsi="Calibri" w:cs="Calibri"/>
        </w:rPr>
        <w:t>2025</w:t>
      </w:r>
      <w:r w:rsidR="00CF740D" w:rsidRPr="00CE7B5F">
        <w:rPr>
          <w:rFonts w:ascii="Calibri" w:hAnsi="Calibri" w:cs="Calibri"/>
        </w:rPr>
        <w:t xml:space="preserve"> poz. </w:t>
      </w:r>
      <w:r w:rsidR="00CF740D">
        <w:rPr>
          <w:rFonts w:ascii="Calibri" w:hAnsi="Calibri" w:cs="Calibri"/>
        </w:rPr>
        <w:t>532);</w:t>
      </w:r>
    </w:p>
    <w:p w14:paraId="3FFABE94" w14:textId="2778027D" w:rsidR="00B57361" w:rsidRDefault="00B57361" w:rsidP="00BA5A11">
      <w:pPr>
        <w:numPr>
          <w:ilvl w:val="1"/>
          <w:numId w:val="12"/>
        </w:numPr>
        <w:spacing w:line="276" w:lineRule="auto"/>
        <w:rPr>
          <w:rFonts w:asciiTheme="minorHAnsi" w:hAnsiTheme="minorHAnsi" w:cstheme="minorHAnsi"/>
          <w:color w:val="auto"/>
        </w:rPr>
      </w:pPr>
      <w:r w:rsidRPr="00746760">
        <w:rPr>
          <w:rFonts w:asciiTheme="minorHAnsi" w:hAnsiTheme="minorHAnsi" w:cstheme="minorHAnsi"/>
          <w:b/>
          <w:color w:val="auto"/>
        </w:rPr>
        <w:t>wykazu usług</w:t>
      </w:r>
      <w:r w:rsidRPr="00BA5A11">
        <w:rPr>
          <w:rFonts w:asciiTheme="minorHAnsi" w:hAnsiTheme="minorHAnsi" w:cstheme="minorHAnsi"/>
          <w:color w:val="auto"/>
        </w:rPr>
        <w:t xml:space="preserve"> wykonanych, a w przypadku świadczeń powtarzających się lub ciągłych również wykonywanych, w okresie ostatnich 3 lat, a jeżeli okres prowadzenia działalności jest krótszy – w tym okresie, wraz z podaniem ich wartości, przedmiotu, dat wykonania i podmiotów, na rzecz których usługi zostały wykonane lub są wykonywane, oraz załączeniem dowodów określających, czy te usługi zostały wykonane lub są wykonywane należycie, przy czym dowodami, o których mowa, są referencje bądź inne dokumenty sporządzone przez podmiot, na rzecz którego usługi zostały wykonane, a w przypadku świadczeń powtarzających się lub ciągłych są wykonywane, a jeżeli wykonawca z przyczyn niezależnych od niego nie jest w stanie uzyskać tych dokumentów – oświadczenie wykonawcy; w przypadku świadczeń powtarzających się lub ciągłych nadal wykonywanych referencje bądź inne dokumenty potwierdzające ich należyte wykonywanie powinny być wystawione w okresie ostatnich 3 miesięcy. Wzór stanowi </w:t>
      </w:r>
      <w:r w:rsidRPr="00BA5A11">
        <w:rPr>
          <w:rFonts w:asciiTheme="minorHAnsi" w:hAnsiTheme="minorHAnsi" w:cstheme="minorHAnsi"/>
          <w:b/>
          <w:color w:val="auto"/>
        </w:rPr>
        <w:t>Załącznik nr 7</w:t>
      </w:r>
      <w:r w:rsidRPr="00BA5A11">
        <w:rPr>
          <w:rFonts w:asciiTheme="minorHAnsi" w:hAnsiTheme="minorHAnsi" w:cstheme="minorHAnsi"/>
          <w:color w:val="auto"/>
        </w:rPr>
        <w:t xml:space="preserve"> do SWZ;</w:t>
      </w:r>
    </w:p>
    <w:p w14:paraId="328FF760" w14:textId="67F8A349" w:rsidR="004A6676" w:rsidRDefault="00CF740D" w:rsidP="004A6676">
      <w:pPr>
        <w:numPr>
          <w:ilvl w:val="1"/>
          <w:numId w:val="12"/>
        </w:numPr>
        <w:spacing w:line="276" w:lineRule="auto"/>
        <w:rPr>
          <w:rFonts w:asciiTheme="minorHAnsi" w:hAnsiTheme="minorHAnsi" w:cstheme="minorHAnsi"/>
          <w:color w:val="auto"/>
        </w:rPr>
      </w:pPr>
      <w:r w:rsidRPr="004A6676">
        <w:rPr>
          <w:rFonts w:ascii="Calibri" w:hAnsi="Calibri" w:cs="Calibri"/>
          <w:b/>
        </w:rPr>
        <w:t>wykazu osób</w:t>
      </w:r>
      <w:r w:rsidRPr="004A6676">
        <w:rPr>
          <w:rFonts w:ascii="Calibri" w:hAnsi="Calibri" w:cs="Calibri"/>
        </w:rPr>
        <w:t xml:space="preserve">, skierowanych przez Wykonawcę do realizacji zamówienia publicznego, </w:t>
      </w:r>
      <w:r w:rsidRPr="004A6676">
        <w:rPr>
          <w:rFonts w:ascii="Calibri" w:hAnsi="Calibri" w:cs="Calibri"/>
        </w:rPr>
        <w:br/>
        <w:t>w szczególności odpowiedzialnych za świadczenie usług, wraz z informacjami na temat ich kwalifikacji zawodowych, doświadczenia i wykształcenia niezbędnych do wykonania zamówienia publicznego, a także zakresu wykonywanych przez nie czynności oraz informacją o podstawie do dysponowania tymi osobami</w:t>
      </w:r>
      <w:r w:rsidR="004A6676">
        <w:rPr>
          <w:rFonts w:ascii="Calibri" w:hAnsi="Calibri" w:cs="Calibri"/>
        </w:rPr>
        <w:t>.</w:t>
      </w:r>
      <w:r w:rsidRPr="004A6676">
        <w:rPr>
          <w:rFonts w:ascii="Calibri" w:hAnsi="Calibri" w:cs="Calibri"/>
        </w:rPr>
        <w:t xml:space="preserve"> </w:t>
      </w:r>
      <w:r w:rsidR="004A6676" w:rsidRPr="00BA5A11">
        <w:rPr>
          <w:rFonts w:asciiTheme="minorHAnsi" w:hAnsiTheme="minorHAnsi" w:cstheme="minorHAnsi"/>
          <w:color w:val="auto"/>
        </w:rPr>
        <w:t xml:space="preserve">Wzór stanowi </w:t>
      </w:r>
      <w:r w:rsidR="004A6676">
        <w:rPr>
          <w:rFonts w:asciiTheme="minorHAnsi" w:hAnsiTheme="minorHAnsi" w:cstheme="minorHAnsi"/>
          <w:b/>
          <w:color w:val="auto"/>
        </w:rPr>
        <w:t>Załącznik nr 8</w:t>
      </w:r>
      <w:r w:rsidR="004A6676" w:rsidRPr="00BA5A11">
        <w:rPr>
          <w:rFonts w:asciiTheme="minorHAnsi" w:hAnsiTheme="minorHAnsi" w:cstheme="minorHAnsi"/>
          <w:color w:val="auto"/>
        </w:rPr>
        <w:t xml:space="preserve"> do SWZ;</w:t>
      </w:r>
    </w:p>
    <w:p w14:paraId="116DFAF3" w14:textId="1FAC5D9C" w:rsidR="00BE75E8" w:rsidRPr="004A6676" w:rsidRDefault="007D5426" w:rsidP="00016B68">
      <w:pPr>
        <w:numPr>
          <w:ilvl w:val="0"/>
          <w:numId w:val="12"/>
        </w:numPr>
        <w:spacing w:line="276" w:lineRule="auto"/>
        <w:jc w:val="both"/>
        <w:rPr>
          <w:rFonts w:asciiTheme="minorHAnsi" w:hAnsiTheme="minorHAnsi" w:cstheme="minorHAnsi"/>
          <w:color w:val="auto"/>
        </w:rPr>
      </w:pPr>
      <w:r w:rsidRPr="004A6676">
        <w:rPr>
          <w:rFonts w:asciiTheme="minorHAnsi" w:hAnsiTheme="minorHAnsi" w:cstheme="minorHAnsi"/>
          <w:color w:val="auto"/>
        </w:rPr>
        <w:t xml:space="preserve">Jeżeli Wykonawca ma siedzibę lub miejsce zamieszkania poza terytorium Rzeczypospolitej Polskiej, składa dokumenty zgodnie z § 4 Rozporządzenia Ministra Rozwoju, Pracy i Technologii w sprawie podmiotowych środków dowodowych oraz innych dokumentów lub oświadczeń, jakich może żądać zamawiający od wykonawcy. </w:t>
      </w:r>
    </w:p>
    <w:p w14:paraId="4341052F" w14:textId="77777777" w:rsidR="00BE75E8" w:rsidRPr="00BA5A11" w:rsidRDefault="007D5426" w:rsidP="00BA5A11">
      <w:pPr>
        <w:numPr>
          <w:ilvl w:val="0"/>
          <w:numId w:val="12"/>
        </w:numPr>
        <w:spacing w:line="276" w:lineRule="auto"/>
        <w:rPr>
          <w:rFonts w:asciiTheme="minorHAnsi" w:hAnsiTheme="minorHAnsi" w:cstheme="minorHAnsi"/>
          <w:color w:val="auto"/>
        </w:rPr>
      </w:pPr>
      <w:r w:rsidRPr="00BA5A11">
        <w:rPr>
          <w:rFonts w:asciiTheme="minorHAnsi" w:hAnsiTheme="minorHAnsi" w:cstheme="minorHAnsi"/>
          <w:color w:val="auto"/>
        </w:rPr>
        <w:t xml:space="preserve">Jeżeli Wykonawca nie złożył oświadczeń, o których mowa w art. 125 ust. 1 ustawy, podmiotowych środków dowodowych, innych dokumentów lub oświadczeń składanych </w:t>
      </w:r>
      <w:r w:rsidRPr="00BA5A11">
        <w:rPr>
          <w:rFonts w:asciiTheme="minorHAnsi" w:hAnsiTheme="minorHAnsi" w:cstheme="minorHAnsi"/>
          <w:color w:val="auto"/>
        </w:rPr>
        <w:lastRenderedPageBreak/>
        <w:t>w postępowaniu, w tym wymaganych pełnomocnictw lub są one niekompletne lub zawierają błędy, Zamawiający wzywa Wykonawcę odpowiednio do ich złożenia, poprawienia lub uzupełnienia w wyznaczonym terminie, chyba że:</w:t>
      </w:r>
    </w:p>
    <w:p w14:paraId="3070ABCD" w14:textId="77777777" w:rsidR="00BE75E8" w:rsidRPr="00BA5A11" w:rsidRDefault="007D5426" w:rsidP="00BA5A11">
      <w:pPr>
        <w:pStyle w:val="Akapitzlist"/>
        <w:numPr>
          <w:ilvl w:val="0"/>
          <w:numId w:val="29"/>
        </w:numPr>
        <w:spacing w:line="276" w:lineRule="auto"/>
        <w:rPr>
          <w:rFonts w:asciiTheme="minorHAnsi" w:hAnsiTheme="minorHAnsi" w:cstheme="minorHAnsi"/>
          <w:color w:val="auto"/>
        </w:rPr>
      </w:pPr>
      <w:r w:rsidRPr="00BA5A11">
        <w:rPr>
          <w:rFonts w:asciiTheme="minorHAnsi" w:hAnsiTheme="minorHAnsi" w:cstheme="minorHAnsi"/>
          <w:color w:val="auto"/>
        </w:rPr>
        <w:t>oferta wykonawcy podlegają odrzuceniu bez względu na ich złożenie, uzupełnienie lub poprawienie lub</w:t>
      </w:r>
    </w:p>
    <w:p w14:paraId="6D7B9523" w14:textId="77777777" w:rsidR="00BE75E8" w:rsidRPr="00BA5A11" w:rsidRDefault="007D5426" w:rsidP="00BA5A11">
      <w:pPr>
        <w:pStyle w:val="Akapitzlist"/>
        <w:numPr>
          <w:ilvl w:val="0"/>
          <w:numId w:val="29"/>
        </w:numPr>
        <w:spacing w:line="276" w:lineRule="auto"/>
        <w:rPr>
          <w:rFonts w:asciiTheme="minorHAnsi" w:hAnsiTheme="minorHAnsi" w:cstheme="minorHAnsi"/>
          <w:color w:val="auto"/>
        </w:rPr>
      </w:pPr>
      <w:r w:rsidRPr="00BA5A11">
        <w:rPr>
          <w:rFonts w:asciiTheme="minorHAnsi" w:hAnsiTheme="minorHAnsi" w:cstheme="minorHAnsi"/>
          <w:color w:val="auto"/>
        </w:rPr>
        <w:t>zachodzą przesłanki unieważnienia postępowania</w:t>
      </w:r>
      <w:r w:rsidR="00525274" w:rsidRPr="00BA5A11">
        <w:rPr>
          <w:rFonts w:asciiTheme="minorHAnsi" w:hAnsiTheme="minorHAnsi" w:cstheme="minorHAnsi"/>
          <w:color w:val="auto"/>
        </w:rPr>
        <w:t>.</w:t>
      </w:r>
    </w:p>
    <w:p w14:paraId="39154C5D" w14:textId="77777777" w:rsidR="00BE75E8" w:rsidRPr="00BA5A11" w:rsidRDefault="007D5426" w:rsidP="00BA5A11">
      <w:pPr>
        <w:numPr>
          <w:ilvl w:val="0"/>
          <w:numId w:val="12"/>
        </w:numPr>
        <w:spacing w:line="276" w:lineRule="auto"/>
        <w:rPr>
          <w:rFonts w:asciiTheme="minorHAnsi" w:hAnsiTheme="minorHAnsi" w:cstheme="minorHAnsi"/>
          <w:color w:val="auto"/>
        </w:rPr>
      </w:pPr>
      <w:r w:rsidRPr="00BA5A11">
        <w:rPr>
          <w:rFonts w:asciiTheme="minorHAnsi" w:hAnsiTheme="minorHAnsi" w:cstheme="minorHAnsi"/>
          <w:color w:val="auto"/>
        </w:rPr>
        <w:t>Podmiotowe środki dowodowe oraz inne dokumenty lub oświadczeni</w:t>
      </w:r>
      <w:r w:rsidR="00A7400B" w:rsidRPr="00BA5A11">
        <w:rPr>
          <w:rFonts w:asciiTheme="minorHAnsi" w:hAnsiTheme="minorHAnsi" w:cstheme="minorHAnsi"/>
          <w:color w:val="auto"/>
        </w:rPr>
        <w:t>a, o których mowa w rozdziale X</w:t>
      </w:r>
      <w:r w:rsidRPr="00BA5A11">
        <w:rPr>
          <w:rFonts w:asciiTheme="minorHAnsi" w:hAnsiTheme="minorHAnsi" w:cstheme="minorHAnsi"/>
          <w:color w:val="auto"/>
        </w:rPr>
        <w:t>X SWZ, składa się w formie elektronicznej, w postaci elektronicznej opatrzonej podpisem zaufanym lub podpisem osobistym, w formie pisemnej lub w formie dokumentowej, w zakresie i w sposób określony w przepisach wydanych na podstawie art. 70 ustawy</w:t>
      </w:r>
      <w:r w:rsidR="007C63EB" w:rsidRPr="00BA5A11">
        <w:rPr>
          <w:rFonts w:asciiTheme="minorHAnsi" w:hAnsiTheme="minorHAnsi" w:cstheme="minorHAnsi"/>
          <w:color w:val="auto"/>
        </w:rPr>
        <w:t xml:space="preserve"> pzp</w:t>
      </w:r>
      <w:r w:rsidRPr="00BA5A11">
        <w:rPr>
          <w:rFonts w:asciiTheme="minorHAnsi" w:hAnsiTheme="minorHAnsi" w:cstheme="minorHAnsi"/>
          <w:color w:val="auto"/>
        </w:rPr>
        <w:t>.</w:t>
      </w:r>
    </w:p>
    <w:p w14:paraId="011F4DF3" w14:textId="77777777" w:rsidR="00BE75E8" w:rsidRPr="00BA5A11" w:rsidRDefault="007D5426" w:rsidP="00BA5A11">
      <w:pPr>
        <w:numPr>
          <w:ilvl w:val="0"/>
          <w:numId w:val="12"/>
        </w:numPr>
        <w:spacing w:line="276" w:lineRule="auto"/>
        <w:rPr>
          <w:rFonts w:asciiTheme="minorHAnsi" w:hAnsiTheme="minorHAnsi" w:cstheme="minorHAnsi"/>
          <w:color w:val="auto"/>
        </w:rPr>
      </w:pPr>
      <w:r w:rsidRPr="00BA5A11">
        <w:rPr>
          <w:rFonts w:asciiTheme="minorHAnsi" w:hAnsiTheme="minorHAnsi" w:cstheme="minorHAnsi"/>
          <w:color w:val="auto"/>
        </w:rPr>
        <w:t>Dokumenty sporządzone w języku obcym są składane wraz z tłumaczeniem na język polski.</w:t>
      </w:r>
    </w:p>
    <w:p w14:paraId="28FE25AA" w14:textId="77777777" w:rsidR="00015593" w:rsidRPr="00BA5A11" w:rsidRDefault="00015593" w:rsidP="00BA5A11">
      <w:pPr>
        <w:pStyle w:val="Akapitzlist"/>
        <w:numPr>
          <w:ilvl w:val="0"/>
          <w:numId w:val="12"/>
        </w:numPr>
        <w:shd w:val="clear" w:color="auto" w:fill="FFFFFF"/>
        <w:spacing w:line="276" w:lineRule="auto"/>
        <w:rPr>
          <w:rFonts w:asciiTheme="minorHAnsi" w:hAnsiTheme="minorHAnsi" w:cstheme="minorHAnsi"/>
          <w:color w:val="auto"/>
        </w:rPr>
      </w:pPr>
      <w:r w:rsidRPr="00BA5A11">
        <w:rPr>
          <w:rFonts w:asciiTheme="minorHAnsi" w:hAnsiTheme="minorHAnsi" w:cstheme="minorHAnsi"/>
          <w:color w:val="auto"/>
        </w:rPr>
        <w:t>Zamawiający nie wzywa do złożenia podmioto</w:t>
      </w:r>
      <w:r w:rsidR="00FE4AE2" w:rsidRPr="00BA5A11">
        <w:rPr>
          <w:rFonts w:asciiTheme="minorHAnsi" w:hAnsiTheme="minorHAnsi" w:cstheme="minorHAnsi"/>
          <w:color w:val="auto"/>
        </w:rPr>
        <w:t xml:space="preserve">wych środków dowodowych, jeżeli </w:t>
      </w:r>
      <w:r w:rsidRPr="00BA5A11">
        <w:rPr>
          <w:rFonts w:asciiTheme="minorHAnsi" w:hAnsiTheme="minorHAnsi" w:cstheme="minorHAnsi"/>
          <w:color w:val="auto"/>
        </w:rPr>
        <w:t xml:space="preserve">może je uzyskać za pomocą bezpłatnych i ogólnodostępnych baz danych, w szczególności rejestrów publicznych w rozumieniu </w:t>
      </w:r>
      <w:hyperlink r:id="rId49" w:anchor="/document/17181936?cm=DOCUMENT" w:history="1">
        <w:r w:rsidRPr="00BA5A11">
          <w:rPr>
            <w:rFonts w:asciiTheme="minorHAnsi" w:hAnsiTheme="minorHAnsi" w:cstheme="minorHAnsi"/>
            <w:color w:val="auto"/>
          </w:rPr>
          <w:t>ustawy</w:t>
        </w:r>
      </w:hyperlink>
      <w:r w:rsidRPr="00BA5A11">
        <w:rPr>
          <w:rFonts w:asciiTheme="minorHAnsi" w:hAnsiTheme="minorHAnsi" w:cstheme="minorHAnsi"/>
          <w:color w:val="auto"/>
        </w:rPr>
        <w:t xml:space="preserve"> z dnia 17 lutego 2005 r. o informatyzacji działalności podmiotów realizuj</w:t>
      </w:r>
      <w:r w:rsidR="00F27F95" w:rsidRPr="00BA5A11">
        <w:rPr>
          <w:rFonts w:asciiTheme="minorHAnsi" w:hAnsiTheme="minorHAnsi" w:cstheme="minorHAnsi"/>
          <w:color w:val="auto"/>
        </w:rPr>
        <w:t xml:space="preserve">ących zadania publiczne, o ile Wykonawca wskazał w oświadczeniu, o którym mowa w art. 125 ust. 1 ustawy pzp </w:t>
      </w:r>
      <w:r w:rsidRPr="00BA5A11">
        <w:rPr>
          <w:rFonts w:asciiTheme="minorHAnsi" w:hAnsiTheme="minorHAnsi" w:cstheme="minorHAnsi"/>
          <w:color w:val="auto"/>
        </w:rPr>
        <w:t>dane umożl</w:t>
      </w:r>
      <w:r w:rsidR="00FE4AE2" w:rsidRPr="00BA5A11">
        <w:rPr>
          <w:rFonts w:asciiTheme="minorHAnsi" w:hAnsiTheme="minorHAnsi" w:cstheme="minorHAnsi"/>
          <w:color w:val="auto"/>
        </w:rPr>
        <w:t>iwiające dostęp do tych środków.</w:t>
      </w:r>
    </w:p>
    <w:p w14:paraId="38F7C20D" w14:textId="77777777" w:rsidR="00015593" w:rsidRPr="00BA5A11" w:rsidRDefault="00015593" w:rsidP="00BA5A11">
      <w:pPr>
        <w:pStyle w:val="Akapitzlist"/>
        <w:numPr>
          <w:ilvl w:val="0"/>
          <w:numId w:val="12"/>
        </w:numPr>
        <w:shd w:val="clear" w:color="auto" w:fill="FFFFFF"/>
        <w:spacing w:line="276" w:lineRule="auto"/>
        <w:rPr>
          <w:rFonts w:asciiTheme="minorHAnsi" w:hAnsiTheme="minorHAnsi" w:cstheme="minorHAnsi"/>
          <w:color w:val="auto"/>
        </w:rPr>
      </w:pPr>
      <w:r w:rsidRPr="00BA5A11">
        <w:rPr>
          <w:rFonts w:asciiTheme="minorHAnsi" w:hAnsiTheme="minorHAnsi" w:cstheme="minorHAnsi"/>
          <w:color w:val="auto"/>
        </w:rPr>
        <w:t xml:space="preserve">Wykonawca nie jest zobowiązany do złożenia podmiotowych środków dowodowych, które </w:t>
      </w:r>
      <w:r w:rsidR="00CF6323" w:rsidRPr="00BA5A11">
        <w:rPr>
          <w:rFonts w:asciiTheme="minorHAnsi" w:hAnsiTheme="minorHAnsi" w:cstheme="minorHAnsi"/>
          <w:color w:val="auto"/>
        </w:rPr>
        <w:t>Z</w:t>
      </w:r>
      <w:r w:rsidRPr="00BA5A11">
        <w:rPr>
          <w:rFonts w:asciiTheme="minorHAnsi" w:hAnsiTheme="minorHAnsi" w:cstheme="minorHAnsi"/>
          <w:color w:val="auto"/>
        </w:rPr>
        <w:t xml:space="preserve">amawiający posiada, jeżeli </w:t>
      </w:r>
      <w:r w:rsidR="00CF6323" w:rsidRPr="00BA5A11">
        <w:rPr>
          <w:rFonts w:asciiTheme="minorHAnsi" w:hAnsiTheme="minorHAnsi" w:cstheme="minorHAnsi"/>
          <w:color w:val="auto"/>
        </w:rPr>
        <w:t>W</w:t>
      </w:r>
      <w:r w:rsidRPr="00BA5A11">
        <w:rPr>
          <w:rFonts w:asciiTheme="minorHAnsi" w:hAnsiTheme="minorHAnsi" w:cstheme="minorHAnsi"/>
          <w:color w:val="auto"/>
        </w:rPr>
        <w:t>ykonawca wskaże te środki oraz potwierdzi ich prawidłowość i aktualność.</w:t>
      </w:r>
    </w:p>
    <w:p w14:paraId="13DC4328" w14:textId="77777777" w:rsidR="00BE75E8" w:rsidRPr="00BA5A11" w:rsidRDefault="007D5426" w:rsidP="00BA5A11">
      <w:pPr>
        <w:numPr>
          <w:ilvl w:val="0"/>
          <w:numId w:val="12"/>
        </w:numPr>
        <w:spacing w:line="276" w:lineRule="auto"/>
        <w:rPr>
          <w:rFonts w:asciiTheme="minorHAnsi" w:hAnsiTheme="minorHAnsi" w:cstheme="minorHAnsi"/>
          <w:color w:val="auto"/>
        </w:rPr>
      </w:pPr>
      <w:r w:rsidRPr="00BA5A11">
        <w:rPr>
          <w:rFonts w:asciiTheme="minorHAnsi" w:hAnsiTheme="minorHAnsi" w:cstheme="minorHAnsi"/>
          <w:color w:val="auto"/>
        </w:rPr>
        <w:t>Zamawiający może żądać od Wykonawców wyjaśnień dotyczących treści oświadczeń, o których mowa w art. 125 ust 1 ustawy</w:t>
      </w:r>
      <w:r w:rsidR="007C63EB" w:rsidRPr="00BA5A11">
        <w:rPr>
          <w:rFonts w:asciiTheme="minorHAnsi" w:hAnsiTheme="minorHAnsi" w:cstheme="minorHAnsi"/>
          <w:color w:val="auto"/>
        </w:rPr>
        <w:t xml:space="preserve"> pzp</w:t>
      </w:r>
      <w:r w:rsidRPr="00BA5A11">
        <w:rPr>
          <w:rFonts w:asciiTheme="minorHAnsi" w:hAnsiTheme="minorHAnsi" w:cstheme="minorHAnsi"/>
          <w:color w:val="auto"/>
        </w:rPr>
        <w:t xml:space="preserve"> lub złożonych podmiotowych środków dowodowych</w:t>
      </w:r>
      <w:r w:rsidR="003D2FCA" w:rsidRPr="00BA5A11">
        <w:rPr>
          <w:rFonts w:asciiTheme="minorHAnsi" w:hAnsiTheme="minorHAnsi" w:cstheme="minorHAnsi"/>
          <w:color w:val="auto"/>
        </w:rPr>
        <w:t>,</w:t>
      </w:r>
      <w:r w:rsidRPr="00BA5A11">
        <w:rPr>
          <w:rFonts w:asciiTheme="minorHAnsi" w:hAnsiTheme="minorHAnsi" w:cstheme="minorHAnsi"/>
          <w:color w:val="auto"/>
        </w:rPr>
        <w:t xml:space="preserve"> lub innych dokumentów</w:t>
      </w:r>
      <w:r w:rsidR="003D2FCA" w:rsidRPr="00BA5A11">
        <w:rPr>
          <w:rFonts w:asciiTheme="minorHAnsi" w:hAnsiTheme="minorHAnsi" w:cstheme="minorHAnsi"/>
          <w:color w:val="auto"/>
        </w:rPr>
        <w:t>,</w:t>
      </w:r>
      <w:r w:rsidRPr="00BA5A11">
        <w:rPr>
          <w:rFonts w:asciiTheme="minorHAnsi" w:hAnsiTheme="minorHAnsi" w:cstheme="minorHAnsi"/>
          <w:color w:val="auto"/>
        </w:rPr>
        <w:t xml:space="preserve"> lub oświadczeń składanych w postępowaniu.</w:t>
      </w:r>
    </w:p>
    <w:p w14:paraId="040909D6" w14:textId="77777777" w:rsidR="00BE75E8" w:rsidRPr="00BA5A11" w:rsidRDefault="007D5426" w:rsidP="00BA5A11">
      <w:pPr>
        <w:numPr>
          <w:ilvl w:val="0"/>
          <w:numId w:val="12"/>
        </w:numPr>
        <w:spacing w:line="276" w:lineRule="auto"/>
        <w:rPr>
          <w:rFonts w:asciiTheme="minorHAnsi" w:hAnsiTheme="minorHAnsi" w:cstheme="minorHAnsi"/>
          <w:color w:val="auto"/>
        </w:rPr>
      </w:pPr>
      <w:r w:rsidRPr="00BA5A11">
        <w:rPr>
          <w:rFonts w:asciiTheme="minorHAnsi" w:hAnsiTheme="minorHAnsi" w:cstheme="minorHAnsi"/>
          <w:color w:val="auto"/>
        </w:rPr>
        <w:t>Jeżeli złożone przez Wykonawcę oświadczenia, o których mowa w art. 125 ust 1 ustawy</w:t>
      </w:r>
      <w:r w:rsidR="007C63EB" w:rsidRPr="00BA5A11">
        <w:rPr>
          <w:rFonts w:asciiTheme="minorHAnsi" w:hAnsiTheme="minorHAnsi" w:cstheme="minorHAnsi"/>
          <w:color w:val="auto"/>
        </w:rPr>
        <w:t xml:space="preserve"> pzp</w:t>
      </w:r>
      <w:r w:rsidRPr="00BA5A11">
        <w:rPr>
          <w:rFonts w:asciiTheme="minorHAnsi" w:hAnsiTheme="minorHAnsi" w:cstheme="minorHAnsi"/>
          <w:color w:val="auto"/>
        </w:rPr>
        <w:t xml:space="preserve"> lub podmiotowe środki dowodowe budzą wątpliwości Zamawiającego, może on zwrócić się bezpośrednio do podmiotu, który jest w posiadaniu informacji</w:t>
      </w:r>
      <w:r w:rsidR="003D2FCA" w:rsidRPr="00BA5A11">
        <w:rPr>
          <w:rFonts w:asciiTheme="minorHAnsi" w:hAnsiTheme="minorHAnsi" w:cstheme="minorHAnsi"/>
          <w:color w:val="auto"/>
        </w:rPr>
        <w:t>,</w:t>
      </w:r>
      <w:r w:rsidRPr="00BA5A11">
        <w:rPr>
          <w:rFonts w:asciiTheme="minorHAnsi" w:hAnsiTheme="minorHAnsi" w:cstheme="minorHAnsi"/>
          <w:color w:val="auto"/>
        </w:rPr>
        <w:t xml:space="preserve"> lub dokumentów istotnych w tym zakresie dla oceny spełniania przez Wykonawcę warunków udziału w postępowaniu, kryteriów selekcji lub braku podstaw wykluczenia, o przedstawienie takich informacji lub dokumentów.</w:t>
      </w:r>
    </w:p>
    <w:p w14:paraId="69CB01F9" w14:textId="77777777" w:rsidR="00BA5A11" w:rsidRPr="00BA5A11" w:rsidRDefault="00BA5A11" w:rsidP="00BA5A11">
      <w:pPr>
        <w:spacing w:line="276" w:lineRule="auto"/>
        <w:ind w:left="357"/>
        <w:rPr>
          <w:rFonts w:asciiTheme="minorHAnsi" w:hAnsiTheme="minorHAnsi" w:cstheme="minorHAnsi"/>
          <w:color w:val="auto"/>
        </w:rPr>
      </w:pPr>
    </w:p>
    <w:p w14:paraId="2C17A63E" w14:textId="77777777" w:rsidR="00BE75E8" w:rsidRPr="00380579" w:rsidRDefault="007D5426" w:rsidP="00C65544">
      <w:pPr>
        <w:pStyle w:val="Nagwek1"/>
        <w:numPr>
          <w:ilvl w:val="0"/>
          <w:numId w:val="32"/>
        </w:numPr>
        <w:shd w:val="clear" w:color="auto" w:fill="BDD6EE" w:themeFill="accent1" w:themeFillTint="66"/>
        <w:spacing w:before="0"/>
        <w:ind w:left="426" w:hanging="426"/>
        <w:rPr>
          <w:rFonts w:asciiTheme="minorHAnsi" w:hAnsiTheme="minorHAnsi" w:cstheme="minorHAnsi"/>
          <w:b/>
          <w:bCs/>
          <w:color w:val="00000A"/>
          <w:sz w:val="24"/>
          <w:szCs w:val="24"/>
        </w:rPr>
      </w:pPr>
      <w:r w:rsidRPr="00380579">
        <w:rPr>
          <w:rFonts w:asciiTheme="minorHAnsi" w:hAnsiTheme="minorHAnsi" w:cstheme="minorHAnsi"/>
          <w:b/>
          <w:bCs/>
          <w:color w:val="00000A"/>
          <w:sz w:val="24"/>
          <w:szCs w:val="24"/>
        </w:rPr>
        <w:t>Zasady wspólnego ubiegania się Wykonawców o udzielenie zamówienia (spółki cywilne/konsorcja)</w:t>
      </w:r>
    </w:p>
    <w:p w14:paraId="22516ADF" w14:textId="77777777" w:rsidR="009214A8" w:rsidRPr="009214A8" w:rsidRDefault="009214A8" w:rsidP="009214A8">
      <w:pPr>
        <w:spacing w:line="276" w:lineRule="auto"/>
        <w:rPr>
          <w:rFonts w:asciiTheme="minorHAnsi" w:hAnsiTheme="minorHAnsi" w:cstheme="minorHAnsi"/>
          <w:color w:val="auto"/>
        </w:rPr>
      </w:pPr>
      <w:bookmarkStart w:id="11" w:name="bookmark19"/>
      <w:bookmarkStart w:id="12" w:name="bookmark18"/>
      <w:bookmarkEnd w:id="11"/>
      <w:bookmarkEnd w:id="12"/>
      <w:r w:rsidRPr="009214A8">
        <w:rPr>
          <w:rFonts w:asciiTheme="minorHAnsi" w:hAnsiTheme="minorHAnsi" w:cstheme="minorHAnsi"/>
          <w:color w:val="auto"/>
        </w:rPr>
        <w:t>Wykonawcy mogą wspólnie ubiegać się o udzielenie zamówienia w rozumieniu art. 58 ustawy pzp. Zamawiający dopuszcza możliwość składania oferty przez dwóch lub więcej Wykonawców pod warunkiem, że spełnione będą następujące wymagania:</w:t>
      </w:r>
    </w:p>
    <w:p w14:paraId="287DB864" w14:textId="77777777" w:rsidR="009214A8" w:rsidRPr="009214A8" w:rsidRDefault="009214A8" w:rsidP="009214A8">
      <w:pPr>
        <w:numPr>
          <w:ilvl w:val="0"/>
          <w:numId w:val="9"/>
        </w:numPr>
        <w:spacing w:line="276" w:lineRule="auto"/>
        <w:rPr>
          <w:rFonts w:asciiTheme="minorHAnsi" w:hAnsiTheme="minorHAnsi" w:cstheme="minorHAnsi"/>
          <w:color w:val="auto"/>
        </w:rPr>
      </w:pPr>
      <w:r w:rsidRPr="009214A8">
        <w:rPr>
          <w:rFonts w:asciiTheme="minorHAnsi" w:hAnsiTheme="minorHAnsi" w:cstheme="minorHAnsi"/>
          <w:color w:val="auto"/>
        </w:rPr>
        <w:t xml:space="preserve">Wykonawcy występujący wspólnie są zobowiązani do ustanowienia pełnomocnika. Treść pełnomocnictwa musi jednoznacznie wskazywać czynności, do wykonywania, </w:t>
      </w:r>
      <w:r w:rsidRPr="009214A8">
        <w:rPr>
          <w:rFonts w:asciiTheme="minorHAnsi" w:hAnsiTheme="minorHAnsi" w:cstheme="minorHAnsi"/>
          <w:color w:val="auto"/>
        </w:rPr>
        <w:lastRenderedPageBreak/>
        <w:t>których pełnomocnik jest upoważniony. W przypadku, gdyby pełnomocnictwa udzielała osoba inna niż uprawniona do reprezentowania podmiotu z mocy prawa lub Umowy spółki, należy dołączyć do oferty również pełnomocnictwa do dokonania tej czynności;</w:t>
      </w:r>
    </w:p>
    <w:p w14:paraId="7A17A3D3" w14:textId="77777777" w:rsidR="009214A8" w:rsidRPr="009214A8" w:rsidRDefault="009214A8" w:rsidP="009214A8">
      <w:pPr>
        <w:numPr>
          <w:ilvl w:val="0"/>
          <w:numId w:val="9"/>
        </w:numPr>
        <w:spacing w:line="276" w:lineRule="auto"/>
        <w:rPr>
          <w:rFonts w:asciiTheme="minorHAnsi" w:hAnsiTheme="minorHAnsi" w:cstheme="minorHAnsi"/>
          <w:color w:val="auto"/>
        </w:rPr>
      </w:pPr>
      <w:r w:rsidRPr="009214A8">
        <w:rPr>
          <w:rFonts w:asciiTheme="minorHAnsi" w:hAnsiTheme="minorHAnsi" w:cstheme="minorHAnsi"/>
          <w:color w:val="auto"/>
        </w:rPr>
        <w:t>pełnomocnictwo do reprezentowania Wykonawców w postępowaniu albo reprezentowania Wykonawców w postępowaniu i zawarcia Umowy w sprawie zamówienia publicznego, w przypadku, gdy Wykonawcy wspólnie ubiegają się o udzielenie zamówienia należy złożyć w formie oryginału podpisanego podpisem kwalifikowanym, podpisem zaufanym lub podpisem osobistym lub kopii potwierdzonej notarialnie;</w:t>
      </w:r>
    </w:p>
    <w:p w14:paraId="77F4CB23" w14:textId="77777777" w:rsidR="009214A8" w:rsidRPr="009214A8" w:rsidRDefault="009214A8" w:rsidP="009214A8">
      <w:pPr>
        <w:numPr>
          <w:ilvl w:val="0"/>
          <w:numId w:val="9"/>
        </w:numPr>
        <w:spacing w:line="276" w:lineRule="auto"/>
        <w:rPr>
          <w:rFonts w:asciiTheme="minorHAnsi" w:hAnsiTheme="minorHAnsi" w:cstheme="minorHAnsi"/>
          <w:color w:val="auto"/>
        </w:rPr>
      </w:pPr>
      <w:r w:rsidRPr="009214A8">
        <w:rPr>
          <w:rFonts w:asciiTheme="minorHAnsi" w:hAnsiTheme="minorHAnsi" w:cstheme="minorHAnsi"/>
          <w:color w:val="auto"/>
        </w:rPr>
        <w:t>w przypadku gdy pełnomocnictwo, o którym mowa w pkt 2) zostało sporządzone jako dokument w postaci papierowej i opatrzone własnoręcznym podpisem, przekazuje się cyfrowe odwzorowanie tego dokumentu opatrzone kwalifikowanym podpisem elektronicznym, podpisem zaufanym lub podpisem osobistym, potwierdzającym zgodność odwzorowania cyfrowego z dokumentem w postaci papierowej.</w:t>
      </w:r>
    </w:p>
    <w:p w14:paraId="0521F6BA" w14:textId="77777777" w:rsidR="009214A8" w:rsidRPr="009214A8" w:rsidRDefault="009214A8" w:rsidP="009214A8">
      <w:pPr>
        <w:numPr>
          <w:ilvl w:val="0"/>
          <w:numId w:val="9"/>
        </w:numPr>
        <w:spacing w:line="276" w:lineRule="auto"/>
        <w:rPr>
          <w:rFonts w:asciiTheme="minorHAnsi" w:hAnsiTheme="minorHAnsi" w:cstheme="minorHAnsi"/>
          <w:color w:val="auto"/>
        </w:rPr>
      </w:pPr>
      <w:r w:rsidRPr="009214A8">
        <w:rPr>
          <w:rFonts w:asciiTheme="minorHAnsi" w:hAnsiTheme="minorHAnsi" w:cstheme="minorHAnsi"/>
          <w:color w:val="auto"/>
        </w:rPr>
        <w:t>potwierdzenia zgodności odwzorowania cyfrowego z dokumentem w postaci papierowej, o którym mowa w pkt 3) dokonuje notariusz lub pełnomocnik.</w:t>
      </w:r>
    </w:p>
    <w:p w14:paraId="0302FE8A" w14:textId="77777777" w:rsidR="009214A8" w:rsidRPr="009214A8" w:rsidRDefault="009214A8" w:rsidP="009214A8">
      <w:pPr>
        <w:numPr>
          <w:ilvl w:val="0"/>
          <w:numId w:val="9"/>
        </w:numPr>
        <w:spacing w:line="276" w:lineRule="auto"/>
        <w:rPr>
          <w:rFonts w:asciiTheme="minorHAnsi" w:hAnsiTheme="minorHAnsi" w:cstheme="minorHAnsi"/>
          <w:color w:val="auto"/>
        </w:rPr>
      </w:pPr>
      <w:r w:rsidRPr="009214A8">
        <w:rPr>
          <w:rFonts w:asciiTheme="minorHAnsi" w:hAnsiTheme="minorHAnsi" w:cstheme="minorHAnsi"/>
          <w:color w:val="auto"/>
        </w:rPr>
        <w:t>pełnomocnictwo to powinno wyraźnie wskazywać:</w:t>
      </w:r>
    </w:p>
    <w:p w14:paraId="24EB93C1" w14:textId="77777777" w:rsidR="009214A8" w:rsidRPr="009214A8" w:rsidRDefault="009214A8" w:rsidP="009214A8">
      <w:pPr>
        <w:numPr>
          <w:ilvl w:val="0"/>
          <w:numId w:val="10"/>
        </w:numPr>
        <w:spacing w:line="276" w:lineRule="auto"/>
        <w:rPr>
          <w:rFonts w:asciiTheme="minorHAnsi" w:hAnsiTheme="minorHAnsi" w:cstheme="minorHAnsi"/>
          <w:color w:val="auto"/>
        </w:rPr>
      </w:pPr>
      <w:r w:rsidRPr="009214A8">
        <w:rPr>
          <w:rFonts w:asciiTheme="minorHAnsi" w:hAnsiTheme="minorHAnsi" w:cstheme="minorHAnsi"/>
          <w:color w:val="auto"/>
        </w:rPr>
        <w:t>jakiego postępowania dotyczy,</w:t>
      </w:r>
    </w:p>
    <w:p w14:paraId="7C901F9D" w14:textId="77777777" w:rsidR="009214A8" w:rsidRPr="009214A8" w:rsidRDefault="009214A8" w:rsidP="009214A8">
      <w:pPr>
        <w:numPr>
          <w:ilvl w:val="0"/>
          <w:numId w:val="10"/>
        </w:numPr>
        <w:spacing w:line="276" w:lineRule="auto"/>
        <w:rPr>
          <w:rFonts w:asciiTheme="minorHAnsi" w:hAnsiTheme="minorHAnsi" w:cstheme="minorHAnsi"/>
          <w:color w:val="auto"/>
        </w:rPr>
      </w:pPr>
      <w:r w:rsidRPr="009214A8">
        <w:rPr>
          <w:rFonts w:asciiTheme="minorHAnsi" w:hAnsiTheme="minorHAnsi" w:cstheme="minorHAnsi"/>
          <w:color w:val="auto"/>
        </w:rPr>
        <w:t>jakie podmioty występują wspólnie,</w:t>
      </w:r>
    </w:p>
    <w:p w14:paraId="4019CC56" w14:textId="77777777" w:rsidR="009214A8" w:rsidRPr="009214A8" w:rsidRDefault="009214A8" w:rsidP="009214A8">
      <w:pPr>
        <w:numPr>
          <w:ilvl w:val="0"/>
          <w:numId w:val="10"/>
        </w:numPr>
        <w:spacing w:line="276" w:lineRule="auto"/>
        <w:rPr>
          <w:rFonts w:asciiTheme="minorHAnsi" w:hAnsiTheme="minorHAnsi" w:cstheme="minorHAnsi"/>
          <w:color w:val="auto"/>
        </w:rPr>
      </w:pPr>
      <w:r w:rsidRPr="009214A8">
        <w:rPr>
          <w:rFonts w:asciiTheme="minorHAnsi" w:hAnsiTheme="minorHAnsi" w:cstheme="minorHAnsi"/>
          <w:color w:val="auto"/>
        </w:rPr>
        <w:t>kto w imieniu tych podmiotów ma pełnić funkcję pełnomocnika,</w:t>
      </w:r>
    </w:p>
    <w:p w14:paraId="38C0D449" w14:textId="77777777" w:rsidR="009214A8" w:rsidRPr="009214A8" w:rsidRDefault="009214A8" w:rsidP="009214A8">
      <w:pPr>
        <w:numPr>
          <w:ilvl w:val="0"/>
          <w:numId w:val="10"/>
        </w:numPr>
        <w:spacing w:line="276" w:lineRule="auto"/>
        <w:rPr>
          <w:rFonts w:asciiTheme="minorHAnsi" w:hAnsiTheme="minorHAnsi" w:cstheme="minorHAnsi"/>
          <w:color w:val="auto"/>
        </w:rPr>
      </w:pPr>
      <w:r w:rsidRPr="009214A8">
        <w:rPr>
          <w:rFonts w:asciiTheme="minorHAnsi" w:hAnsiTheme="minorHAnsi" w:cstheme="minorHAnsi"/>
          <w:color w:val="auto"/>
        </w:rPr>
        <w:t>jakie konkretne czynności w postępowaniu ma prawo wykonywać pełnomocnik,</w:t>
      </w:r>
    </w:p>
    <w:p w14:paraId="589CD494" w14:textId="77777777" w:rsidR="009214A8" w:rsidRPr="009214A8" w:rsidRDefault="009214A8" w:rsidP="009214A8">
      <w:pPr>
        <w:numPr>
          <w:ilvl w:val="0"/>
          <w:numId w:val="10"/>
        </w:numPr>
        <w:spacing w:line="276" w:lineRule="auto"/>
        <w:rPr>
          <w:rFonts w:asciiTheme="minorHAnsi" w:hAnsiTheme="minorHAnsi" w:cstheme="minorHAnsi"/>
          <w:color w:val="auto"/>
        </w:rPr>
      </w:pPr>
      <w:r w:rsidRPr="009214A8">
        <w:rPr>
          <w:rFonts w:asciiTheme="minorHAnsi" w:hAnsiTheme="minorHAnsi" w:cstheme="minorHAnsi"/>
          <w:color w:val="auto"/>
        </w:rPr>
        <w:t>na jaki okres jest udzielone.</w:t>
      </w:r>
    </w:p>
    <w:p w14:paraId="1394065D" w14:textId="77777777" w:rsidR="009214A8" w:rsidRPr="009214A8" w:rsidRDefault="009214A8" w:rsidP="009214A8">
      <w:pPr>
        <w:numPr>
          <w:ilvl w:val="0"/>
          <w:numId w:val="9"/>
        </w:numPr>
        <w:spacing w:line="276" w:lineRule="auto"/>
        <w:rPr>
          <w:rFonts w:asciiTheme="minorHAnsi" w:hAnsiTheme="minorHAnsi" w:cstheme="minorHAnsi"/>
          <w:color w:val="auto"/>
        </w:rPr>
      </w:pPr>
      <w:r w:rsidRPr="009214A8">
        <w:rPr>
          <w:rFonts w:asciiTheme="minorHAnsi" w:hAnsiTheme="minorHAnsi" w:cstheme="minorHAnsi"/>
          <w:color w:val="auto"/>
        </w:rPr>
        <w:t xml:space="preserve">jeżeli pełnomocnik ma być uprawniony do wykonywania czynności nie tylko </w:t>
      </w:r>
      <w:r w:rsidRPr="009214A8">
        <w:rPr>
          <w:rFonts w:asciiTheme="minorHAnsi" w:hAnsiTheme="minorHAnsi" w:cstheme="minorHAnsi"/>
          <w:color w:val="auto"/>
        </w:rPr>
        <w:br/>
        <w:t>w imieniu wszystkich Wykonawców występujących wspólnie, lecz również w imieniu każdego z tych Wykonawców z osobna, to należy taką informację zamieścić w treści pełnomocnictwa.</w:t>
      </w:r>
    </w:p>
    <w:p w14:paraId="30C4D409" w14:textId="77777777" w:rsidR="009214A8" w:rsidRPr="009214A8" w:rsidRDefault="009214A8" w:rsidP="009214A8">
      <w:pPr>
        <w:numPr>
          <w:ilvl w:val="0"/>
          <w:numId w:val="9"/>
        </w:numPr>
        <w:spacing w:line="276" w:lineRule="auto"/>
        <w:rPr>
          <w:rFonts w:asciiTheme="minorHAnsi" w:hAnsiTheme="minorHAnsi" w:cstheme="minorHAnsi"/>
          <w:color w:val="auto"/>
        </w:rPr>
      </w:pPr>
      <w:r w:rsidRPr="009214A8">
        <w:rPr>
          <w:rFonts w:asciiTheme="minorHAnsi" w:hAnsiTheme="minorHAnsi" w:cstheme="minorHAnsi"/>
          <w:color w:val="auto"/>
        </w:rPr>
        <w:t xml:space="preserve">żaden z Wykonawców występujących wspólnie nie może podlegać wykluczeniu </w:t>
      </w:r>
      <w:r w:rsidRPr="009214A8">
        <w:rPr>
          <w:rFonts w:asciiTheme="minorHAnsi" w:hAnsiTheme="minorHAnsi" w:cstheme="minorHAnsi"/>
          <w:color w:val="auto"/>
        </w:rPr>
        <w:br/>
        <w:t>z postępowania, spełnienie warunków udziału w postępowaniu w stosunku do Wykonawców występujących wspólnie będzie oceniane łącznie.</w:t>
      </w:r>
    </w:p>
    <w:p w14:paraId="0A07243B" w14:textId="77777777" w:rsidR="009214A8" w:rsidRDefault="009214A8" w:rsidP="009214A8">
      <w:pPr>
        <w:numPr>
          <w:ilvl w:val="0"/>
          <w:numId w:val="9"/>
        </w:numPr>
        <w:spacing w:line="276" w:lineRule="auto"/>
        <w:ind w:left="714"/>
        <w:rPr>
          <w:rFonts w:asciiTheme="minorHAnsi" w:hAnsiTheme="minorHAnsi" w:cstheme="minorHAnsi"/>
          <w:color w:val="auto"/>
        </w:rPr>
      </w:pPr>
      <w:r w:rsidRPr="009214A8">
        <w:rPr>
          <w:rFonts w:asciiTheme="minorHAnsi" w:hAnsiTheme="minorHAnsi" w:cstheme="minorHAnsi"/>
          <w:color w:val="auto"/>
        </w:rPr>
        <w:t>Wykonawcy, którzy złożyli ofertę wspólną odpowiadają solidarnie za realizację zamówienia.</w:t>
      </w:r>
    </w:p>
    <w:p w14:paraId="4F059F6F" w14:textId="77777777" w:rsidR="009214A8" w:rsidRPr="009214A8" w:rsidRDefault="009214A8" w:rsidP="009214A8">
      <w:pPr>
        <w:spacing w:line="276" w:lineRule="auto"/>
        <w:ind w:left="714"/>
        <w:rPr>
          <w:rFonts w:asciiTheme="minorHAnsi" w:hAnsiTheme="minorHAnsi" w:cstheme="minorHAnsi"/>
          <w:color w:val="auto"/>
        </w:rPr>
      </w:pPr>
    </w:p>
    <w:p w14:paraId="25C2416A" w14:textId="77777777" w:rsidR="00BE75E8" w:rsidRPr="009214A8" w:rsidRDefault="007D5426" w:rsidP="00C65544">
      <w:pPr>
        <w:pStyle w:val="Nagwek1"/>
        <w:numPr>
          <w:ilvl w:val="0"/>
          <w:numId w:val="32"/>
        </w:numPr>
        <w:shd w:val="clear" w:color="auto" w:fill="BDD6EE" w:themeFill="accent1" w:themeFillTint="66"/>
        <w:spacing w:before="0"/>
        <w:ind w:left="284" w:hanging="568"/>
        <w:rPr>
          <w:rFonts w:asciiTheme="minorHAnsi" w:hAnsiTheme="minorHAnsi" w:cstheme="minorHAnsi"/>
          <w:b/>
          <w:bCs/>
          <w:color w:val="00000A"/>
          <w:sz w:val="24"/>
          <w:szCs w:val="24"/>
        </w:rPr>
      </w:pPr>
      <w:r w:rsidRPr="009214A8">
        <w:rPr>
          <w:rFonts w:asciiTheme="minorHAnsi" w:hAnsiTheme="minorHAnsi" w:cstheme="minorHAnsi"/>
          <w:b/>
          <w:bCs/>
          <w:color w:val="00000A"/>
          <w:sz w:val="24"/>
          <w:szCs w:val="24"/>
        </w:rPr>
        <w:t>Sposób obliczenia ceny</w:t>
      </w:r>
    </w:p>
    <w:p w14:paraId="28543C0D" w14:textId="77777777" w:rsidR="00157838" w:rsidRPr="00380579" w:rsidRDefault="00157838" w:rsidP="00416742">
      <w:pPr>
        <w:pStyle w:val="Akapitzlist"/>
        <w:numPr>
          <w:ilvl w:val="0"/>
          <w:numId w:val="38"/>
        </w:numPr>
        <w:spacing w:line="276" w:lineRule="auto"/>
        <w:ind w:left="284" w:hanging="284"/>
        <w:rPr>
          <w:rFonts w:asciiTheme="minorHAnsi" w:hAnsiTheme="minorHAnsi" w:cstheme="minorHAnsi"/>
        </w:rPr>
      </w:pPr>
      <w:r w:rsidRPr="00380579">
        <w:rPr>
          <w:rFonts w:asciiTheme="minorHAnsi" w:hAnsiTheme="minorHAnsi" w:cstheme="minorHAnsi"/>
        </w:rPr>
        <w:t>Wykonawca poda cenę oferty w For</w:t>
      </w:r>
      <w:r w:rsidR="004C1A94" w:rsidRPr="00380579">
        <w:rPr>
          <w:rFonts w:asciiTheme="minorHAnsi" w:hAnsiTheme="minorHAnsi" w:cstheme="minorHAnsi"/>
        </w:rPr>
        <w:t>mularzu oferty</w:t>
      </w:r>
      <w:r w:rsidRPr="00380579">
        <w:rPr>
          <w:rFonts w:asciiTheme="minorHAnsi" w:hAnsiTheme="minorHAnsi" w:cstheme="minorHAnsi"/>
        </w:rPr>
        <w:t xml:space="preserve"> sporządzonym według wzoru stanowiącego Załącznik Nr 2 do SWZ, jako cenę brutto [</w:t>
      </w:r>
      <w:r w:rsidRPr="00380579">
        <w:rPr>
          <w:rFonts w:asciiTheme="minorHAnsi" w:hAnsiTheme="minorHAnsi" w:cstheme="minorHAnsi"/>
          <w:i/>
        </w:rPr>
        <w:t>z uwzględnieniem kwoty podatku od towarów i usług (VAT)</w:t>
      </w:r>
      <w:r w:rsidRPr="00380579">
        <w:rPr>
          <w:rFonts w:asciiTheme="minorHAnsi" w:hAnsiTheme="minorHAnsi" w:cstheme="minorHAnsi"/>
        </w:rPr>
        <w:t>] z wyszczególnieniem stawki podatku od towarów i usług (VAT).</w:t>
      </w:r>
    </w:p>
    <w:p w14:paraId="42908F92" w14:textId="77777777" w:rsidR="00165C27" w:rsidRPr="009A083B" w:rsidRDefault="00165C27" w:rsidP="00416742">
      <w:pPr>
        <w:pStyle w:val="Akapitzlist"/>
        <w:numPr>
          <w:ilvl w:val="0"/>
          <w:numId w:val="38"/>
        </w:numPr>
        <w:spacing w:line="276" w:lineRule="auto"/>
        <w:ind w:left="284" w:hanging="284"/>
        <w:rPr>
          <w:rFonts w:asciiTheme="minorHAnsi" w:hAnsiTheme="minorHAnsi" w:cstheme="minorHAnsi"/>
        </w:rPr>
      </w:pPr>
      <w:r w:rsidRPr="009A083B">
        <w:rPr>
          <w:rFonts w:asciiTheme="minorHAnsi" w:hAnsiTheme="minorHAnsi" w:cstheme="minorHAnsi"/>
        </w:rPr>
        <w:lastRenderedPageBreak/>
        <w:t xml:space="preserve">Wykonawca zobowiązany jest do podania łącznej ceny </w:t>
      </w:r>
      <w:r w:rsidR="009A083B" w:rsidRPr="009A083B">
        <w:rPr>
          <w:rFonts w:asciiTheme="minorHAnsi" w:hAnsiTheme="minorHAnsi" w:cstheme="minorHAnsi"/>
        </w:rPr>
        <w:t xml:space="preserve">oferty oraz cen ryczałtowych za 1 miesiąc świadczenia usług, zgodnie z </w:t>
      </w:r>
      <w:r w:rsidRPr="009A083B">
        <w:rPr>
          <w:rFonts w:asciiTheme="minorHAnsi" w:hAnsiTheme="minorHAnsi" w:cstheme="minorHAnsi"/>
        </w:rPr>
        <w:t>Formularz</w:t>
      </w:r>
      <w:r w:rsidR="009A083B">
        <w:rPr>
          <w:rFonts w:asciiTheme="minorHAnsi" w:hAnsiTheme="minorHAnsi" w:cstheme="minorHAnsi"/>
        </w:rPr>
        <w:t>em</w:t>
      </w:r>
      <w:r w:rsidRPr="009A083B">
        <w:rPr>
          <w:rFonts w:asciiTheme="minorHAnsi" w:hAnsiTheme="minorHAnsi" w:cstheme="minorHAnsi"/>
        </w:rPr>
        <w:t xml:space="preserve"> oferty, stanowiąc</w:t>
      </w:r>
      <w:r w:rsidR="007B1656" w:rsidRPr="009A083B">
        <w:rPr>
          <w:rFonts w:asciiTheme="minorHAnsi" w:hAnsiTheme="minorHAnsi" w:cstheme="minorHAnsi"/>
        </w:rPr>
        <w:t>ym</w:t>
      </w:r>
      <w:r w:rsidRPr="009A083B">
        <w:rPr>
          <w:rFonts w:asciiTheme="minorHAnsi" w:hAnsiTheme="minorHAnsi" w:cstheme="minorHAnsi"/>
        </w:rPr>
        <w:t xml:space="preserve"> załącznik nr 2 do SWZ.</w:t>
      </w:r>
    </w:p>
    <w:p w14:paraId="3EE0AD81" w14:textId="77777777" w:rsidR="00A82804" w:rsidRPr="00380579" w:rsidRDefault="00A82804" w:rsidP="00416742">
      <w:pPr>
        <w:pStyle w:val="Akapitzlist"/>
        <w:numPr>
          <w:ilvl w:val="0"/>
          <w:numId w:val="38"/>
        </w:numPr>
        <w:spacing w:line="276" w:lineRule="auto"/>
        <w:ind w:left="284" w:hanging="284"/>
        <w:rPr>
          <w:rFonts w:asciiTheme="minorHAnsi" w:hAnsiTheme="minorHAnsi" w:cstheme="minorHAnsi"/>
        </w:rPr>
      </w:pPr>
      <w:r w:rsidRPr="00380579">
        <w:rPr>
          <w:rFonts w:asciiTheme="minorHAnsi" w:hAnsiTheme="minorHAnsi" w:cstheme="minorHAnsi"/>
        </w:rPr>
        <w:t>W przypadku omyłek w ofertach w zakresie ka</w:t>
      </w:r>
      <w:r w:rsidR="0019349E" w:rsidRPr="00380579">
        <w:rPr>
          <w:rFonts w:asciiTheme="minorHAnsi" w:hAnsiTheme="minorHAnsi" w:cstheme="minorHAnsi"/>
        </w:rPr>
        <w:t xml:space="preserve">lkulacji, o której mowa w ust. </w:t>
      </w:r>
      <w:r w:rsidR="009A083B">
        <w:rPr>
          <w:rFonts w:asciiTheme="minorHAnsi" w:hAnsiTheme="minorHAnsi" w:cstheme="minorHAnsi"/>
        </w:rPr>
        <w:t>2</w:t>
      </w:r>
      <w:r w:rsidRPr="00380579">
        <w:rPr>
          <w:rFonts w:asciiTheme="minorHAnsi" w:hAnsiTheme="minorHAnsi" w:cstheme="minorHAnsi"/>
        </w:rPr>
        <w:t xml:space="preserve"> Zamawiający dokona stosownego przeliczenia ceny na mocy przepisu art. 223 ust. 2 pkt 3 Pzp.</w:t>
      </w:r>
    </w:p>
    <w:p w14:paraId="4C6D030E" w14:textId="77777777" w:rsidR="00BE2D2E" w:rsidRPr="00380579" w:rsidRDefault="00BE2D2E" w:rsidP="00416742">
      <w:pPr>
        <w:pStyle w:val="Akapitzlist"/>
        <w:numPr>
          <w:ilvl w:val="0"/>
          <w:numId w:val="38"/>
        </w:numPr>
        <w:spacing w:line="276" w:lineRule="auto"/>
        <w:ind w:left="284" w:hanging="284"/>
        <w:rPr>
          <w:rFonts w:asciiTheme="minorHAnsi" w:hAnsiTheme="minorHAnsi" w:cstheme="minorHAnsi"/>
        </w:rPr>
      </w:pPr>
      <w:r w:rsidRPr="00380579">
        <w:rPr>
          <w:rFonts w:asciiTheme="minorHAnsi" w:hAnsiTheme="minorHAnsi" w:cstheme="minorHAnsi"/>
        </w:rPr>
        <w:t>Cena oferty stanowi wynagrodzenie ryczałtowe.</w:t>
      </w:r>
    </w:p>
    <w:p w14:paraId="0D1B1E16" w14:textId="77777777" w:rsidR="00157838" w:rsidRPr="00380579" w:rsidRDefault="00157838" w:rsidP="00416742">
      <w:pPr>
        <w:pStyle w:val="Akapitzlist"/>
        <w:numPr>
          <w:ilvl w:val="0"/>
          <w:numId w:val="38"/>
        </w:numPr>
        <w:spacing w:line="276" w:lineRule="auto"/>
        <w:ind w:left="284" w:hanging="284"/>
        <w:rPr>
          <w:rFonts w:asciiTheme="minorHAnsi" w:hAnsiTheme="minorHAnsi" w:cstheme="minorHAnsi"/>
        </w:rPr>
      </w:pPr>
      <w:r w:rsidRPr="00380579">
        <w:rPr>
          <w:rFonts w:asciiTheme="minorHAnsi" w:hAnsiTheme="minorHAnsi" w:cstheme="minorHAnsi"/>
        </w:rPr>
        <w:t>Cena musi być wyrażona w złotych polskich (PLN), z dokładnością nie większą niż dwa miejsca po przecinku.</w:t>
      </w:r>
    </w:p>
    <w:p w14:paraId="645DD7FB" w14:textId="77777777" w:rsidR="00157838" w:rsidRPr="00380579" w:rsidRDefault="00157838" w:rsidP="00416742">
      <w:pPr>
        <w:pStyle w:val="Akapitzlist"/>
        <w:numPr>
          <w:ilvl w:val="0"/>
          <w:numId w:val="38"/>
        </w:numPr>
        <w:spacing w:line="276" w:lineRule="auto"/>
        <w:ind w:left="284" w:hanging="284"/>
        <w:rPr>
          <w:rFonts w:asciiTheme="minorHAnsi" w:hAnsiTheme="minorHAnsi" w:cstheme="minorHAnsi"/>
        </w:rPr>
      </w:pPr>
      <w:r w:rsidRPr="00380579">
        <w:rPr>
          <w:rFonts w:asciiTheme="minorHAnsi" w:hAnsiTheme="minorHAnsi" w:cstheme="minorHAnsi"/>
        </w:rPr>
        <w:t xml:space="preserve">Wykonawca poda w Formularzu </w:t>
      </w:r>
      <w:r w:rsidR="004C1A94" w:rsidRPr="00380579">
        <w:rPr>
          <w:rFonts w:asciiTheme="minorHAnsi" w:hAnsiTheme="minorHAnsi" w:cstheme="minorHAnsi"/>
        </w:rPr>
        <w:t xml:space="preserve">oferty </w:t>
      </w:r>
      <w:r w:rsidRPr="00380579">
        <w:rPr>
          <w:rFonts w:asciiTheme="minorHAnsi" w:hAnsiTheme="minorHAnsi" w:cstheme="minorHAnsi"/>
        </w:rPr>
        <w:t>stawkę podatku od towarów i usług (VAT) właściwą dla przedmiotu zamówienia, obowiązującą według stanu prawnego na dzień składania ofert. Określenie ceny ofertowej z zastosowaniem nieprawidłowej stawki podatku od towarów i usług (VAT) potraktowane będzie, jako błąd w obliczeniu ceny i spowoduje odrzucenie oferty, jeżeli nie ziszczą się ustawowe przesłanki omyłki (na podstawie art. 226 ust. 1 pkt 10 pzp w związku z art. 223 ust. 2 pkt 3 pzp).</w:t>
      </w:r>
    </w:p>
    <w:p w14:paraId="14D26EA6" w14:textId="77777777" w:rsidR="009C30A9" w:rsidRPr="009C30A9" w:rsidRDefault="009C30A9" w:rsidP="009C30A9">
      <w:pPr>
        <w:numPr>
          <w:ilvl w:val="0"/>
          <w:numId w:val="38"/>
        </w:numPr>
        <w:spacing w:line="276" w:lineRule="auto"/>
        <w:ind w:left="284" w:hanging="284"/>
        <w:contextualSpacing/>
        <w:rPr>
          <w:rFonts w:asciiTheme="minorHAnsi" w:hAnsiTheme="minorHAnsi" w:cstheme="minorHAnsi"/>
          <w:color w:val="auto"/>
        </w:rPr>
      </w:pPr>
      <w:r w:rsidRPr="009C30A9">
        <w:rPr>
          <w:rFonts w:asciiTheme="minorHAnsi" w:hAnsiTheme="minorHAnsi" w:cstheme="minorHAnsi"/>
          <w:color w:val="auto"/>
        </w:rPr>
        <w:t xml:space="preserve">Jeżeli została złożona oferta, której wybór prowadziłby do powstania u Zamawiającego obowiązku podatkowego zgodnie z ustawą z dnia 11 marca 2004 r. o podatku od towarów i usług (Dz. U. z 2025 r. poz. 775 ze zm.), dla celów zastosowania kryterium ceny lub kosztu Zamawiający dolicza do przedstawionej w tej ofercie ceny kwotę podatku od towarów i usług, którą miałby obowiązek rozliczyć. W ofercie Wykonawca ma obowiązek: </w:t>
      </w:r>
    </w:p>
    <w:p w14:paraId="67EB99D0" w14:textId="77777777" w:rsidR="009C30A9" w:rsidRPr="009C30A9" w:rsidRDefault="009C30A9" w:rsidP="009C30A9">
      <w:pPr>
        <w:numPr>
          <w:ilvl w:val="0"/>
          <w:numId w:val="42"/>
        </w:numPr>
        <w:spacing w:line="276" w:lineRule="auto"/>
        <w:ind w:left="709" w:hanging="425"/>
        <w:contextualSpacing/>
        <w:rPr>
          <w:rFonts w:asciiTheme="minorHAnsi" w:hAnsiTheme="minorHAnsi" w:cstheme="minorHAnsi"/>
          <w:color w:val="auto"/>
        </w:rPr>
      </w:pPr>
      <w:r w:rsidRPr="009C30A9">
        <w:rPr>
          <w:rFonts w:asciiTheme="minorHAnsi" w:hAnsiTheme="minorHAnsi" w:cstheme="minorHAnsi"/>
          <w:color w:val="auto"/>
        </w:rPr>
        <w:t xml:space="preserve">poinformowania Zamawiającego, że wybór jego oferty będzie prowadził do powstania u Zamawiającego obowiązku podatkowego; </w:t>
      </w:r>
    </w:p>
    <w:p w14:paraId="5478B3A7" w14:textId="77777777" w:rsidR="009C30A9" w:rsidRPr="009C30A9" w:rsidRDefault="009C30A9" w:rsidP="009C30A9">
      <w:pPr>
        <w:numPr>
          <w:ilvl w:val="0"/>
          <w:numId w:val="42"/>
        </w:numPr>
        <w:spacing w:line="276" w:lineRule="auto"/>
        <w:ind w:left="709" w:hanging="425"/>
        <w:contextualSpacing/>
        <w:rPr>
          <w:rFonts w:asciiTheme="minorHAnsi" w:hAnsiTheme="minorHAnsi" w:cstheme="minorHAnsi"/>
          <w:color w:val="auto"/>
        </w:rPr>
      </w:pPr>
      <w:r w:rsidRPr="009C30A9">
        <w:rPr>
          <w:rFonts w:asciiTheme="minorHAnsi" w:hAnsiTheme="minorHAnsi" w:cstheme="minorHAnsi"/>
          <w:color w:val="auto"/>
        </w:rPr>
        <w:t xml:space="preserve">wskazania nazwy (rodzaju) towaru lub usługi, których dostawa lub świadczenie będą prowadziły do powstania obowiązku podatkowego; </w:t>
      </w:r>
    </w:p>
    <w:p w14:paraId="3590E782" w14:textId="77777777" w:rsidR="009C30A9" w:rsidRPr="009C30A9" w:rsidRDefault="009C30A9" w:rsidP="009C30A9">
      <w:pPr>
        <w:numPr>
          <w:ilvl w:val="0"/>
          <w:numId w:val="42"/>
        </w:numPr>
        <w:spacing w:line="276" w:lineRule="auto"/>
        <w:ind w:left="709" w:hanging="425"/>
        <w:contextualSpacing/>
        <w:rPr>
          <w:rFonts w:asciiTheme="minorHAnsi" w:hAnsiTheme="minorHAnsi" w:cstheme="minorHAnsi"/>
          <w:color w:val="auto"/>
        </w:rPr>
      </w:pPr>
      <w:r w:rsidRPr="009C30A9">
        <w:rPr>
          <w:rFonts w:asciiTheme="minorHAnsi" w:hAnsiTheme="minorHAnsi" w:cstheme="minorHAnsi"/>
          <w:color w:val="auto"/>
        </w:rPr>
        <w:t xml:space="preserve">wskazania wartości towaru lub usługi objętego obowiązkiem podatkowym Zamawiającego, bez kwoty podatku; </w:t>
      </w:r>
    </w:p>
    <w:p w14:paraId="130E37E7" w14:textId="77777777" w:rsidR="009C30A9" w:rsidRPr="009C30A9" w:rsidRDefault="009C30A9" w:rsidP="009C30A9">
      <w:pPr>
        <w:numPr>
          <w:ilvl w:val="0"/>
          <w:numId w:val="42"/>
        </w:numPr>
        <w:spacing w:line="276" w:lineRule="auto"/>
        <w:ind w:left="709" w:hanging="425"/>
        <w:contextualSpacing/>
        <w:rPr>
          <w:rFonts w:asciiTheme="minorHAnsi" w:hAnsiTheme="minorHAnsi" w:cstheme="minorHAnsi"/>
          <w:color w:val="auto"/>
        </w:rPr>
      </w:pPr>
      <w:r w:rsidRPr="009C30A9">
        <w:rPr>
          <w:rFonts w:asciiTheme="minorHAnsi" w:hAnsiTheme="minorHAnsi" w:cstheme="minorHAnsi"/>
          <w:color w:val="auto"/>
        </w:rPr>
        <w:t>wskazania stawki podatku od towarów i usług, która zgodnie z wiedzą Wykonawcy, będzie miała zastosowanie.</w:t>
      </w:r>
    </w:p>
    <w:p w14:paraId="01C38F42" w14:textId="77777777" w:rsidR="008805E1" w:rsidRDefault="00157838" w:rsidP="00416742">
      <w:pPr>
        <w:pStyle w:val="Akapitzlist"/>
        <w:numPr>
          <w:ilvl w:val="0"/>
          <w:numId w:val="38"/>
        </w:numPr>
        <w:spacing w:line="276" w:lineRule="auto"/>
        <w:ind w:left="284" w:hanging="284"/>
        <w:rPr>
          <w:rFonts w:asciiTheme="minorHAnsi" w:hAnsiTheme="minorHAnsi" w:cstheme="minorHAnsi"/>
        </w:rPr>
      </w:pPr>
      <w:r w:rsidRPr="00380579">
        <w:rPr>
          <w:rFonts w:asciiTheme="minorHAnsi" w:hAnsiTheme="minorHAnsi" w:cstheme="minorHAnsi"/>
        </w:rPr>
        <w:t>Rozliczenia między Zamawiającym a Wykonawcą będą prowadzone w złotych polskich (PLN).</w:t>
      </w:r>
    </w:p>
    <w:p w14:paraId="465B99AA" w14:textId="77777777" w:rsidR="00CE40B5" w:rsidRDefault="00157838" w:rsidP="00416742">
      <w:pPr>
        <w:pStyle w:val="Akapitzlist"/>
        <w:numPr>
          <w:ilvl w:val="0"/>
          <w:numId w:val="38"/>
        </w:numPr>
        <w:tabs>
          <w:tab w:val="left" w:pos="426"/>
        </w:tabs>
        <w:spacing w:line="276" w:lineRule="auto"/>
        <w:ind w:left="284" w:hanging="284"/>
        <w:rPr>
          <w:rFonts w:asciiTheme="minorHAnsi" w:hAnsiTheme="minorHAnsi" w:cstheme="minorHAnsi"/>
        </w:rPr>
      </w:pPr>
      <w:r w:rsidRPr="008805E1">
        <w:rPr>
          <w:rFonts w:asciiTheme="minorHAnsi" w:hAnsiTheme="minorHAnsi" w:cstheme="minorHAnsi"/>
        </w:rPr>
        <w:t>Cenę należy zaokrąglić do pełnych groszy, przy czym końcówki poniżej 0,5 grosza należy pomijać, a końcówki 0,5 grosza i wyższe należy zaokrąglać do 1 grosza.</w:t>
      </w:r>
    </w:p>
    <w:p w14:paraId="4322DB90" w14:textId="77777777" w:rsidR="00882A64" w:rsidRPr="008805E1" w:rsidRDefault="00882A64" w:rsidP="009214A8">
      <w:pPr>
        <w:pStyle w:val="Akapitzlist"/>
        <w:tabs>
          <w:tab w:val="left" w:pos="426"/>
        </w:tabs>
        <w:spacing w:line="276" w:lineRule="auto"/>
        <w:ind w:left="284"/>
        <w:rPr>
          <w:rFonts w:asciiTheme="minorHAnsi" w:hAnsiTheme="minorHAnsi" w:cstheme="minorHAnsi"/>
        </w:rPr>
      </w:pPr>
    </w:p>
    <w:p w14:paraId="2B4DF4C3" w14:textId="77777777" w:rsidR="00BE75E8" w:rsidRPr="008805E1" w:rsidRDefault="007D5426" w:rsidP="00C65544">
      <w:pPr>
        <w:pStyle w:val="Nagwek1"/>
        <w:numPr>
          <w:ilvl w:val="0"/>
          <w:numId w:val="32"/>
        </w:numPr>
        <w:shd w:val="clear" w:color="auto" w:fill="BDD6EE" w:themeFill="accent1" w:themeFillTint="66"/>
        <w:tabs>
          <w:tab w:val="left" w:pos="284"/>
        </w:tabs>
        <w:spacing w:before="0" w:line="276" w:lineRule="auto"/>
        <w:ind w:left="426" w:hanging="710"/>
        <w:rPr>
          <w:rFonts w:asciiTheme="minorHAnsi" w:hAnsiTheme="minorHAnsi" w:cstheme="minorHAnsi"/>
          <w:b/>
          <w:bCs/>
          <w:color w:val="00000A"/>
          <w:sz w:val="24"/>
          <w:szCs w:val="24"/>
        </w:rPr>
      </w:pPr>
      <w:bookmarkStart w:id="13" w:name="bookmark21"/>
      <w:bookmarkStart w:id="14" w:name="bookmark20"/>
      <w:bookmarkEnd w:id="13"/>
      <w:bookmarkEnd w:id="14"/>
      <w:r w:rsidRPr="00380579">
        <w:rPr>
          <w:rFonts w:asciiTheme="minorHAnsi" w:hAnsiTheme="minorHAnsi" w:cstheme="minorHAnsi"/>
          <w:b/>
          <w:bCs/>
          <w:color w:val="00000A"/>
          <w:sz w:val="24"/>
          <w:szCs w:val="24"/>
        </w:rPr>
        <w:t>Opis kryteriów oceny ofert, wraz z podaniem wag tych kryteriów i sposobu oceny ofert</w:t>
      </w:r>
    </w:p>
    <w:p w14:paraId="68B3A152" w14:textId="49432D14" w:rsidR="009214A8" w:rsidRDefault="00CD59D0" w:rsidP="005E605D">
      <w:pPr>
        <w:pStyle w:val="Akapitzlist"/>
        <w:numPr>
          <w:ilvl w:val="0"/>
          <w:numId w:val="20"/>
        </w:numPr>
        <w:spacing w:line="276" w:lineRule="auto"/>
        <w:ind w:left="284" w:hanging="284"/>
        <w:rPr>
          <w:rFonts w:asciiTheme="minorHAnsi" w:hAnsiTheme="minorHAnsi" w:cstheme="minorHAnsi"/>
        </w:rPr>
      </w:pPr>
      <w:r w:rsidRPr="00380579">
        <w:rPr>
          <w:rFonts w:asciiTheme="minorHAnsi" w:hAnsiTheme="minorHAnsi" w:cstheme="minorHAnsi"/>
        </w:rPr>
        <w:t>Przy wyborze najkorzystniejszej oferty Zamawiający będzie kierować się poniższymi kryteriami i ich znaczeniem oraz będzie oceniać oferty w </w:t>
      </w:r>
      <w:r w:rsidR="005D368B" w:rsidRPr="00380579">
        <w:rPr>
          <w:rFonts w:asciiTheme="minorHAnsi" w:hAnsiTheme="minorHAnsi" w:cstheme="minorHAnsi"/>
        </w:rPr>
        <w:t>n</w:t>
      </w:r>
      <w:r w:rsidRPr="00380579">
        <w:rPr>
          <w:rFonts w:asciiTheme="minorHAnsi" w:hAnsiTheme="minorHAnsi" w:cstheme="minorHAnsi"/>
        </w:rPr>
        <w:t>w. kryteriach w następujący sposób:</w:t>
      </w:r>
    </w:p>
    <w:p w14:paraId="6C91AFF2" w14:textId="7A867561" w:rsidR="00CF740D" w:rsidRPr="00CF740D" w:rsidRDefault="00CF740D" w:rsidP="00CF740D">
      <w:pPr>
        <w:pStyle w:val="Akapitzlist"/>
        <w:numPr>
          <w:ilvl w:val="1"/>
          <w:numId w:val="12"/>
        </w:numPr>
        <w:spacing w:line="276" w:lineRule="auto"/>
        <w:rPr>
          <w:rFonts w:asciiTheme="minorHAnsi" w:eastAsia="Times New Roman" w:hAnsiTheme="minorHAnsi" w:cstheme="minorHAnsi"/>
          <w:b/>
          <w:bCs/>
          <w:color w:val="auto"/>
          <w:lang w:bidi="ar-SA"/>
        </w:rPr>
      </w:pPr>
      <w:r w:rsidRPr="00CF740D">
        <w:rPr>
          <w:rFonts w:asciiTheme="minorHAnsi" w:hAnsiTheme="minorHAnsi" w:cstheme="minorHAnsi"/>
          <w:b/>
          <w:bCs/>
          <w:color w:val="000000" w:themeColor="text1"/>
        </w:rPr>
        <w:t xml:space="preserve">Cena oferty brutto (C) - </w:t>
      </w:r>
      <w:r w:rsidRPr="00CF740D">
        <w:rPr>
          <w:rFonts w:asciiTheme="minorHAnsi" w:hAnsiTheme="minorHAnsi" w:cstheme="minorHAnsi"/>
          <w:b/>
          <w:color w:val="auto"/>
        </w:rPr>
        <w:t xml:space="preserve">maksymalna liczba punktów (waga) </w:t>
      </w:r>
      <w:r w:rsidR="007E4F2C">
        <w:rPr>
          <w:rFonts w:asciiTheme="minorHAnsi" w:eastAsia="Times New Roman" w:hAnsiTheme="minorHAnsi" w:cstheme="minorHAnsi"/>
          <w:b/>
          <w:bCs/>
          <w:color w:val="auto"/>
          <w:lang w:bidi="ar-SA"/>
        </w:rPr>
        <w:t>6</w:t>
      </w:r>
      <w:r w:rsidRPr="00CF740D">
        <w:rPr>
          <w:rFonts w:asciiTheme="minorHAnsi" w:eastAsia="Times New Roman" w:hAnsiTheme="minorHAnsi" w:cstheme="minorHAnsi"/>
          <w:b/>
          <w:bCs/>
          <w:color w:val="auto"/>
          <w:lang w:bidi="ar-SA"/>
        </w:rPr>
        <w:t>0 pkt;</w:t>
      </w:r>
    </w:p>
    <w:p w14:paraId="51742593" w14:textId="79162E03" w:rsidR="00CF740D" w:rsidRPr="00CF740D" w:rsidRDefault="007E4F2C" w:rsidP="00CF740D">
      <w:pPr>
        <w:pStyle w:val="Akapitzlist"/>
        <w:numPr>
          <w:ilvl w:val="1"/>
          <w:numId w:val="12"/>
        </w:numPr>
        <w:spacing w:line="276" w:lineRule="auto"/>
        <w:rPr>
          <w:rFonts w:asciiTheme="minorHAnsi" w:eastAsia="Times New Roman" w:hAnsiTheme="minorHAnsi" w:cstheme="minorHAnsi"/>
          <w:b/>
          <w:bCs/>
          <w:color w:val="auto"/>
          <w:lang w:bidi="ar-SA"/>
        </w:rPr>
      </w:pPr>
      <w:r w:rsidRPr="00DF28C8">
        <w:rPr>
          <w:rFonts w:ascii="Calibri" w:hAnsi="Calibri" w:cs="Calibri"/>
          <w:b/>
          <w:bCs/>
        </w:rPr>
        <w:lastRenderedPageBreak/>
        <w:t>Wskaźnik zatrudnienia osób niepełnosprawnych</w:t>
      </w:r>
      <w:r w:rsidRPr="00DF28C8">
        <w:rPr>
          <w:rFonts w:ascii="Calibri" w:hAnsi="Calibri" w:cs="Calibri"/>
          <w:bCs/>
        </w:rPr>
        <w:t xml:space="preserve"> </w:t>
      </w:r>
      <w:r>
        <w:rPr>
          <w:rFonts w:ascii="Calibri" w:hAnsi="Calibri" w:cs="Calibri"/>
          <w:b/>
        </w:rPr>
        <w:t>skierowanych do realizacji zamówienia (W)</w:t>
      </w:r>
      <w:r w:rsidRPr="00DF28C8">
        <w:rPr>
          <w:rFonts w:ascii="Calibri" w:hAnsi="Calibri" w:cs="Calibri"/>
          <w:b/>
        </w:rPr>
        <w:t xml:space="preserve"> </w:t>
      </w:r>
      <w:r w:rsidR="00CF740D" w:rsidRPr="00CF740D">
        <w:rPr>
          <w:rFonts w:asciiTheme="minorHAnsi" w:hAnsiTheme="minorHAnsi" w:cstheme="minorHAnsi"/>
          <w:b/>
          <w:bCs/>
          <w:color w:val="000000" w:themeColor="text1"/>
        </w:rPr>
        <w:t xml:space="preserve">- </w:t>
      </w:r>
      <w:r w:rsidR="00CF740D" w:rsidRPr="00CF740D">
        <w:rPr>
          <w:rFonts w:asciiTheme="minorHAnsi" w:hAnsiTheme="minorHAnsi" w:cstheme="minorHAnsi"/>
          <w:b/>
          <w:color w:val="auto"/>
        </w:rPr>
        <w:t xml:space="preserve">maksymalna liczba punktów (waga) </w:t>
      </w:r>
      <w:r>
        <w:rPr>
          <w:rFonts w:asciiTheme="minorHAnsi" w:eastAsia="Times New Roman" w:hAnsiTheme="minorHAnsi" w:cstheme="minorHAnsi"/>
          <w:b/>
          <w:bCs/>
          <w:color w:val="auto"/>
          <w:lang w:bidi="ar-SA"/>
        </w:rPr>
        <w:t>4</w:t>
      </w:r>
      <w:r w:rsidR="00CF740D" w:rsidRPr="00CF740D">
        <w:rPr>
          <w:rFonts w:asciiTheme="minorHAnsi" w:eastAsia="Times New Roman" w:hAnsiTheme="minorHAnsi" w:cstheme="minorHAnsi"/>
          <w:b/>
          <w:bCs/>
          <w:color w:val="auto"/>
          <w:lang w:bidi="ar-SA"/>
        </w:rPr>
        <w:t>0 pkt;</w:t>
      </w:r>
    </w:p>
    <w:p w14:paraId="2F5042CB" w14:textId="33D13ACE" w:rsidR="00C35F58" w:rsidRPr="00380579" w:rsidRDefault="00CD59D0" w:rsidP="005E605D">
      <w:pPr>
        <w:pStyle w:val="Akapitzlist"/>
        <w:numPr>
          <w:ilvl w:val="0"/>
          <w:numId w:val="20"/>
        </w:numPr>
        <w:spacing w:line="276" w:lineRule="auto"/>
        <w:ind w:left="284" w:hanging="284"/>
        <w:rPr>
          <w:rFonts w:asciiTheme="minorHAnsi" w:hAnsiTheme="minorHAnsi" w:cstheme="minorHAnsi"/>
        </w:rPr>
      </w:pPr>
      <w:r w:rsidRPr="00380579">
        <w:rPr>
          <w:rFonts w:asciiTheme="minorHAnsi" w:hAnsiTheme="minorHAnsi" w:cstheme="minorHAnsi"/>
        </w:rPr>
        <w:t>W ramach kryterium „</w:t>
      </w:r>
      <w:r w:rsidRPr="00380579">
        <w:rPr>
          <w:rFonts w:asciiTheme="minorHAnsi" w:hAnsiTheme="minorHAnsi" w:cstheme="minorHAnsi"/>
          <w:b/>
          <w:bCs/>
        </w:rPr>
        <w:t>Cena oferty brutto</w:t>
      </w:r>
      <w:r w:rsidRPr="00380579">
        <w:rPr>
          <w:rFonts w:asciiTheme="minorHAnsi" w:hAnsiTheme="minorHAnsi" w:cstheme="minorHAnsi"/>
        </w:rPr>
        <w:t>” (</w:t>
      </w:r>
      <w:r w:rsidRPr="00380579">
        <w:rPr>
          <w:rFonts w:asciiTheme="minorHAnsi" w:hAnsiTheme="minorHAnsi" w:cstheme="minorHAnsi"/>
          <w:b/>
          <w:bCs/>
        </w:rPr>
        <w:t>C</w:t>
      </w:r>
      <w:r w:rsidR="007E4F2C">
        <w:rPr>
          <w:rFonts w:asciiTheme="minorHAnsi" w:hAnsiTheme="minorHAnsi" w:cstheme="minorHAnsi"/>
        </w:rPr>
        <w:t>) oferta może otrzymać do 6</w:t>
      </w:r>
      <w:r w:rsidR="009214A8">
        <w:rPr>
          <w:rFonts w:asciiTheme="minorHAnsi" w:hAnsiTheme="minorHAnsi" w:cstheme="minorHAnsi"/>
        </w:rPr>
        <w:t>0</w:t>
      </w:r>
      <w:r w:rsidRPr="00380579">
        <w:rPr>
          <w:rFonts w:asciiTheme="minorHAnsi" w:hAnsiTheme="minorHAnsi" w:cstheme="minorHAnsi"/>
        </w:rPr>
        <w:t xml:space="preserve"> pkt. </w:t>
      </w:r>
    </w:p>
    <w:p w14:paraId="351F4056" w14:textId="77777777" w:rsidR="00CD59D0" w:rsidRPr="00380579" w:rsidRDefault="00CD59D0" w:rsidP="005E605D">
      <w:pPr>
        <w:pStyle w:val="Akapitzlist"/>
        <w:spacing w:line="276" w:lineRule="auto"/>
        <w:ind w:left="284"/>
        <w:rPr>
          <w:rFonts w:asciiTheme="minorHAnsi" w:hAnsiTheme="minorHAnsi" w:cstheme="minorHAnsi"/>
        </w:rPr>
      </w:pPr>
      <w:r w:rsidRPr="00380579">
        <w:rPr>
          <w:rFonts w:asciiTheme="minorHAnsi" w:hAnsiTheme="minorHAnsi" w:cstheme="minorHAnsi"/>
        </w:rPr>
        <w:t>Najwyższą liczbę punktów otrzyma oferta zawierająca najniższą cenę, a każda nas</w:t>
      </w:r>
      <w:r w:rsidR="00A979E8" w:rsidRPr="00380579">
        <w:rPr>
          <w:rFonts w:asciiTheme="minorHAnsi" w:hAnsiTheme="minorHAnsi" w:cstheme="minorHAnsi"/>
        </w:rPr>
        <w:t xml:space="preserve">tępna według poniższego wzoru: </w:t>
      </w:r>
    </w:p>
    <w:p w14:paraId="0AF3EDE0" w14:textId="77777777" w:rsidR="00CD59D0" w:rsidRPr="00380579" w:rsidRDefault="00CD59D0" w:rsidP="005E605D">
      <w:pPr>
        <w:shd w:val="clear" w:color="auto" w:fill="FFFFFF" w:themeFill="background1"/>
        <w:spacing w:line="276" w:lineRule="auto"/>
        <w:ind w:left="4248" w:hanging="279"/>
        <w:rPr>
          <w:rFonts w:asciiTheme="minorHAnsi" w:hAnsiTheme="minorHAnsi" w:cstheme="minorHAnsi"/>
          <w:strike/>
        </w:rPr>
      </w:pPr>
      <w:r w:rsidRPr="00380579">
        <w:rPr>
          <w:rFonts w:asciiTheme="minorHAnsi" w:hAnsiTheme="minorHAnsi" w:cstheme="minorHAnsi"/>
        </w:rPr>
        <w:t>cena oferty z najniższą ceną brutto</w:t>
      </w:r>
    </w:p>
    <w:p w14:paraId="4AF95A8E" w14:textId="4BD35971" w:rsidR="00CD59D0" w:rsidRPr="00380579" w:rsidRDefault="00CD59D0" w:rsidP="005E605D">
      <w:pPr>
        <w:shd w:val="clear" w:color="auto" w:fill="FFFFFF" w:themeFill="background1"/>
        <w:spacing w:line="276" w:lineRule="auto"/>
        <w:ind w:left="708" w:hanging="424"/>
        <w:rPr>
          <w:rFonts w:asciiTheme="minorHAnsi" w:hAnsiTheme="minorHAnsi" w:cstheme="minorHAnsi"/>
        </w:rPr>
      </w:pPr>
      <w:r w:rsidRPr="00380579">
        <w:rPr>
          <w:rFonts w:asciiTheme="minorHAnsi" w:hAnsiTheme="minorHAnsi" w:cstheme="minorHAnsi"/>
        </w:rPr>
        <w:t>liczba punktów oferty ocenianej = ---------------------------</w:t>
      </w:r>
      <w:r w:rsidR="007E4F2C">
        <w:rPr>
          <w:rFonts w:asciiTheme="minorHAnsi" w:hAnsiTheme="minorHAnsi" w:cstheme="minorHAnsi"/>
        </w:rPr>
        <w:t>--------------------------- x 6</w:t>
      </w:r>
      <w:r w:rsidR="009214A8">
        <w:rPr>
          <w:rFonts w:asciiTheme="minorHAnsi" w:hAnsiTheme="minorHAnsi" w:cstheme="minorHAnsi"/>
        </w:rPr>
        <w:t>0</w:t>
      </w:r>
      <w:r w:rsidRPr="00380579">
        <w:rPr>
          <w:rFonts w:asciiTheme="minorHAnsi" w:hAnsiTheme="minorHAnsi" w:cstheme="minorHAnsi"/>
        </w:rPr>
        <w:t xml:space="preserve"> pkt</w:t>
      </w:r>
    </w:p>
    <w:p w14:paraId="5B13CB8E" w14:textId="77777777" w:rsidR="00CD59D0" w:rsidRPr="00380579" w:rsidRDefault="008805E1" w:rsidP="005E605D">
      <w:pPr>
        <w:tabs>
          <w:tab w:val="left" w:pos="708"/>
        </w:tabs>
        <w:spacing w:line="276" w:lineRule="auto"/>
        <w:rPr>
          <w:rFonts w:asciiTheme="minorHAnsi" w:hAnsiTheme="minorHAnsi" w:cstheme="minorHAnsi"/>
        </w:rPr>
      </w:pPr>
      <w:r>
        <w:rPr>
          <w:rFonts w:asciiTheme="minorHAnsi" w:hAnsiTheme="minorHAnsi" w:cstheme="minorHAnsi"/>
          <w:bCs/>
        </w:rPr>
        <w:tab/>
      </w:r>
      <w:r>
        <w:rPr>
          <w:rFonts w:asciiTheme="minorHAnsi" w:hAnsiTheme="minorHAnsi" w:cstheme="minorHAnsi"/>
          <w:bCs/>
        </w:rPr>
        <w:tab/>
      </w:r>
      <w:r>
        <w:rPr>
          <w:rFonts w:asciiTheme="minorHAnsi" w:hAnsiTheme="minorHAnsi" w:cstheme="minorHAnsi"/>
          <w:bCs/>
        </w:rPr>
        <w:tab/>
      </w:r>
      <w:r>
        <w:rPr>
          <w:rFonts w:asciiTheme="minorHAnsi" w:hAnsiTheme="minorHAnsi" w:cstheme="minorHAnsi"/>
          <w:bCs/>
        </w:rPr>
        <w:tab/>
      </w:r>
      <w:r>
        <w:rPr>
          <w:rFonts w:asciiTheme="minorHAnsi" w:hAnsiTheme="minorHAnsi" w:cstheme="minorHAnsi"/>
          <w:bCs/>
        </w:rPr>
        <w:tab/>
      </w:r>
      <w:r w:rsidR="00CD59D0" w:rsidRPr="00380579">
        <w:rPr>
          <w:rFonts w:asciiTheme="minorHAnsi" w:hAnsiTheme="minorHAnsi" w:cstheme="minorHAnsi"/>
          <w:bCs/>
        </w:rPr>
        <w:tab/>
      </w:r>
      <w:r w:rsidR="00CD59D0" w:rsidRPr="00380579">
        <w:rPr>
          <w:rFonts w:asciiTheme="minorHAnsi" w:hAnsiTheme="minorHAnsi" w:cstheme="minorHAnsi"/>
          <w:lang w:val="x-none"/>
        </w:rPr>
        <w:t xml:space="preserve">cena </w:t>
      </w:r>
      <w:r w:rsidR="00CD59D0" w:rsidRPr="00380579">
        <w:rPr>
          <w:rFonts w:asciiTheme="minorHAnsi" w:hAnsiTheme="minorHAnsi" w:cstheme="minorHAnsi"/>
        </w:rPr>
        <w:t xml:space="preserve">brutto </w:t>
      </w:r>
      <w:r w:rsidR="00CD59D0" w:rsidRPr="00380579">
        <w:rPr>
          <w:rFonts w:asciiTheme="minorHAnsi" w:hAnsiTheme="minorHAnsi" w:cstheme="minorHAnsi"/>
          <w:lang w:val="x-none"/>
        </w:rPr>
        <w:t>oferty ocenianej</w:t>
      </w:r>
    </w:p>
    <w:p w14:paraId="6F5B08C9" w14:textId="5331D690" w:rsidR="007E4F2C" w:rsidRPr="007E4F2C" w:rsidRDefault="007E4F2C" w:rsidP="007E4F2C">
      <w:pPr>
        <w:numPr>
          <w:ilvl w:val="0"/>
          <w:numId w:val="20"/>
        </w:numPr>
        <w:spacing w:line="276" w:lineRule="auto"/>
        <w:ind w:left="284" w:hanging="284"/>
        <w:jc w:val="both"/>
        <w:rPr>
          <w:rFonts w:ascii="Calibri" w:hAnsi="Calibri" w:cs="Calibri"/>
          <w:bCs/>
          <w:lang w:eastAsia="ar-SA"/>
        </w:rPr>
      </w:pPr>
      <w:r w:rsidRPr="007E4F2C">
        <w:rPr>
          <w:rFonts w:ascii="Calibri" w:hAnsi="Calibri" w:cs="Calibri"/>
        </w:rPr>
        <w:t xml:space="preserve">W ramach kryterium </w:t>
      </w:r>
      <w:r w:rsidRPr="007E4F2C">
        <w:rPr>
          <w:rFonts w:ascii="Calibri" w:hAnsi="Calibri" w:cs="Calibri"/>
          <w:b/>
        </w:rPr>
        <w:t>„</w:t>
      </w:r>
      <w:r w:rsidRPr="007E4F2C">
        <w:rPr>
          <w:rFonts w:ascii="Calibri" w:hAnsi="Calibri" w:cs="Calibri"/>
          <w:b/>
          <w:bCs/>
        </w:rPr>
        <w:t>Wskaźnik zatrudnienia osób niepełnosprawnych</w:t>
      </w:r>
      <w:r w:rsidRPr="007E4F2C">
        <w:rPr>
          <w:rFonts w:ascii="Calibri" w:hAnsi="Calibri" w:cs="Calibri"/>
          <w:bCs/>
        </w:rPr>
        <w:t xml:space="preserve"> </w:t>
      </w:r>
      <w:r w:rsidRPr="007E4F2C">
        <w:rPr>
          <w:rFonts w:ascii="Calibri" w:hAnsi="Calibri" w:cs="Calibri"/>
          <w:b/>
        </w:rPr>
        <w:t>skierowanych do realizacji zamówienia”</w:t>
      </w:r>
      <w:r w:rsidR="000F2F13">
        <w:rPr>
          <w:rFonts w:ascii="Calibri" w:hAnsi="Calibri" w:cs="Calibri"/>
          <w:b/>
        </w:rPr>
        <w:t xml:space="preserve"> (W)</w:t>
      </w:r>
      <w:r w:rsidRPr="007E4F2C">
        <w:rPr>
          <w:rFonts w:ascii="Calibri" w:hAnsi="Calibri" w:cs="Calibri"/>
        </w:rPr>
        <w:t xml:space="preserve"> oferta może otrzymać maksymalnie 40 </w:t>
      </w:r>
      <w:r w:rsidRPr="007E4F2C">
        <w:rPr>
          <w:rFonts w:ascii="Calibri" w:hAnsi="Calibri" w:cs="Calibri"/>
          <w:bCs/>
        </w:rPr>
        <w:t>pkt.</w:t>
      </w:r>
      <w:r w:rsidRPr="007E4F2C">
        <w:rPr>
          <w:rFonts w:ascii="Calibri" w:hAnsi="Calibri" w:cs="Calibri"/>
        </w:rPr>
        <w:t xml:space="preserve"> Zamawiający przyzna punkty w następujący sposób:</w:t>
      </w:r>
    </w:p>
    <w:p w14:paraId="126D0726" w14:textId="44C35DBB" w:rsidR="007E4F2C" w:rsidRPr="007E4F2C" w:rsidRDefault="007E4F2C" w:rsidP="0053749E">
      <w:pPr>
        <w:widowControl w:val="0"/>
        <w:numPr>
          <w:ilvl w:val="1"/>
          <w:numId w:val="57"/>
        </w:numPr>
        <w:tabs>
          <w:tab w:val="left" w:pos="993"/>
        </w:tabs>
        <w:suppressAutoHyphens/>
        <w:spacing w:line="276" w:lineRule="auto"/>
        <w:jc w:val="both"/>
        <w:rPr>
          <w:rFonts w:ascii="Calibri" w:hAnsi="Calibri" w:cs="Calibri"/>
        </w:rPr>
      </w:pPr>
      <w:r w:rsidRPr="007E4F2C">
        <w:rPr>
          <w:rFonts w:ascii="Calibri" w:hAnsi="Calibri" w:cs="Calibri"/>
        </w:rPr>
        <w:t>Wskaźnik zatrudnienia osób niepełnosprawnych skierowanych do realizacji zamówienia na poziomie od powyżej 40% do 50%</w:t>
      </w:r>
      <w:r>
        <w:rPr>
          <w:rFonts w:ascii="Calibri" w:hAnsi="Calibri" w:cs="Calibri"/>
        </w:rPr>
        <w:t xml:space="preserve"> (włącznie)</w:t>
      </w:r>
      <w:r w:rsidRPr="007E4F2C">
        <w:rPr>
          <w:rFonts w:ascii="Calibri" w:hAnsi="Calibri" w:cs="Calibri"/>
        </w:rPr>
        <w:t xml:space="preserve"> - 5 pkt</w:t>
      </w:r>
    </w:p>
    <w:p w14:paraId="7BB807A8" w14:textId="37EB5D05" w:rsidR="007E4F2C" w:rsidRPr="007E4F2C" w:rsidRDefault="007E4F2C" w:rsidP="0053749E">
      <w:pPr>
        <w:widowControl w:val="0"/>
        <w:numPr>
          <w:ilvl w:val="1"/>
          <w:numId w:val="57"/>
        </w:numPr>
        <w:tabs>
          <w:tab w:val="left" w:pos="993"/>
        </w:tabs>
        <w:suppressAutoHyphens/>
        <w:spacing w:line="276" w:lineRule="auto"/>
        <w:jc w:val="both"/>
        <w:rPr>
          <w:rFonts w:ascii="Calibri" w:hAnsi="Calibri" w:cs="Calibri"/>
        </w:rPr>
      </w:pPr>
      <w:r w:rsidRPr="007E4F2C">
        <w:rPr>
          <w:rFonts w:ascii="Calibri" w:hAnsi="Calibri" w:cs="Calibri"/>
        </w:rPr>
        <w:t>Wskaźnik zatrudnienia osób niepełnosprawnych skierowanych do realizacji zamówienia na poziomie od powyżej 50% do 60%</w:t>
      </w:r>
      <w:r>
        <w:rPr>
          <w:rFonts w:ascii="Calibri" w:hAnsi="Calibri" w:cs="Calibri"/>
        </w:rPr>
        <w:t xml:space="preserve"> (włącznie) </w:t>
      </w:r>
      <w:r w:rsidRPr="007E4F2C">
        <w:rPr>
          <w:rFonts w:ascii="Calibri" w:hAnsi="Calibri" w:cs="Calibri"/>
        </w:rPr>
        <w:t>– 10 pkt</w:t>
      </w:r>
    </w:p>
    <w:p w14:paraId="5E0AA37A" w14:textId="09D2AAFC" w:rsidR="007E4F2C" w:rsidRPr="007E4F2C" w:rsidRDefault="007E4F2C" w:rsidP="0053749E">
      <w:pPr>
        <w:widowControl w:val="0"/>
        <w:numPr>
          <w:ilvl w:val="1"/>
          <w:numId w:val="57"/>
        </w:numPr>
        <w:tabs>
          <w:tab w:val="left" w:pos="993"/>
        </w:tabs>
        <w:suppressAutoHyphens/>
        <w:spacing w:line="276" w:lineRule="auto"/>
        <w:jc w:val="both"/>
        <w:rPr>
          <w:rFonts w:ascii="Calibri" w:hAnsi="Calibri" w:cs="Calibri"/>
        </w:rPr>
      </w:pPr>
      <w:r w:rsidRPr="007E4F2C">
        <w:rPr>
          <w:rFonts w:ascii="Calibri" w:hAnsi="Calibri" w:cs="Calibri"/>
        </w:rPr>
        <w:t>Wskaźnik zatrudnienia osób niepełnosprawnych skierowanych do realizacji zamówienia na poziomie od powyżej 60% do 70%</w:t>
      </w:r>
      <w:r>
        <w:rPr>
          <w:rFonts w:ascii="Calibri" w:hAnsi="Calibri" w:cs="Calibri"/>
        </w:rPr>
        <w:t xml:space="preserve"> (</w:t>
      </w:r>
      <w:r w:rsidR="007816B5">
        <w:rPr>
          <w:rFonts w:ascii="Calibri" w:hAnsi="Calibri" w:cs="Calibri"/>
        </w:rPr>
        <w:t>włącznie</w:t>
      </w:r>
      <w:r>
        <w:rPr>
          <w:rFonts w:ascii="Calibri" w:hAnsi="Calibri" w:cs="Calibri"/>
        </w:rPr>
        <w:t xml:space="preserve">) </w:t>
      </w:r>
      <w:r w:rsidRPr="007E4F2C">
        <w:rPr>
          <w:rFonts w:ascii="Calibri" w:hAnsi="Calibri" w:cs="Calibri"/>
        </w:rPr>
        <w:t>– 15 pkt</w:t>
      </w:r>
    </w:p>
    <w:p w14:paraId="592E6B71" w14:textId="36E833B2" w:rsidR="007E4F2C" w:rsidRPr="007E4F2C" w:rsidRDefault="007E4F2C" w:rsidP="0053749E">
      <w:pPr>
        <w:widowControl w:val="0"/>
        <w:numPr>
          <w:ilvl w:val="1"/>
          <w:numId w:val="57"/>
        </w:numPr>
        <w:tabs>
          <w:tab w:val="left" w:pos="993"/>
        </w:tabs>
        <w:suppressAutoHyphens/>
        <w:spacing w:line="276" w:lineRule="auto"/>
        <w:jc w:val="both"/>
        <w:rPr>
          <w:rFonts w:ascii="Calibri" w:hAnsi="Calibri" w:cs="Calibri"/>
        </w:rPr>
      </w:pPr>
      <w:r w:rsidRPr="007E4F2C">
        <w:rPr>
          <w:rFonts w:ascii="Calibri" w:hAnsi="Calibri" w:cs="Calibri"/>
        </w:rPr>
        <w:t xml:space="preserve">Wskaźnik zatrudnienia osób niepełnosprawnych skierowanych do realizacji zamówienia na poziomie od powyżej 70% do 80% </w:t>
      </w:r>
      <w:r w:rsidR="007816B5">
        <w:rPr>
          <w:rFonts w:ascii="Calibri" w:hAnsi="Calibri" w:cs="Calibri"/>
        </w:rPr>
        <w:t xml:space="preserve">(włącznie) </w:t>
      </w:r>
      <w:r w:rsidRPr="007E4F2C">
        <w:rPr>
          <w:rFonts w:ascii="Calibri" w:hAnsi="Calibri" w:cs="Calibri"/>
        </w:rPr>
        <w:t>- 20 pkt</w:t>
      </w:r>
    </w:p>
    <w:p w14:paraId="64DCAC02" w14:textId="1EE6A0E7" w:rsidR="007E4F2C" w:rsidRPr="007E4F2C" w:rsidRDefault="007E4F2C" w:rsidP="0053749E">
      <w:pPr>
        <w:widowControl w:val="0"/>
        <w:numPr>
          <w:ilvl w:val="1"/>
          <w:numId w:val="57"/>
        </w:numPr>
        <w:tabs>
          <w:tab w:val="left" w:pos="993"/>
        </w:tabs>
        <w:suppressAutoHyphens/>
        <w:spacing w:line="276" w:lineRule="auto"/>
        <w:jc w:val="both"/>
        <w:rPr>
          <w:rFonts w:ascii="Calibri" w:hAnsi="Calibri" w:cs="Calibri"/>
        </w:rPr>
      </w:pPr>
      <w:r w:rsidRPr="007E4F2C">
        <w:rPr>
          <w:rFonts w:ascii="Calibri" w:hAnsi="Calibri" w:cs="Calibri"/>
        </w:rPr>
        <w:t xml:space="preserve">Wskaźnik zatrudnienia osób niepełnosprawnych skierowanych do realizacji zamówienia na poziomie od powyżej 80% do 90% </w:t>
      </w:r>
      <w:r w:rsidR="007816B5">
        <w:rPr>
          <w:rFonts w:ascii="Calibri" w:hAnsi="Calibri" w:cs="Calibri"/>
        </w:rPr>
        <w:t xml:space="preserve">(włącznie) </w:t>
      </w:r>
      <w:r w:rsidRPr="007E4F2C">
        <w:rPr>
          <w:rFonts w:ascii="Calibri" w:hAnsi="Calibri" w:cs="Calibri"/>
        </w:rPr>
        <w:t>- 30 pkt</w:t>
      </w:r>
    </w:p>
    <w:p w14:paraId="00BFC064" w14:textId="30BFC3A8" w:rsidR="007E4F2C" w:rsidRPr="007E4F2C" w:rsidRDefault="007E4F2C" w:rsidP="0053749E">
      <w:pPr>
        <w:widowControl w:val="0"/>
        <w:numPr>
          <w:ilvl w:val="1"/>
          <w:numId w:val="57"/>
        </w:numPr>
        <w:tabs>
          <w:tab w:val="left" w:pos="993"/>
        </w:tabs>
        <w:suppressAutoHyphens/>
        <w:spacing w:line="276" w:lineRule="auto"/>
        <w:jc w:val="both"/>
        <w:rPr>
          <w:rFonts w:ascii="Calibri" w:hAnsi="Calibri" w:cs="Calibri"/>
        </w:rPr>
      </w:pPr>
      <w:r w:rsidRPr="007E4F2C">
        <w:rPr>
          <w:rFonts w:ascii="Calibri" w:hAnsi="Calibri" w:cs="Calibri"/>
        </w:rPr>
        <w:t>Wskaźnik zatrudnienia osób niepełnosprawnych skierowanych do realizacji zamówienia na poziomie od powyżej 90% do 100%</w:t>
      </w:r>
      <w:r w:rsidR="007816B5">
        <w:rPr>
          <w:rFonts w:ascii="Calibri" w:hAnsi="Calibri" w:cs="Calibri"/>
        </w:rPr>
        <w:t xml:space="preserve"> (włącznie)</w:t>
      </w:r>
      <w:r w:rsidRPr="007E4F2C">
        <w:rPr>
          <w:rFonts w:ascii="Calibri" w:hAnsi="Calibri" w:cs="Calibri"/>
        </w:rPr>
        <w:t xml:space="preserve"> - 40 pkt</w:t>
      </w:r>
    </w:p>
    <w:p w14:paraId="0D3BBC1D" w14:textId="40E3838C" w:rsidR="007816B5" w:rsidRPr="007816B5" w:rsidRDefault="007816B5" w:rsidP="007816B5">
      <w:pPr>
        <w:spacing w:line="276" w:lineRule="auto"/>
        <w:ind w:left="284"/>
        <w:rPr>
          <w:rFonts w:asciiTheme="minorHAnsi" w:hAnsiTheme="minorHAnsi" w:cstheme="minorHAnsi"/>
          <w:bCs/>
          <w:color w:val="000000" w:themeColor="text1"/>
        </w:rPr>
      </w:pPr>
      <w:r w:rsidRPr="007816B5">
        <w:rPr>
          <w:rFonts w:asciiTheme="minorHAnsi" w:hAnsiTheme="minorHAnsi" w:cstheme="minorHAnsi"/>
          <w:bCs/>
          <w:color w:val="000000" w:themeColor="text1"/>
        </w:rPr>
        <w:t>UWAGA!</w:t>
      </w:r>
    </w:p>
    <w:p w14:paraId="574472E0" w14:textId="5077566F" w:rsidR="007E4F2C" w:rsidRPr="007E4F2C" w:rsidRDefault="007E4F2C" w:rsidP="007816B5">
      <w:pPr>
        <w:tabs>
          <w:tab w:val="left" w:pos="993"/>
        </w:tabs>
        <w:spacing w:line="276" w:lineRule="auto"/>
        <w:ind w:left="284"/>
        <w:jc w:val="both"/>
        <w:rPr>
          <w:rFonts w:ascii="Calibri" w:hAnsi="Calibri" w:cs="Calibri"/>
        </w:rPr>
      </w:pPr>
      <w:r w:rsidRPr="007E4F2C">
        <w:rPr>
          <w:rFonts w:ascii="Calibri" w:hAnsi="Calibri" w:cs="Calibri"/>
        </w:rPr>
        <w:t>W przypadku złożenia oferty przez Wykonawców wspólnie ubiegającyc</w:t>
      </w:r>
      <w:r w:rsidR="007816B5">
        <w:rPr>
          <w:rFonts w:ascii="Calibri" w:hAnsi="Calibri" w:cs="Calibri"/>
        </w:rPr>
        <w:t>h się o udzielenie zamówienia, W</w:t>
      </w:r>
      <w:r w:rsidRPr="007E4F2C">
        <w:rPr>
          <w:rFonts w:ascii="Calibri" w:hAnsi="Calibri" w:cs="Calibri"/>
        </w:rPr>
        <w:t>ykonawca zobowiązany jest podać w Formularzu ofertowym wskaźnik tego Wykonawcy, u którego jest on wyższy. W przypadku złożenia oferty przez Wykonawców wspólnie ubiegających się o zamówienie i wpisania w treść Formularza ofertowego dwóch wskaźników (dla każdego z Wykonawców osobno) Zamawiający będzie brał pod uwagę podczas oceny złożonych ofert wyższy wskaźnik.</w:t>
      </w:r>
    </w:p>
    <w:p w14:paraId="19BC6FF2" w14:textId="2E95153A" w:rsidR="001D2145" w:rsidRPr="005E605D" w:rsidRDefault="004A18B9" w:rsidP="005E605D">
      <w:pPr>
        <w:spacing w:line="276" w:lineRule="auto"/>
        <w:ind w:left="284"/>
        <w:rPr>
          <w:rFonts w:asciiTheme="minorHAnsi" w:hAnsiTheme="minorHAnsi" w:cstheme="minorHAnsi"/>
          <w:bCs/>
          <w:color w:val="000000" w:themeColor="text1"/>
        </w:rPr>
      </w:pPr>
      <w:r w:rsidRPr="004A18B9">
        <w:rPr>
          <w:rFonts w:asciiTheme="minorHAnsi" w:hAnsiTheme="minorHAnsi" w:cstheme="minorHAnsi"/>
          <w:bCs/>
          <w:color w:val="000000" w:themeColor="text1"/>
        </w:rPr>
        <w:t>W przypadku jeśli Wykonawca nie poda w Formularzu oferty wskaźnika osób niepełnosprawnych skierowanych do realizacji zamówienia Zamawiający przyzna w ramach ww. kryterium 0 punktów i uzna, że Wykonawca ma wskaźnik osób niepełnosprawnych skierowanych do realizacji</w:t>
      </w:r>
      <w:r w:rsidR="0056451A">
        <w:rPr>
          <w:rFonts w:asciiTheme="minorHAnsi" w:hAnsiTheme="minorHAnsi" w:cstheme="minorHAnsi"/>
          <w:bCs/>
          <w:color w:val="000000" w:themeColor="text1"/>
        </w:rPr>
        <w:t xml:space="preserve"> przedmiotu zamówienia poniżej 40% lub na poziomie 4</w:t>
      </w:r>
      <w:r w:rsidRPr="004A18B9">
        <w:rPr>
          <w:rFonts w:asciiTheme="minorHAnsi" w:hAnsiTheme="minorHAnsi" w:cstheme="minorHAnsi"/>
          <w:bCs/>
          <w:color w:val="000000" w:themeColor="text1"/>
        </w:rPr>
        <w:t>0%</w:t>
      </w:r>
      <w:r w:rsidR="00932472">
        <w:rPr>
          <w:rFonts w:asciiTheme="minorHAnsi" w:hAnsiTheme="minorHAnsi" w:cstheme="minorHAnsi"/>
          <w:bCs/>
          <w:color w:val="000000" w:themeColor="text1"/>
        </w:rPr>
        <w:t>, jednak nie mniej niż 30%</w:t>
      </w:r>
      <w:r w:rsidRPr="004A18B9">
        <w:rPr>
          <w:rFonts w:asciiTheme="minorHAnsi" w:hAnsiTheme="minorHAnsi" w:cstheme="minorHAnsi"/>
          <w:bCs/>
          <w:color w:val="000000" w:themeColor="text1"/>
        </w:rPr>
        <w:t xml:space="preserve">. </w:t>
      </w:r>
    </w:p>
    <w:p w14:paraId="6D1F4BBC" w14:textId="77777777" w:rsidR="00CD59D0" w:rsidRPr="00380579" w:rsidRDefault="00CD59D0" w:rsidP="005E605D">
      <w:pPr>
        <w:pStyle w:val="Akapitzlist"/>
        <w:numPr>
          <w:ilvl w:val="0"/>
          <w:numId w:val="20"/>
        </w:numPr>
        <w:spacing w:line="276" w:lineRule="auto"/>
        <w:ind w:left="284" w:hanging="284"/>
        <w:rPr>
          <w:rFonts w:asciiTheme="minorHAnsi" w:hAnsiTheme="minorHAnsi" w:cstheme="minorHAnsi"/>
          <w:color w:val="000000" w:themeColor="text1"/>
        </w:rPr>
      </w:pPr>
      <w:r w:rsidRPr="00380579">
        <w:rPr>
          <w:rFonts w:asciiTheme="minorHAnsi" w:hAnsiTheme="minorHAnsi" w:cstheme="minorHAnsi"/>
          <w:color w:val="000000" w:themeColor="text1"/>
        </w:rPr>
        <w:t>Ocenie będą podlegać wyłącznie oferty niepodlegające odrzuceniu.</w:t>
      </w:r>
    </w:p>
    <w:p w14:paraId="64A96DAC" w14:textId="77777777" w:rsidR="00CD59D0" w:rsidRPr="007375EC" w:rsidRDefault="00CD59D0" w:rsidP="005E605D">
      <w:pPr>
        <w:pStyle w:val="Akapitzlist"/>
        <w:numPr>
          <w:ilvl w:val="0"/>
          <w:numId w:val="20"/>
        </w:numPr>
        <w:spacing w:line="276" w:lineRule="auto"/>
        <w:ind w:left="284" w:hanging="284"/>
        <w:rPr>
          <w:rFonts w:asciiTheme="minorHAnsi" w:hAnsiTheme="minorHAnsi" w:cstheme="minorHAnsi"/>
          <w:color w:val="000000" w:themeColor="text1"/>
        </w:rPr>
      </w:pPr>
      <w:r w:rsidRPr="00380579">
        <w:rPr>
          <w:rFonts w:asciiTheme="minorHAnsi" w:hAnsiTheme="minorHAnsi" w:cstheme="minorHAnsi"/>
        </w:rPr>
        <w:t xml:space="preserve">Ocena będzie dokonywana według ww. skali punktowej, a </w:t>
      </w:r>
      <w:r w:rsidR="00CC3DD4" w:rsidRPr="00380579">
        <w:rPr>
          <w:rFonts w:asciiTheme="minorHAnsi" w:hAnsiTheme="minorHAnsi" w:cstheme="minorHAnsi"/>
        </w:rPr>
        <w:t xml:space="preserve">wynik oceny zostanie obliczony </w:t>
      </w:r>
      <w:r w:rsidR="00CC3DD4" w:rsidRPr="00380579">
        <w:rPr>
          <w:rFonts w:asciiTheme="minorHAnsi" w:hAnsiTheme="minorHAnsi" w:cstheme="minorHAnsi"/>
        </w:rPr>
        <w:br/>
      </w:r>
      <w:r w:rsidRPr="00380579">
        <w:rPr>
          <w:rFonts w:asciiTheme="minorHAnsi" w:hAnsiTheme="minorHAnsi" w:cstheme="minorHAnsi"/>
        </w:rPr>
        <w:t>w następujący sposób:</w:t>
      </w:r>
    </w:p>
    <w:p w14:paraId="52E13B6C" w14:textId="77777777" w:rsidR="00CD59D0" w:rsidRPr="00380579" w:rsidRDefault="00CD59D0" w:rsidP="005E605D">
      <w:pPr>
        <w:spacing w:line="276" w:lineRule="auto"/>
        <w:ind w:left="284"/>
        <w:rPr>
          <w:rFonts w:asciiTheme="minorHAnsi" w:hAnsiTheme="minorHAnsi" w:cstheme="minorHAnsi"/>
          <w:b/>
          <w:spacing w:val="20"/>
        </w:rPr>
      </w:pPr>
      <w:r w:rsidRPr="00380579">
        <w:rPr>
          <w:rFonts w:asciiTheme="minorHAnsi" w:hAnsiTheme="minorHAnsi" w:cstheme="minorHAnsi"/>
          <w:b/>
          <w:spacing w:val="20"/>
        </w:rPr>
        <w:lastRenderedPageBreak/>
        <w:t xml:space="preserve">S = C + </w:t>
      </w:r>
      <w:r w:rsidR="001D2145">
        <w:rPr>
          <w:rFonts w:asciiTheme="minorHAnsi" w:hAnsiTheme="minorHAnsi" w:cstheme="minorHAnsi"/>
          <w:b/>
          <w:spacing w:val="20"/>
        </w:rPr>
        <w:t>W</w:t>
      </w:r>
      <w:r w:rsidRPr="00380579">
        <w:rPr>
          <w:rFonts w:asciiTheme="minorHAnsi" w:hAnsiTheme="minorHAnsi" w:cstheme="minorHAnsi"/>
          <w:b/>
          <w:spacing w:val="20"/>
        </w:rPr>
        <w:t xml:space="preserve"> </w:t>
      </w:r>
    </w:p>
    <w:p w14:paraId="25B17334" w14:textId="77777777" w:rsidR="00CD59D0" w:rsidRPr="00380579" w:rsidRDefault="00CD59D0" w:rsidP="005E605D">
      <w:pPr>
        <w:spacing w:line="276" w:lineRule="auto"/>
        <w:ind w:left="708"/>
        <w:rPr>
          <w:rFonts w:asciiTheme="minorHAnsi" w:hAnsiTheme="minorHAnsi" w:cstheme="minorHAnsi"/>
        </w:rPr>
      </w:pPr>
      <w:r w:rsidRPr="00380579">
        <w:rPr>
          <w:rFonts w:asciiTheme="minorHAnsi" w:hAnsiTheme="minorHAnsi" w:cstheme="minorHAnsi"/>
        </w:rPr>
        <w:t>gdzie:</w:t>
      </w:r>
    </w:p>
    <w:p w14:paraId="239D6AFC" w14:textId="77777777" w:rsidR="00CD59D0" w:rsidRPr="00380579" w:rsidRDefault="00CD59D0" w:rsidP="005E605D">
      <w:pPr>
        <w:spacing w:line="276" w:lineRule="auto"/>
        <w:ind w:left="708"/>
        <w:rPr>
          <w:rFonts w:asciiTheme="minorHAnsi" w:hAnsiTheme="minorHAnsi" w:cstheme="minorHAnsi"/>
        </w:rPr>
      </w:pPr>
      <w:r w:rsidRPr="00380579">
        <w:rPr>
          <w:rFonts w:asciiTheme="minorHAnsi" w:hAnsiTheme="minorHAnsi" w:cstheme="minorHAnsi"/>
          <w:b/>
        </w:rPr>
        <w:t xml:space="preserve">S </w:t>
      </w:r>
      <w:r w:rsidRPr="00380579">
        <w:rPr>
          <w:rFonts w:asciiTheme="minorHAnsi" w:hAnsiTheme="minorHAnsi" w:cstheme="minorHAnsi"/>
        </w:rPr>
        <w:t>– wynik oceny (suma punktów)</w:t>
      </w:r>
    </w:p>
    <w:p w14:paraId="691DF7E6" w14:textId="77777777" w:rsidR="00CD59D0" w:rsidRPr="00380579" w:rsidRDefault="00CD59D0" w:rsidP="005E605D">
      <w:pPr>
        <w:spacing w:line="276" w:lineRule="auto"/>
        <w:ind w:left="708"/>
        <w:rPr>
          <w:rFonts w:asciiTheme="minorHAnsi" w:hAnsiTheme="minorHAnsi" w:cstheme="minorHAnsi"/>
        </w:rPr>
      </w:pPr>
      <w:r w:rsidRPr="00380579">
        <w:rPr>
          <w:rFonts w:asciiTheme="minorHAnsi" w:hAnsiTheme="minorHAnsi" w:cstheme="minorHAnsi"/>
          <w:b/>
        </w:rPr>
        <w:t>C</w:t>
      </w:r>
      <w:r w:rsidRPr="00380579">
        <w:rPr>
          <w:rFonts w:asciiTheme="minorHAnsi" w:hAnsiTheme="minorHAnsi" w:cstheme="minorHAnsi"/>
        </w:rPr>
        <w:t xml:space="preserve"> – liczba punktów uzyskanych w kryterium „Cena oferty brutto”</w:t>
      </w:r>
    </w:p>
    <w:p w14:paraId="3DBC0ECB" w14:textId="78338B84" w:rsidR="00CD59D0" w:rsidRPr="00380579" w:rsidRDefault="001D2145" w:rsidP="005E605D">
      <w:pPr>
        <w:spacing w:line="276" w:lineRule="auto"/>
        <w:ind w:firstLine="708"/>
        <w:rPr>
          <w:rFonts w:asciiTheme="minorHAnsi" w:eastAsia="Times New Roman" w:hAnsiTheme="minorHAnsi" w:cstheme="minorHAnsi"/>
          <w:bCs/>
        </w:rPr>
      </w:pPr>
      <w:r>
        <w:rPr>
          <w:rFonts w:asciiTheme="minorHAnsi" w:hAnsiTheme="minorHAnsi" w:cstheme="minorHAnsi"/>
          <w:b/>
        </w:rPr>
        <w:t>W</w:t>
      </w:r>
      <w:r w:rsidR="00CD59D0" w:rsidRPr="00380579">
        <w:rPr>
          <w:rFonts w:asciiTheme="minorHAnsi" w:hAnsiTheme="minorHAnsi" w:cstheme="minorHAnsi"/>
        </w:rPr>
        <w:t xml:space="preserve"> – liczba punktów uzyskanych w kryterium </w:t>
      </w:r>
      <w:r w:rsidR="00CD59D0" w:rsidRPr="00380579">
        <w:rPr>
          <w:rFonts w:asciiTheme="minorHAnsi" w:hAnsiTheme="minorHAnsi" w:cstheme="minorHAnsi"/>
          <w:color w:val="000000" w:themeColor="text1"/>
        </w:rPr>
        <w:t>„</w:t>
      </w:r>
      <w:r w:rsidR="000F2F13" w:rsidRPr="000F2F13">
        <w:rPr>
          <w:rFonts w:ascii="Calibri" w:hAnsi="Calibri" w:cs="Calibri"/>
          <w:bCs/>
        </w:rPr>
        <w:t xml:space="preserve">Wskaźnik zatrudnienia osób niepełnosprawnych </w:t>
      </w:r>
      <w:r w:rsidR="000F2F13" w:rsidRPr="000F2F13">
        <w:rPr>
          <w:rFonts w:ascii="Calibri" w:hAnsi="Calibri" w:cs="Calibri"/>
        </w:rPr>
        <w:t>skierowanych do realizacji zamówienia</w:t>
      </w:r>
      <w:r w:rsidR="00CD59D0" w:rsidRPr="00380579">
        <w:rPr>
          <w:rFonts w:asciiTheme="minorHAnsi" w:eastAsia="Times New Roman" w:hAnsiTheme="minorHAnsi" w:cstheme="minorHAnsi"/>
          <w:bCs/>
        </w:rPr>
        <w:t>”</w:t>
      </w:r>
    </w:p>
    <w:p w14:paraId="72904C39" w14:textId="77777777" w:rsidR="00CD59D0" w:rsidRPr="00380579" w:rsidRDefault="00CD59D0" w:rsidP="005E605D">
      <w:pPr>
        <w:pStyle w:val="Akapitzlist"/>
        <w:numPr>
          <w:ilvl w:val="0"/>
          <w:numId w:val="20"/>
        </w:numPr>
        <w:spacing w:line="276" w:lineRule="auto"/>
        <w:ind w:left="284" w:hanging="284"/>
        <w:rPr>
          <w:rFonts w:asciiTheme="minorHAnsi" w:hAnsiTheme="minorHAnsi" w:cstheme="minorHAnsi"/>
        </w:rPr>
      </w:pPr>
      <w:r w:rsidRPr="00380579">
        <w:rPr>
          <w:rFonts w:asciiTheme="minorHAnsi" w:hAnsiTheme="minorHAnsi" w:cstheme="minorHAnsi"/>
        </w:rPr>
        <w:t xml:space="preserve">Łączna liczba punktów, jaką otrzyma oferta w kryteriach ocen będzie stanowiła sumę punktów przyznanych w ramach powyższych kryteriów. </w:t>
      </w:r>
    </w:p>
    <w:p w14:paraId="24C915AE" w14:textId="77777777" w:rsidR="003322DB" w:rsidRDefault="00CD59D0" w:rsidP="00416742">
      <w:pPr>
        <w:numPr>
          <w:ilvl w:val="3"/>
          <w:numId w:val="39"/>
        </w:numPr>
        <w:spacing w:line="276" w:lineRule="auto"/>
        <w:ind w:left="284" w:hanging="284"/>
        <w:rPr>
          <w:rFonts w:asciiTheme="minorHAnsi" w:hAnsiTheme="minorHAnsi" w:cstheme="minorHAnsi"/>
        </w:rPr>
      </w:pPr>
      <w:r w:rsidRPr="00380579">
        <w:rPr>
          <w:rFonts w:asciiTheme="minorHAnsi" w:hAnsiTheme="minorHAnsi" w:cstheme="minorHAnsi"/>
        </w:rPr>
        <w:t>Maksymalnie oferta może uzyskać 100 pkt.</w:t>
      </w:r>
    </w:p>
    <w:p w14:paraId="51516823" w14:textId="77777777" w:rsidR="005E605D" w:rsidRPr="007375EC" w:rsidRDefault="005E605D" w:rsidP="005E605D">
      <w:pPr>
        <w:spacing w:line="276" w:lineRule="auto"/>
        <w:ind w:left="284"/>
        <w:rPr>
          <w:rFonts w:asciiTheme="minorHAnsi" w:hAnsiTheme="minorHAnsi" w:cstheme="minorHAnsi"/>
        </w:rPr>
      </w:pPr>
    </w:p>
    <w:p w14:paraId="3B14DBD6" w14:textId="77777777" w:rsidR="00BE75E8" w:rsidRPr="00380579" w:rsidRDefault="007D5426" w:rsidP="00C65544">
      <w:pPr>
        <w:pStyle w:val="Nagwek1"/>
        <w:numPr>
          <w:ilvl w:val="0"/>
          <w:numId w:val="32"/>
        </w:numPr>
        <w:shd w:val="clear" w:color="auto" w:fill="BDD6EE" w:themeFill="accent1" w:themeFillTint="66"/>
        <w:tabs>
          <w:tab w:val="left" w:pos="284"/>
        </w:tabs>
        <w:spacing w:before="0" w:line="276" w:lineRule="auto"/>
        <w:ind w:left="426" w:hanging="710"/>
        <w:rPr>
          <w:rFonts w:asciiTheme="minorHAnsi" w:hAnsiTheme="minorHAnsi" w:cstheme="minorHAnsi"/>
          <w:b/>
          <w:bCs/>
          <w:color w:val="00000A"/>
          <w:sz w:val="24"/>
          <w:szCs w:val="24"/>
        </w:rPr>
      </w:pPr>
      <w:r w:rsidRPr="00380579">
        <w:rPr>
          <w:rFonts w:asciiTheme="minorHAnsi" w:hAnsiTheme="minorHAnsi" w:cstheme="minorHAnsi"/>
          <w:b/>
          <w:color w:val="00000A"/>
          <w:sz w:val="24"/>
          <w:szCs w:val="24"/>
        </w:rPr>
        <w:t>Wybór najkorzystniejszej oferty</w:t>
      </w:r>
    </w:p>
    <w:p w14:paraId="2A426168" w14:textId="77777777" w:rsidR="00BE75E8" w:rsidRPr="00380579" w:rsidRDefault="007D5426" w:rsidP="00874963">
      <w:pPr>
        <w:pStyle w:val="Akapitzlist"/>
        <w:numPr>
          <w:ilvl w:val="6"/>
          <w:numId w:val="11"/>
        </w:numPr>
        <w:tabs>
          <w:tab w:val="left" w:pos="284"/>
        </w:tabs>
        <w:spacing w:line="276" w:lineRule="auto"/>
        <w:ind w:left="284" w:hanging="284"/>
        <w:rPr>
          <w:rFonts w:asciiTheme="minorHAnsi" w:hAnsiTheme="minorHAnsi" w:cstheme="minorHAnsi"/>
          <w:color w:val="00000A"/>
        </w:rPr>
      </w:pPr>
      <w:r w:rsidRPr="00380579">
        <w:rPr>
          <w:rFonts w:asciiTheme="minorHAnsi" w:hAnsiTheme="minorHAnsi" w:cstheme="minorHAnsi"/>
          <w:color w:val="00000A"/>
        </w:rPr>
        <w:t>Zamawiający dokona oceny ofert i wyboru najkorzystniejszej oferty, która uzyska największą liczbę punktów. Ocena będzie dokonana z dokładnością do dwóch miejsc po przecinku.</w:t>
      </w:r>
    </w:p>
    <w:p w14:paraId="4F9FA341" w14:textId="77777777" w:rsidR="00BE75E8" w:rsidRPr="00380579" w:rsidRDefault="007D5426" w:rsidP="00874963">
      <w:pPr>
        <w:pStyle w:val="Akapitzlist"/>
        <w:numPr>
          <w:ilvl w:val="6"/>
          <w:numId w:val="11"/>
        </w:numPr>
        <w:tabs>
          <w:tab w:val="left" w:pos="284"/>
        </w:tabs>
        <w:spacing w:line="276" w:lineRule="auto"/>
        <w:ind w:left="284" w:hanging="284"/>
        <w:rPr>
          <w:rFonts w:asciiTheme="minorHAnsi" w:hAnsiTheme="minorHAnsi" w:cstheme="minorHAnsi"/>
          <w:color w:val="00000A"/>
        </w:rPr>
      </w:pPr>
      <w:r w:rsidRPr="00380579">
        <w:rPr>
          <w:rFonts w:asciiTheme="minorHAnsi" w:hAnsiTheme="minorHAnsi" w:cstheme="minorHAnsi"/>
          <w:color w:val="00000A"/>
        </w:rPr>
        <w:t>Zamawiający nie przewiduje aukcji elektronicznej.</w:t>
      </w:r>
    </w:p>
    <w:p w14:paraId="3A46D19A" w14:textId="77777777" w:rsidR="00BE75E8" w:rsidRDefault="007D5426" w:rsidP="00874963">
      <w:pPr>
        <w:pStyle w:val="Akapitzlist"/>
        <w:numPr>
          <w:ilvl w:val="6"/>
          <w:numId w:val="11"/>
        </w:numPr>
        <w:tabs>
          <w:tab w:val="left" w:pos="284"/>
        </w:tabs>
        <w:spacing w:line="276" w:lineRule="auto"/>
        <w:ind w:left="284" w:hanging="284"/>
        <w:rPr>
          <w:rFonts w:asciiTheme="minorHAnsi" w:hAnsiTheme="minorHAnsi" w:cstheme="minorHAnsi"/>
          <w:color w:val="00000A"/>
        </w:rPr>
      </w:pPr>
      <w:r w:rsidRPr="00380579">
        <w:rPr>
          <w:rFonts w:asciiTheme="minorHAnsi" w:hAnsiTheme="minorHAnsi" w:cstheme="minorHAnsi"/>
          <w:color w:val="00000A"/>
        </w:rPr>
        <w:t>Zamawiający nie przewiduje wyboru najkorzystniejszej oferty z prowadzeniem negocjacji.</w:t>
      </w:r>
    </w:p>
    <w:p w14:paraId="49E3C461" w14:textId="77777777" w:rsidR="005E605D" w:rsidRPr="00380579" w:rsidRDefault="005E605D" w:rsidP="00874963">
      <w:pPr>
        <w:pStyle w:val="Akapitzlist"/>
        <w:tabs>
          <w:tab w:val="left" w:pos="284"/>
        </w:tabs>
        <w:spacing w:line="276" w:lineRule="auto"/>
        <w:ind w:left="284"/>
        <w:rPr>
          <w:rFonts w:asciiTheme="minorHAnsi" w:hAnsiTheme="minorHAnsi" w:cstheme="minorHAnsi"/>
          <w:color w:val="00000A"/>
        </w:rPr>
      </w:pPr>
    </w:p>
    <w:p w14:paraId="41F1A95C" w14:textId="77777777" w:rsidR="00BE75E8" w:rsidRPr="00380579" w:rsidRDefault="007D5426" w:rsidP="00C65544">
      <w:pPr>
        <w:pStyle w:val="Nagwek1"/>
        <w:numPr>
          <w:ilvl w:val="0"/>
          <w:numId w:val="32"/>
        </w:numPr>
        <w:shd w:val="clear" w:color="auto" w:fill="BDD6EE" w:themeFill="accent1" w:themeFillTint="66"/>
        <w:tabs>
          <w:tab w:val="left" w:pos="284"/>
        </w:tabs>
        <w:spacing w:before="0" w:line="276" w:lineRule="auto"/>
        <w:ind w:left="426" w:hanging="710"/>
        <w:rPr>
          <w:rFonts w:asciiTheme="minorHAnsi" w:hAnsiTheme="minorHAnsi" w:cstheme="minorHAnsi"/>
          <w:b/>
          <w:bCs/>
          <w:color w:val="00000A"/>
          <w:sz w:val="24"/>
          <w:szCs w:val="24"/>
        </w:rPr>
      </w:pPr>
      <w:bookmarkStart w:id="15" w:name="_Toc61627016"/>
      <w:bookmarkEnd w:id="15"/>
      <w:r w:rsidRPr="00380579">
        <w:rPr>
          <w:rFonts w:asciiTheme="minorHAnsi" w:hAnsiTheme="minorHAnsi" w:cstheme="minorHAnsi"/>
          <w:b/>
          <w:color w:val="00000A"/>
          <w:sz w:val="24"/>
          <w:szCs w:val="24"/>
        </w:rPr>
        <w:t>Zabezpieczenie należytego wykonani</w:t>
      </w:r>
      <w:r w:rsidR="00925190" w:rsidRPr="00380579">
        <w:rPr>
          <w:rFonts w:asciiTheme="minorHAnsi" w:hAnsiTheme="minorHAnsi" w:cstheme="minorHAnsi"/>
          <w:b/>
          <w:color w:val="00000A"/>
          <w:sz w:val="24"/>
          <w:szCs w:val="24"/>
        </w:rPr>
        <w:t>a U</w:t>
      </w:r>
      <w:r w:rsidRPr="00380579">
        <w:rPr>
          <w:rFonts w:asciiTheme="minorHAnsi" w:hAnsiTheme="minorHAnsi" w:cstheme="minorHAnsi"/>
          <w:b/>
          <w:color w:val="00000A"/>
          <w:sz w:val="24"/>
          <w:szCs w:val="24"/>
        </w:rPr>
        <w:t>mowy</w:t>
      </w:r>
    </w:p>
    <w:p w14:paraId="6EFB0C61" w14:textId="77777777" w:rsidR="00EA465E" w:rsidRDefault="007D5426" w:rsidP="00874963">
      <w:pPr>
        <w:spacing w:line="276" w:lineRule="auto"/>
        <w:ind w:left="142" w:firstLine="142"/>
        <w:rPr>
          <w:rFonts w:asciiTheme="minorHAnsi" w:hAnsiTheme="minorHAnsi" w:cstheme="minorHAnsi"/>
        </w:rPr>
      </w:pPr>
      <w:r w:rsidRPr="00380579">
        <w:rPr>
          <w:rFonts w:asciiTheme="minorHAnsi" w:hAnsiTheme="minorHAnsi" w:cstheme="minorHAnsi"/>
        </w:rPr>
        <w:t>Zamawiający nie wymaga wniesienia zabez</w:t>
      </w:r>
      <w:r w:rsidR="00925190" w:rsidRPr="00380579">
        <w:rPr>
          <w:rFonts w:asciiTheme="minorHAnsi" w:hAnsiTheme="minorHAnsi" w:cstheme="minorHAnsi"/>
        </w:rPr>
        <w:t>pieczenia należytego wykonania U</w:t>
      </w:r>
      <w:r w:rsidRPr="00380579">
        <w:rPr>
          <w:rFonts w:asciiTheme="minorHAnsi" w:hAnsiTheme="minorHAnsi" w:cstheme="minorHAnsi"/>
        </w:rPr>
        <w:t>mowy.</w:t>
      </w:r>
    </w:p>
    <w:p w14:paraId="3016DCE6" w14:textId="77777777" w:rsidR="00EA465E" w:rsidRPr="00380579" w:rsidRDefault="00EA465E" w:rsidP="00874963">
      <w:pPr>
        <w:spacing w:line="276" w:lineRule="auto"/>
        <w:rPr>
          <w:rFonts w:asciiTheme="minorHAnsi" w:hAnsiTheme="minorHAnsi" w:cstheme="minorHAnsi"/>
        </w:rPr>
      </w:pPr>
    </w:p>
    <w:p w14:paraId="7825408A" w14:textId="77777777" w:rsidR="00BE75E8" w:rsidRPr="00380579" w:rsidRDefault="007D5426" w:rsidP="00C65544">
      <w:pPr>
        <w:pStyle w:val="Nagwek1"/>
        <w:numPr>
          <w:ilvl w:val="0"/>
          <w:numId w:val="32"/>
        </w:numPr>
        <w:shd w:val="clear" w:color="auto" w:fill="BDD6EE" w:themeFill="accent1" w:themeFillTint="66"/>
        <w:spacing w:before="0" w:line="276" w:lineRule="auto"/>
        <w:ind w:left="284" w:hanging="568"/>
        <w:rPr>
          <w:rFonts w:asciiTheme="minorHAnsi" w:hAnsiTheme="minorHAnsi" w:cstheme="minorHAnsi"/>
          <w:b/>
          <w:bCs/>
          <w:color w:val="00000A"/>
          <w:sz w:val="24"/>
          <w:szCs w:val="24"/>
        </w:rPr>
      </w:pPr>
      <w:r w:rsidRPr="00380579">
        <w:rPr>
          <w:rFonts w:asciiTheme="minorHAnsi" w:hAnsiTheme="minorHAnsi" w:cstheme="minorHAnsi"/>
          <w:b/>
          <w:color w:val="00000A"/>
          <w:sz w:val="24"/>
          <w:szCs w:val="24"/>
        </w:rPr>
        <w:t xml:space="preserve">Informacje o formalnościach, jakie muszą zostać dopełnione po </w:t>
      </w:r>
      <w:r w:rsidR="00925190" w:rsidRPr="00380579">
        <w:rPr>
          <w:rFonts w:asciiTheme="minorHAnsi" w:hAnsiTheme="minorHAnsi" w:cstheme="minorHAnsi"/>
          <w:b/>
          <w:color w:val="00000A"/>
          <w:sz w:val="24"/>
          <w:szCs w:val="24"/>
        </w:rPr>
        <w:t>wyborze oferty w celu zawarcia U</w:t>
      </w:r>
      <w:r w:rsidRPr="00380579">
        <w:rPr>
          <w:rFonts w:asciiTheme="minorHAnsi" w:hAnsiTheme="minorHAnsi" w:cstheme="minorHAnsi"/>
          <w:b/>
          <w:color w:val="00000A"/>
          <w:sz w:val="24"/>
          <w:szCs w:val="24"/>
        </w:rPr>
        <w:t>mowy w sprawie zamówienia publicznego</w:t>
      </w:r>
    </w:p>
    <w:p w14:paraId="4829D7EE" w14:textId="77777777" w:rsidR="00BE75E8" w:rsidRPr="00380579" w:rsidRDefault="00925190" w:rsidP="00874963">
      <w:pPr>
        <w:pStyle w:val="Akapitzlist"/>
        <w:numPr>
          <w:ilvl w:val="0"/>
          <w:numId w:val="4"/>
        </w:numPr>
        <w:spacing w:line="276" w:lineRule="auto"/>
        <w:ind w:left="284" w:hanging="284"/>
        <w:rPr>
          <w:rFonts w:asciiTheme="minorHAnsi" w:hAnsiTheme="minorHAnsi" w:cstheme="minorHAnsi"/>
        </w:rPr>
      </w:pPr>
      <w:r w:rsidRPr="00380579">
        <w:rPr>
          <w:rFonts w:asciiTheme="minorHAnsi" w:hAnsiTheme="minorHAnsi" w:cstheme="minorHAnsi"/>
        </w:rPr>
        <w:t>Zamawiający zawiera U</w:t>
      </w:r>
      <w:r w:rsidR="007D5426" w:rsidRPr="00380579">
        <w:rPr>
          <w:rFonts w:asciiTheme="minorHAnsi" w:hAnsiTheme="minorHAnsi" w:cstheme="minorHAnsi"/>
        </w:rPr>
        <w:t>mowę w sprawie zamówienia publicznego, z uwzględnieniem art. 577 pzp, w terminie nie krótszym niż 5 dni od dnia przesłania zawiadomienia o wyborze najkorzystniejszej oferty, jeżeli zawiadomienie to zostało przesłane przy użyciu środków komunikacji elektronicznej, albo 10 dni, jeżeli zostało przesłane w inny sposób.</w:t>
      </w:r>
    </w:p>
    <w:p w14:paraId="084DB196" w14:textId="77777777" w:rsidR="00BE75E8" w:rsidRPr="00380579" w:rsidRDefault="00925190" w:rsidP="00874963">
      <w:pPr>
        <w:pStyle w:val="Akapitzlist"/>
        <w:numPr>
          <w:ilvl w:val="0"/>
          <w:numId w:val="4"/>
        </w:numPr>
        <w:spacing w:line="276" w:lineRule="auto"/>
        <w:ind w:left="284" w:hanging="284"/>
        <w:rPr>
          <w:rFonts w:asciiTheme="minorHAnsi" w:hAnsiTheme="minorHAnsi" w:cstheme="minorHAnsi"/>
        </w:rPr>
      </w:pPr>
      <w:r w:rsidRPr="00380579">
        <w:rPr>
          <w:rFonts w:asciiTheme="minorHAnsi" w:hAnsiTheme="minorHAnsi" w:cstheme="minorHAnsi"/>
        </w:rPr>
        <w:t>Zamawiający może zawrzeć U</w:t>
      </w:r>
      <w:r w:rsidR="007D5426" w:rsidRPr="00380579">
        <w:rPr>
          <w:rFonts w:asciiTheme="minorHAnsi" w:hAnsiTheme="minorHAnsi" w:cstheme="minorHAnsi"/>
        </w:rPr>
        <w:t>mowę w sprawie zamówienia publicznego przed upływem terminu, o którym mowa w ust. 1, jeżeli w postępowaniu o udzielenie zamówienia złożono tylko jedną ofertę.</w:t>
      </w:r>
    </w:p>
    <w:p w14:paraId="27A27F17" w14:textId="77777777" w:rsidR="00BE75E8" w:rsidRPr="00380579" w:rsidRDefault="007D5426" w:rsidP="00874963">
      <w:pPr>
        <w:pStyle w:val="Akapitzlist"/>
        <w:numPr>
          <w:ilvl w:val="0"/>
          <w:numId w:val="4"/>
        </w:numPr>
        <w:spacing w:line="276" w:lineRule="auto"/>
        <w:ind w:left="284" w:hanging="284"/>
        <w:rPr>
          <w:rFonts w:asciiTheme="minorHAnsi" w:hAnsiTheme="minorHAnsi" w:cstheme="minorHAnsi"/>
          <w:color w:val="00000A"/>
        </w:rPr>
      </w:pPr>
      <w:r w:rsidRPr="00380579">
        <w:rPr>
          <w:rFonts w:asciiTheme="minorHAnsi" w:hAnsiTheme="minorHAnsi" w:cstheme="minorHAnsi"/>
        </w:rPr>
        <w:t xml:space="preserve">Umowa w sprawie zamówienia publicznego zostanie zawarta w formie </w:t>
      </w:r>
      <w:r w:rsidRPr="00380579">
        <w:rPr>
          <w:rFonts w:asciiTheme="minorHAnsi" w:hAnsiTheme="minorHAnsi" w:cstheme="minorHAnsi"/>
          <w:color w:val="00000A"/>
        </w:rPr>
        <w:t>pisemnej lub w formie elektronicznej, opatrzonej kwalifikowanym podpisem elektronicznym.</w:t>
      </w:r>
    </w:p>
    <w:p w14:paraId="1FF266A8" w14:textId="77777777" w:rsidR="00BE75E8" w:rsidRPr="00380579" w:rsidRDefault="007D5426" w:rsidP="00874963">
      <w:pPr>
        <w:pStyle w:val="Akapitzlist"/>
        <w:numPr>
          <w:ilvl w:val="0"/>
          <w:numId w:val="4"/>
        </w:numPr>
        <w:spacing w:line="276" w:lineRule="auto"/>
        <w:ind w:left="284" w:hanging="284"/>
        <w:rPr>
          <w:rFonts w:asciiTheme="minorHAnsi" w:hAnsiTheme="minorHAnsi" w:cstheme="minorHAnsi"/>
          <w:color w:val="00000A"/>
        </w:rPr>
      </w:pPr>
      <w:r w:rsidRPr="00380579">
        <w:rPr>
          <w:rFonts w:asciiTheme="minorHAnsi" w:hAnsiTheme="minorHAnsi" w:cstheme="minorHAnsi"/>
          <w:color w:val="00000A"/>
        </w:rPr>
        <w:t>Wykonawca, którego oferta została wybrana jako najkorzy</w:t>
      </w:r>
      <w:r w:rsidR="00925190" w:rsidRPr="00380579">
        <w:rPr>
          <w:rFonts w:asciiTheme="minorHAnsi" w:hAnsiTheme="minorHAnsi" w:cstheme="minorHAnsi"/>
          <w:color w:val="00000A"/>
        </w:rPr>
        <w:t>stniejsza ma obowiązek zawrzeć U</w:t>
      </w:r>
      <w:r w:rsidRPr="00380579">
        <w:rPr>
          <w:rFonts w:asciiTheme="minorHAnsi" w:hAnsiTheme="minorHAnsi" w:cstheme="minorHAnsi"/>
          <w:color w:val="00000A"/>
        </w:rPr>
        <w:t xml:space="preserve">mowę w sprawie zamówienia na warunkach określonych w </w:t>
      </w:r>
      <w:r w:rsidR="00925190" w:rsidRPr="00380579">
        <w:rPr>
          <w:rFonts w:asciiTheme="minorHAnsi" w:hAnsiTheme="minorHAnsi" w:cstheme="minorHAnsi"/>
          <w:color w:val="00000A"/>
        </w:rPr>
        <w:t>projektowanych postanowieniach U</w:t>
      </w:r>
      <w:r w:rsidRPr="00380579">
        <w:rPr>
          <w:rFonts w:asciiTheme="minorHAnsi" w:hAnsiTheme="minorHAnsi" w:cstheme="minorHAnsi"/>
          <w:color w:val="00000A"/>
        </w:rPr>
        <w:t>mowy, które stanowią Załącznik Nr 5 do SWZ. Umowa zostanie uzupełniona o zapisy wynikające ze złożonej oferty.</w:t>
      </w:r>
    </w:p>
    <w:p w14:paraId="3158F195" w14:textId="77777777" w:rsidR="00BE75E8" w:rsidRPr="00380579" w:rsidRDefault="00925190" w:rsidP="00874963">
      <w:pPr>
        <w:pStyle w:val="Akapitzlist"/>
        <w:numPr>
          <w:ilvl w:val="0"/>
          <w:numId w:val="4"/>
        </w:numPr>
        <w:spacing w:line="276" w:lineRule="auto"/>
        <w:ind w:left="284" w:hanging="284"/>
        <w:rPr>
          <w:rFonts w:asciiTheme="minorHAnsi" w:hAnsiTheme="minorHAnsi" w:cstheme="minorHAnsi"/>
          <w:color w:val="00000A"/>
        </w:rPr>
      </w:pPr>
      <w:r w:rsidRPr="00380579">
        <w:rPr>
          <w:rFonts w:asciiTheme="minorHAnsi" w:hAnsiTheme="minorHAnsi" w:cstheme="minorHAnsi"/>
          <w:color w:val="00000A"/>
        </w:rPr>
        <w:t>Przed podpisaniem U</w:t>
      </w:r>
      <w:r w:rsidR="007D5426" w:rsidRPr="00380579">
        <w:rPr>
          <w:rFonts w:asciiTheme="minorHAnsi" w:hAnsiTheme="minorHAnsi" w:cstheme="minorHAnsi"/>
          <w:color w:val="00000A"/>
        </w:rPr>
        <w:t>mowy Wykonawcy wspólnie ubiegający się o udzielenie zamówienia (w przypadku wyboru ich oferty jako najkorzystniejs</w:t>
      </w:r>
      <w:r w:rsidRPr="00380579">
        <w:rPr>
          <w:rFonts w:asciiTheme="minorHAnsi" w:hAnsiTheme="minorHAnsi" w:cstheme="minorHAnsi"/>
          <w:color w:val="00000A"/>
        </w:rPr>
        <w:t>zej) przedstawią Zamawiającemu U</w:t>
      </w:r>
      <w:r w:rsidR="007D5426" w:rsidRPr="00380579">
        <w:rPr>
          <w:rFonts w:asciiTheme="minorHAnsi" w:hAnsiTheme="minorHAnsi" w:cstheme="minorHAnsi"/>
          <w:color w:val="00000A"/>
        </w:rPr>
        <w:t>mowę regulującą współpracę tych Wykonawców.</w:t>
      </w:r>
    </w:p>
    <w:p w14:paraId="3C389D99" w14:textId="77777777" w:rsidR="00BE75E8" w:rsidRPr="00380579" w:rsidRDefault="007D5426" w:rsidP="00874963">
      <w:pPr>
        <w:pStyle w:val="Akapitzlist"/>
        <w:numPr>
          <w:ilvl w:val="0"/>
          <w:numId w:val="4"/>
        </w:numPr>
        <w:spacing w:line="276" w:lineRule="auto"/>
        <w:ind w:left="284" w:hanging="284"/>
        <w:rPr>
          <w:rFonts w:asciiTheme="minorHAnsi" w:hAnsiTheme="minorHAnsi" w:cstheme="minorHAnsi"/>
        </w:rPr>
      </w:pPr>
      <w:r w:rsidRPr="00380579">
        <w:rPr>
          <w:rFonts w:asciiTheme="minorHAnsi" w:hAnsiTheme="minorHAnsi" w:cstheme="minorHAnsi"/>
        </w:rPr>
        <w:lastRenderedPageBreak/>
        <w:t>Jeżeli Wykonawca, którego oferta została wybrana jako najkorzystn</w:t>
      </w:r>
      <w:r w:rsidR="00925190" w:rsidRPr="00380579">
        <w:rPr>
          <w:rFonts w:asciiTheme="minorHAnsi" w:hAnsiTheme="minorHAnsi" w:cstheme="minorHAnsi"/>
        </w:rPr>
        <w:t>iejsza, uchyla się od zawarcia U</w:t>
      </w:r>
      <w:r w:rsidRPr="00380579">
        <w:rPr>
          <w:rFonts w:asciiTheme="minorHAnsi" w:hAnsiTheme="minorHAnsi" w:cstheme="minorHAnsi"/>
        </w:rPr>
        <w:t xml:space="preserve">mowy w sprawie zamówienia publicznego Zamawiający może dokonać ponownego badania i oceny ofert spośród ofert pozostałych w postępowaniu Wykonawców </w:t>
      </w:r>
      <w:r w:rsidR="00881798" w:rsidRPr="00380579">
        <w:rPr>
          <w:rFonts w:asciiTheme="minorHAnsi" w:hAnsiTheme="minorHAnsi" w:cstheme="minorHAnsi"/>
          <w:color w:val="333333"/>
          <w:shd w:val="clear" w:color="auto" w:fill="FFFFFF"/>
        </w:rPr>
        <w:t xml:space="preserve">oraz wybrać najkorzystniejszą ofertę </w:t>
      </w:r>
      <w:r w:rsidRPr="00380579">
        <w:rPr>
          <w:rFonts w:asciiTheme="minorHAnsi" w:hAnsiTheme="minorHAnsi" w:cstheme="minorHAnsi"/>
        </w:rPr>
        <w:t>albo unieważnić postępowanie.</w:t>
      </w:r>
    </w:p>
    <w:p w14:paraId="6302C076" w14:textId="77777777" w:rsidR="00BE75E8" w:rsidRPr="00380579" w:rsidRDefault="00925190" w:rsidP="00874963">
      <w:pPr>
        <w:pStyle w:val="Akapitzlist"/>
        <w:numPr>
          <w:ilvl w:val="0"/>
          <w:numId w:val="4"/>
        </w:numPr>
        <w:spacing w:line="276" w:lineRule="auto"/>
        <w:ind w:left="284" w:hanging="284"/>
        <w:rPr>
          <w:rFonts w:asciiTheme="minorHAnsi" w:hAnsiTheme="minorHAnsi" w:cstheme="minorHAnsi"/>
        </w:rPr>
      </w:pPr>
      <w:r w:rsidRPr="00380579">
        <w:rPr>
          <w:rFonts w:asciiTheme="minorHAnsi" w:hAnsiTheme="minorHAnsi" w:cstheme="minorHAnsi"/>
        </w:rPr>
        <w:t>Jeżeli U</w:t>
      </w:r>
      <w:r w:rsidR="007D5426" w:rsidRPr="00380579">
        <w:rPr>
          <w:rFonts w:asciiTheme="minorHAnsi" w:hAnsiTheme="minorHAnsi" w:cstheme="minorHAnsi"/>
        </w:rPr>
        <w:t>mowa będzie podpisywana w siedzibie IOŚ-PIB osoby reprezentujące Wykonawcę przy podpisywaniu Umowy powinny posiadać ze sobą dokumenty potwierdzające ich umocowanie do podpisania Umowy, o ile umocowanie to nie wynika z dokumentów załączonych do oferty.</w:t>
      </w:r>
    </w:p>
    <w:p w14:paraId="7B9E4C73" w14:textId="77777777" w:rsidR="00BE75E8" w:rsidRDefault="007D5426" w:rsidP="00874963">
      <w:pPr>
        <w:pStyle w:val="Akapitzlist"/>
        <w:numPr>
          <w:ilvl w:val="0"/>
          <w:numId w:val="4"/>
        </w:numPr>
        <w:spacing w:line="276" w:lineRule="auto"/>
        <w:ind w:left="284" w:hanging="284"/>
        <w:rPr>
          <w:rFonts w:asciiTheme="minorHAnsi" w:hAnsiTheme="minorHAnsi" w:cstheme="minorHAnsi"/>
        </w:rPr>
      </w:pPr>
      <w:r w:rsidRPr="00380579">
        <w:rPr>
          <w:rFonts w:asciiTheme="minorHAnsi" w:hAnsiTheme="minorHAnsi" w:cstheme="minorHAnsi"/>
        </w:rPr>
        <w:t>Przed zaciągnięciem zobowiązania Wykonawca okaże Zamawiającemu wszelkie wymagane odpisy dokumentów (np. uchwały na podstawie art. 230 KSH), w których wyrażono zgodę właściwego organu danego podmiotu lub pozostałych wspólników na zawarcie Umowy, o ile taka zgoda jest wymagana przez prawo lub akty wewnętrzne danego podmiotu.</w:t>
      </w:r>
    </w:p>
    <w:p w14:paraId="02E7D2F7" w14:textId="3CF0042E" w:rsidR="001D37A7" w:rsidRPr="00AE7DFC" w:rsidRDefault="001D37A7" w:rsidP="00874963">
      <w:pPr>
        <w:pStyle w:val="Akapitzlist"/>
        <w:numPr>
          <w:ilvl w:val="0"/>
          <w:numId w:val="4"/>
        </w:numPr>
        <w:spacing w:line="276" w:lineRule="auto"/>
        <w:ind w:left="284" w:hanging="284"/>
        <w:rPr>
          <w:rFonts w:asciiTheme="minorHAnsi" w:hAnsiTheme="minorHAnsi" w:cstheme="minorHAnsi"/>
          <w:color w:val="auto"/>
        </w:rPr>
      </w:pPr>
      <w:r w:rsidRPr="00AE7DFC">
        <w:rPr>
          <w:rFonts w:asciiTheme="minorHAnsi" w:hAnsiTheme="minorHAnsi" w:cstheme="minorHAnsi"/>
          <w:color w:val="auto"/>
        </w:rPr>
        <w:t xml:space="preserve">Przed podpisaniem umowy Wykonawca zobowiązany jest przedstawić Zamawiającemu </w:t>
      </w:r>
      <w:r w:rsidRPr="00AE7DFC">
        <w:rPr>
          <w:rFonts w:asciiTheme="minorHAnsi" w:hAnsiTheme="minorHAnsi" w:cstheme="minorHAnsi"/>
          <w:b/>
          <w:color w:val="auto"/>
        </w:rPr>
        <w:t>polisę ubezpieczenia odpowiedzialności</w:t>
      </w:r>
      <w:r w:rsidRPr="00AE7DFC">
        <w:rPr>
          <w:rFonts w:asciiTheme="minorHAnsi" w:hAnsiTheme="minorHAnsi" w:cstheme="minorHAnsi"/>
          <w:color w:val="auto"/>
        </w:rPr>
        <w:t xml:space="preserve"> </w:t>
      </w:r>
      <w:r w:rsidRPr="00AE7DFC">
        <w:rPr>
          <w:rFonts w:asciiTheme="minorHAnsi" w:hAnsiTheme="minorHAnsi" w:cstheme="minorHAnsi"/>
          <w:b/>
          <w:color w:val="auto"/>
        </w:rPr>
        <w:t xml:space="preserve">cywilnej </w:t>
      </w:r>
      <w:r w:rsidRPr="00AE7DFC">
        <w:rPr>
          <w:rFonts w:asciiTheme="minorHAnsi" w:hAnsiTheme="minorHAnsi" w:cstheme="minorHAnsi"/>
          <w:color w:val="auto"/>
        </w:rPr>
        <w:t xml:space="preserve">w zakresie prowadzonej działalności, o której mowa w § </w:t>
      </w:r>
      <w:r w:rsidR="00322B58">
        <w:rPr>
          <w:rFonts w:asciiTheme="minorHAnsi" w:hAnsiTheme="minorHAnsi" w:cstheme="minorHAnsi"/>
          <w:color w:val="auto"/>
        </w:rPr>
        <w:t>12</w:t>
      </w:r>
      <w:r w:rsidRPr="00AE7DFC">
        <w:rPr>
          <w:rFonts w:asciiTheme="minorHAnsi" w:hAnsiTheme="minorHAnsi" w:cstheme="minorHAnsi"/>
          <w:color w:val="auto"/>
        </w:rPr>
        <w:t xml:space="preserve"> Projektowanych postanowieniach Umowy (Załączniku nr 5 do SWZ). </w:t>
      </w:r>
    </w:p>
    <w:p w14:paraId="1294F286" w14:textId="77777777" w:rsidR="00874963" w:rsidRPr="00AE7DFC" w:rsidRDefault="00874963" w:rsidP="00874963">
      <w:pPr>
        <w:pStyle w:val="Akapitzlist"/>
        <w:spacing w:line="276" w:lineRule="auto"/>
        <w:ind w:left="284"/>
        <w:rPr>
          <w:rFonts w:asciiTheme="minorHAnsi" w:hAnsiTheme="minorHAnsi" w:cstheme="minorHAnsi"/>
          <w:color w:val="auto"/>
        </w:rPr>
      </w:pPr>
    </w:p>
    <w:p w14:paraId="7728B946" w14:textId="77777777" w:rsidR="00BE75E8" w:rsidRPr="00380579" w:rsidRDefault="007D5426" w:rsidP="00C65544">
      <w:pPr>
        <w:pStyle w:val="Nagwek1"/>
        <w:numPr>
          <w:ilvl w:val="0"/>
          <w:numId w:val="32"/>
        </w:numPr>
        <w:shd w:val="clear" w:color="auto" w:fill="BDD6EE" w:themeFill="accent1" w:themeFillTint="66"/>
        <w:spacing w:before="0" w:line="276" w:lineRule="auto"/>
        <w:ind w:left="284" w:hanging="710"/>
        <w:rPr>
          <w:rFonts w:asciiTheme="minorHAnsi" w:hAnsiTheme="minorHAnsi" w:cstheme="minorHAnsi"/>
          <w:b/>
          <w:bCs/>
          <w:color w:val="00000A"/>
          <w:sz w:val="24"/>
          <w:szCs w:val="24"/>
        </w:rPr>
      </w:pPr>
      <w:bookmarkStart w:id="16" w:name="bookmark23"/>
      <w:bookmarkStart w:id="17" w:name="bookmark22"/>
      <w:bookmarkEnd w:id="16"/>
      <w:bookmarkEnd w:id="17"/>
      <w:r w:rsidRPr="00380579">
        <w:rPr>
          <w:rFonts w:asciiTheme="minorHAnsi" w:hAnsiTheme="minorHAnsi" w:cstheme="minorHAnsi"/>
          <w:b/>
          <w:color w:val="00000A"/>
          <w:sz w:val="24"/>
          <w:szCs w:val="24"/>
        </w:rPr>
        <w:t>Pouczenie o środkach ochrony prawnej przysługujących Wykonawcy</w:t>
      </w:r>
    </w:p>
    <w:p w14:paraId="7058A4EB" w14:textId="77777777" w:rsidR="00BE75E8" w:rsidRPr="00380579" w:rsidRDefault="007D5426" w:rsidP="00874963">
      <w:pPr>
        <w:pStyle w:val="Akapitzlist"/>
        <w:numPr>
          <w:ilvl w:val="0"/>
          <w:numId w:val="5"/>
        </w:numPr>
        <w:spacing w:line="276" w:lineRule="auto"/>
        <w:ind w:left="284" w:hanging="284"/>
        <w:rPr>
          <w:rFonts w:asciiTheme="minorHAnsi" w:hAnsiTheme="minorHAnsi" w:cstheme="minorHAnsi"/>
        </w:rPr>
      </w:pPr>
      <w:r w:rsidRPr="00380579">
        <w:rPr>
          <w:rFonts w:asciiTheme="minorHAnsi" w:hAnsiTheme="minorHAnsi" w:cstheme="minorHAnsi"/>
        </w:rPr>
        <w:t>Środki ochrony prawnej przysługują Wykonawcy, jeżeli ma lub miał interes w uzyskaniu zamówienia oraz poniósł lub może ponieść szkodę w wyniku naruszenia przez Zamawiającego przepisów pzp.</w:t>
      </w:r>
    </w:p>
    <w:p w14:paraId="13BBBA31" w14:textId="77777777" w:rsidR="00BE75E8" w:rsidRPr="00380579" w:rsidRDefault="007D5426" w:rsidP="00874963">
      <w:pPr>
        <w:pStyle w:val="Akapitzlist"/>
        <w:numPr>
          <w:ilvl w:val="0"/>
          <w:numId w:val="5"/>
        </w:numPr>
        <w:spacing w:line="276" w:lineRule="auto"/>
        <w:ind w:left="284" w:hanging="284"/>
        <w:rPr>
          <w:rFonts w:asciiTheme="minorHAnsi" w:hAnsiTheme="minorHAnsi" w:cstheme="minorHAnsi"/>
        </w:rPr>
      </w:pPr>
      <w:r w:rsidRPr="00380579">
        <w:rPr>
          <w:rFonts w:asciiTheme="minorHAnsi" w:hAnsiTheme="minorHAnsi" w:cstheme="minorHAnsi"/>
        </w:rPr>
        <w:t>Odwołanie przysługuje na:</w:t>
      </w:r>
    </w:p>
    <w:p w14:paraId="23E2B628" w14:textId="77777777" w:rsidR="00BE75E8" w:rsidRPr="00380579" w:rsidRDefault="007D5426" w:rsidP="00874963">
      <w:pPr>
        <w:pStyle w:val="Akapitzlist"/>
        <w:numPr>
          <w:ilvl w:val="1"/>
          <w:numId w:val="5"/>
        </w:numPr>
        <w:spacing w:line="276" w:lineRule="auto"/>
        <w:ind w:left="567" w:hanging="283"/>
        <w:rPr>
          <w:rFonts w:asciiTheme="minorHAnsi" w:hAnsiTheme="minorHAnsi" w:cstheme="minorHAnsi"/>
        </w:rPr>
      </w:pPr>
      <w:r w:rsidRPr="00380579">
        <w:rPr>
          <w:rFonts w:asciiTheme="minorHAnsi" w:hAnsiTheme="minorHAnsi" w:cstheme="minorHAnsi"/>
        </w:rPr>
        <w:t>niezgodną z przepisami ustawy czynność Zamawiającego, podjętą w postępowaniu o udzielenie zamówienia, w tym</w:t>
      </w:r>
      <w:r w:rsidR="00925190" w:rsidRPr="00380579">
        <w:rPr>
          <w:rFonts w:asciiTheme="minorHAnsi" w:hAnsiTheme="minorHAnsi" w:cstheme="minorHAnsi"/>
        </w:rPr>
        <w:t xml:space="preserve"> na projektowane postanowienie U</w:t>
      </w:r>
      <w:r w:rsidRPr="00380579">
        <w:rPr>
          <w:rFonts w:asciiTheme="minorHAnsi" w:hAnsiTheme="minorHAnsi" w:cstheme="minorHAnsi"/>
        </w:rPr>
        <w:t>mowy;</w:t>
      </w:r>
    </w:p>
    <w:p w14:paraId="4B72D387" w14:textId="77777777" w:rsidR="00BE75E8" w:rsidRPr="00380579" w:rsidRDefault="007D5426" w:rsidP="00874963">
      <w:pPr>
        <w:pStyle w:val="Akapitzlist"/>
        <w:numPr>
          <w:ilvl w:val="1"/>
          <w:numId w:val="5"/>
        </w:numPr>
        <w:tabs>
          <w:tab w:val="left" w:pos="567"/>
        </w:tabs>
        <w:spacing w:line="276" w:lineRule="auto"/>
        <w:ind w:left="426" w:hanging="142"/>
        <w:rPr>
          <w:rFonts w:asciiTheme="minorHAnsi" w:hAnsiTheme="minorHAnsi" w:cstheme="minorHAnsi"/>
        </w:rPr>
      </w:pPr>
      <w:r w:rsidRPr="00380579">
        <w:rPr>
          <w:rFonts w:asciiTheme="minorHAnsi" w:hAnsiTheme="minorHAnsi" w:cstheme="minorHAnsi"/>
        </w:rPr>
        <w:t>zaniechanie czynności w postępowaniu o udzielenie zamówienia, do której Zamawiający był obowiązany na podstawie ustawy.</w:t>
      </w:r>
    </w:p>
    <w:p w14:paraId="0F29C853" w14:textId="77777777" w:rsidR="00BE75E8" w:rsidRPr="00380579" w:rsidRDefault="007D5426" w:rsidP="00874963">
      <w:pPr>
        <w:pStyle w:val="Akapitzlist"/>
        <w:numPr>
          <w:ilvl w:val="0"/>
          <w:numId w:val="5"/>
        </w:numPr>
        <w:spacing w:line="276" w:lineRule="auto"/>
        <w:ind w:left="284" w:hanging="284"/>
        <w:rPr>
          <w:rFonts w:asciiTheme="minorHAnsi" w:hAnsiTheme="minorHAnsi" w:cstheme="minorHAnsi"/>
        </w:rPr>
      </w:pPr>
      <w:r w:rsidRPr="00380579">
        <w:rPr>
          <w:rFonts w:asciiTheme="minorHAnsi" w:hAnsiTheme="minorHAnsi" w:cstheme="minorHAnsi"/>
        </w:rPr>
        <w:t xml:space="preserve">Odwołanie wnosi sią do Prezesa Krajowej Izby Odwoławczej w formie pisemnej albo w formie elektronicznej albo w postaci elektronicznej opatrzone podpisem </w:t>
      </w:r>
      <w:r w:rsidR="00A6391E" w:rsidRPr="00380579">
        <w:rPr>
          <w:rFonts w:asciiTheme="minorHAnsi" w:hAnsiTheme="minorHAnsi" w:cstheme="minorHAnsi"/>
        </w:rPr>
        <w:t xml:space="preserve">kwalifikowanym lub podpisem </w:t>
      </w:r>
      <w:r w:rsidRPr="00380579">
        <w:rPr>
          <w:rFonts w:asciiTheme="minorHAnsi" w:hAnsiTheme="minorHAnsi" w:cstheme="minorHAnsi"/>
        </w:rPr>
        <w:t>zaufanym</w:t>
      </w:r>
      <w:r w:rsidR="00A6391E" w:rsidRPr="00380579">
        <w:rPr>
          <w:rFonts w:asciiTheme="minorHAnsi" w:hAnsiTheme="minorHAnsi" w:cstheme="minorHAnsi"/>
        </w:rPr>
        <w:t xml:space="preserve"> lub podpisem osobistym</w:t>
      </w:r>
      <w:r w:rsidRPr="00380579">
        <w:rPr>
          <w:rFonts w:asciiTheme="minorHAnsi" w:hAnsiTheme="minorHAnsi" w:cstheme="minorHAnsi"/>
        </w:rPr>
        <w:t>.</w:t>
      </w:r>
    </w:p>
    <w:p w14:paraId="58C64A44" w14:textId="77777777" w:rsidR="009C30A9" w:rsidRPr="00380579" w:rsidRDefault="009C30A9" w:rsidP="009C30A9">
      <w:pPr>
        <w:pStyle w:val="Akapitzlist"/>
        <w:numPr>
          <w:ilvl w:val="0"/>
          <w:numId w:val="5"/>
        </w:numPr>
        <w:spacing w:line="276" w:lineRule="auto"/>
        <w:ind w:left="284" w:hanging="284"/>
        <w:rPr>
          <w:rFonts w:asciiTheme="minorHAnsi" w:hAnsiTheme="minorHAnsi" w:cstheme="minorHAnsi"/>
        </w:rPr>
      </w:pPr>
      <w:r w:rsidRPr="00380579">
        <w:rPr>
          <w:rFonts w:asciiTheme="minorHAnsi" w:hAnsiTheme="minorHAnsi" w:cstheme="minorHAnsi"/>
        </w:rPr>
        <w:t>Na orzeczenie Krajowej Izby Odwoławczej oraz postanowienie Prezesa Krajowej Izby Odwoławczej, o którym mowa w art. 519 ust. 1 pzp, stronom oraz uczestnikom postępowania odwoławczego przysługuje skarga do sądu. Skarg</w:t>
      </w:r>
      <w:r>
        <w:rPr>
          <w:rFonts w:asciiTheme="minorHAnsi" w:hAnsiTheme="minorHAnsi" w:cstheme="minorHAnsi"/>
        </w:rPr>
        <w:t>ę</w:t>
      </w:r>
      <w:r w:rsidRPr="00380579">
        <w:rPr>
          <w:rFonts w:asciiTheme="minorHAnsi" w:hAnsiTheme="minorHAnsi" w:cstheme="minorHAnsi"/>
        </w:rPr>
        <w:t xml:space="preserve"> wnosi si</w:t>
      </w:r>
      <w:r>
        <w:rPr>
          <w:rFonts w:asciiTheme="minorHAnsi" w:hAnsiTheme="minorHAnsi" w:cstheme="minorHAnsi"/>
        </w:rPr>
        <w:t>ę</w:t>
      </w:r>
      <w:r w:rsidRPr="00380579">
        <w:rPr>
          <w:rFonts w:asciiTheme="minorHAnsi" w:hAnsiTheme="minorHAnsi" w:cstheme="minorHAnsi"/>
        </w:rPr>
        <w:t xml:space="preserve"> do Sądu Okręgowego w Warszawie za pośrednictwem Prezesa Krajowej Izby Odwoławczej.</w:t>
      </w:r>
    </w:p>
    <w:p w14:paraId="2695952C" w14:textId="77777777" w:rsidR="00BE75E8" w:rsidRDefault="007D5426" w:rsidP="00874963">
      <w:pPr>
        <w:pStyle w:val="Akapitzlist"/>
        <w:numPr>
          <w:ilvl w:val="0"/>
          <w:numId w:val="5"/>
        </w:numPr>
        <w:spacing w:line="276" w:lineRule="auto"/>
        <w:ind w:left="284" w:hanging="284"/>
        <w:rPr>
          <w:rFonts w:asciiTheme="minorHAnsi" w:hAnsiTheme="minorHAnsi" w:cstheme="minorHAnsi"/>
        </w:rPr>
      </w:pPr>
      <w:r w:rsidRPr="00380579">
        <w:rPr>
          <w:rFonts w:asciiTheme="minorHAnsi" w:hAnsiTheme="minorHAnsi" w:cstheme="minorHAnsi"/>
        </w:rPr>
        <w:t>Szczegółowe informacje dotyczące środków ochrony prawnej określone są w Dziale IX „Środki ochrony prawnej” pzp.</w:t>
      </w:r>
    </w:p>
    <w:p w14:paraId="538878AC" w14:textId="77777777" w:rsidR="00874963" w:rsidRPr="007375EC" w:rsidRDefault="00874963" w:rsidP="00874963">
      <w:pPr>
        <w:pStyle w:val="Akapitzlist"/>
        <w:spacing w:line="276" w:lineRule="auto"/>
        <w:ind w:left="284"/>
        <w:rPr>
          <w:rFonts w:asciiTheme="minorHAnsi" w:hAnsiTheme="minorHAnsi" w:cstheme="minorHAnsi"/>
        </w:rPr>
      </w:pPr>
    </w:p>
    <w:p w14:paraId="358A4776" w14:textId="77777777" w:rsidR="00BE75E8" w:rsidRPr="00380579" w:rsidRDefault="007D5426" w:rsidP="00C65544">
      <w:pPr>
        <w:pStyle w:val="Nagwek1"/>
        <w:numPr>
          <w:ilvl w:val="0"/>
          <w:numId w:val="32"/>
        </w:numPr>
        <w:shd w:val="clear" w:color="auto" w:fill="BDD6EE" w:themeFill="accent1" w:themeFillTint="66"/>
        <w:spacing w:before="0"/>
        <w:ind w:left="426" w:hanging="426"/>
        <w:rPr>
          <w:rFonts w:asciiTheme="minorHAnsi" w:hAnsiTheme="minorHAnsi" w:cstheme="minorHAnsi"/>
          <w:b/>
          <w:bCs/>
          <w:color w:val="00000A"/>
          <w:sz w:val="24"/>
          <w:szCs w:val="24"/>
        </w:rPr>
      </w:pPr>
      <w:r w:rsidRPr="00380579">
        <w:rPr>
          <w:rFonts w:asciiTheme="minorHAnsi" w:hAnsiTheme="minorHAnsi" w:cstheme="minorHAnsi"/>
          <w:b/>
          <w:color w:val="00000A"/>
          <w:sz w:val="24"/>
          <w:szCs w:val="24"/>
        </w:rPr>
        <w:t>Klauzula informacyjna dotycząca przetwarzania danych osobowych</w:t>
      </w:r>
    </w:p>
    <w:p w14:paraId="14E43FB4" w14:textId="77777777" w:rsidR="00BE75E8" w:rsidRPr="00874963" w:rsidRDefault="007D5426" w:rsidP="00874963">
      <w:pPr>
        <w:numPr>
          <w:ilvl w:val="0"/>
          <w:numId w:val="13"/>
        </w:numPr>
        <w:spacing w:line="276" w:lineRule="auto"/>
        <w:ind w:left="284" w:hanging="284"/>
        <w:rPr>
          <w:rFonts w:asciiTheme="minorHAnsi" w:hAnsiTheme="minorHAnsi" w:cstheme="minorHAnsi"/>
        </w:rPr>
      </w:pPr>
      <w:r w:rsidRPr="00874963">
        <w:rPr>
          <w:rFonts w:asciiTheme="minorHAnsi" w:hAnsiTheme="minorHAnsi" w:cstheme="minorHAnsi"/>
        </w:rPr>
        <w:t xml:space="preserve">Instytut Ochrony Środowiska-Państwowy Instytut Badawczy z siedzibą w Warszawie przy ul. </w:t>
      </w:r>
      <w:r w:rsidR="00BF2628" w:rsidRPr="00874963">
        <w:rPr>
          <w:rFonts w:asciiTheme="minorHAnsi" w:hAnsiTheme="minorHAnsi" w:cstheme="minorHAnsi"/>
        </w:rPr>
        <w:t>Słowiczej 32, 02-170</w:t>
      </w:r>
      <w:r w:rsidRPr="00874963">
        <w:rPr>
          <w:rFonts w:asciiTheme="minorHAnsi" w:hAnsiTheme="minorHAnsi" w:cstheme="minorHAnsi"/>
        </w:rPr>
        <w:t xml:space="preserve"> Warszawa (dalej „IOŚ-PIB”) oświadcza, iż jest administratorem </w:t>
      </w:r>
      <w:r w:rsidRPr="00874963">
        <w:rPr>
          <w:rFonts w:asciiTheme="minorHAnsi" w:hAnsiTheme="minorHAnsi" w:cstheme="minorHAnsi"/>
        </w:rPr>
        <w:lastRenderedPageBreak/>
        <w:t xml:space="preserve">danych osobowych w rozumieniu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zwanego dalej </w:t>
      </w:r>
      <w:r w:rsidRPr="00874963">
        <w:rPr>
          <w:rFonts w:asciiTheme="minorHAnsi" w:hAnsiTheme="minorHAnsi" w:cstheme="minorHAnsi"/>
          <w:b/>
        </w:rPr>
        <w:t xml:space="preserve">RODO, </w:t>
      </w:r>
      <w:r w:rsidRPr="00874963">
        <w:rPr>
          <w:rFonts w:asciiTheme="minorHAnsi" w:hAnsiTheme="minorHAnsi" w:cstheme="minorHAnsi"/>
        </w:rPr>
        <w:t xml:space="preserve">w odniesieniu do danych osobowych osób fizycznych (przedsiębiorców), osób fizycznych reprezentujących podmiot biorący udział w niniejszym postępowaniu o udzielenie zamówienia oraz osób fizycznych wskazanych przez ten podmiot jako osoby do kontaktu, osoby wskazane w ofercie oraz osoby odpowiedzialne za wykonanie Umowy lub wykonywanie czynności w ramach prowadzonego postępowania i udzielenia Zamówienia. </w:t>
      </w:r>
    </w:p>
    <w:p w14:paraId="136C9AF5" w14:textId="10962454" w:rsidR="00BE75E8" w:rsidRPr="00874963" w:rsidRDefault="007D5426" w:rsidP="00874963">
      <w:pPr>
        <w:numPr>
          <w:ilvl w:val="0"/>
          <w:numId w:val="13"/>
        </w:numPr>
        <w:spacing w:line="276" w:lineRule="auto"/>
        <w:ind w:left="284" w:hanging="284"/>
        <w:rPr>
          <w:rFonts w:asciiTheme="minorHAnsi" w:hAnsiTheme="minorHAnsi" w:cstheme="minorHAnsi"/>
        </w:rPr>
      </w:pPr>
      <w:r w:rsidRPr="00874963">
        <w:rPr>
          <w:rFonts w:asciiTheme="minorHAnsi" w:hAnsiTheme="minorHAnsi" w:cstheme="minorHAnsi"/>
        </w:rPr>
        <w:t xml:space="preserve">Dane kontaktowe Inspektora Ochrony Danych w IOŚ-PIB: iodo@ios.edu.pl, </w:t>
      </w:r>
      <w:r w:rsidR="00BF2628" w:rsidRPr="00874963">
        <w:rPr>
          <w:rFonts w:asciiTheme="minorHAnsi" w:hAnsiTheme="minorHAnsi" w:cstheme="minorHAnsi"/>
        </w:rPr>
        <w:t>02-170</w:t>
      </w:r>
      <w:r w:rsidRPr="00874963">
        <w:rPr>
          <w:rFonts w:asciiTheme="minorHAnsi" w:hAnsiTheme="minorHAnsi" w:cstheme="minorHAnsi"/>
        </w:rPr>
        <w:t xml:space="preserve"> Warszawa, ul. </w:t>
      </w:r>
      <w:r w:rsidR="007F42D9" w:rsidRPr="00874963">
        <w:rPr>
          <w:rFonts w:asciiTheme="minorHAnsi" w:hAnsiTheme="minorHAnsi" w:cstheme="minorHAnsi"/>
        </w:rPr>
        <w:t>Słowicza 32</w:t>
      </w:r>
      <w:r w:rsidRPr="00874963">
        <w:rPr>
          <w:rFonts w:asciiTheme="minorHAnsi" w:hAnsiTheme="minorHAnsi" w:cstheme="minorHAnsi"/>
        </w:rPr>
        <w:t xml:space="preserve">. </w:t>
      </w:r>
    </w:p>
    <w:p w14:paraId="4881762E" w14:textId="77777777" w:rsidR="00BE75E8" w:rsidRPr="00874963" w:rsidRDefault="007D5426" w:rsidP="00874963">
      <w:pPr>
        <w:numPr>
          <w:ilvl w:val="0"/>
          <w:numId w:val="13"/>
        </w:numPr>
        <w:spacing w:line="276" w:lineRule="auto"/>
        <w:ind w:left="284" w:hanging="284"/>
        <w:rPr>
          <w:rFonts w:asciiTheme="minorHAnsi" w:hAnsiTheme="minorHAnsi" w:cstheme="minorHAnsi"/>
        </w:rPr>
      </w:pPr>
      <w:r w:rsidRPr="00874963">
        <w:rPr>
          <w:rFonts w:asciiTheme="minorHAnsi" w:hAnsiTheme="minorHAnsi" w:cstheme="minorHAnsi"/>
        </w:rPr>
        <w:t>Dane osobowe osób, o których mowa w pkt 1, będą przetwarzane przez IOŚ-PIB na podstawie art. 6 ust. 1 lit. b) RODO  w przypadku, gdy w wyniku postępowania o udzielenie zamówieni</w:t>
      </w:r>
      <w:r w:rsidR="00925190" w:rsidRPr="00874963">
        <w:rPr>
          <w:rFonts w:asciiTheme="minorHAnsi" w:hAnsiTheme="minorHAnsi" w:cstheme="minorHAnsi"/>
        </w:rPr>
        <w:t>a publicznego zostanie zawarta U</w:t>
      </w:r>
      <w:r w:rsidRPr="00874963">
        <w:rPr>
          <w:rFonts w:asciiTheme="minorHAnsi" w:hAnsiTheme="minorHAnsi" w:cstheme="minorHAnsi"/>
        </w:rPr>
        <w:t>mowa z osobą fizyczną, jedynie w celu i zakresie niezbędnym do przeprowadzenia niniejszego postępowania, udzielenia zamówienia oraz</w:t>
      </w:r>
      <w:r w:rsidRPr="00874963">
        <w:rPr>
          <w:rFonts w:asciiTheme="minorHAnsi" w:eastAsia="Arial" w:hAnsiTheme="minorHAnsi" w:cstheme="minorHAnsi"/>
        </w:rPr>
        <w:t xml:space="preserve"> </w:t>
      </w:r>
      <w:r w:rsidRPr="00874963">
        <w:rPr>
          <w:rFonts w:asciiTheme="minorHAnsi" w:hAnsiTheme="minorHAnsi" w:cstheme="minorHAnsi"/>
        </w:rPr>
        <w:t>wykonania Umowy – w kategorii dane zwykłe – imię,</w:t>
      </w:r>
      <w:r w:rsidR="00385C9C" w:rsidRPr="00874963">
        <w:rPr>
          <w:rFonts w:asciiTheme="minorHAnsi" w:hAnsiTheme="minorHAnsi" w:cstheme="minorHAnsi"/>
        </w:rPr>
        <w:t xml:space="preserve"> nazwisko, zajmowane stanowisko</w:t>
      </w:r>
      <w:r w:rsidRPr="00874963">
        <w:rPr>
          <w:rFonts w:asciiTheme="minorHAnsi" w:hAnsiTheme="minorHAnsi" w:cstheme="minorHAnsi"/>
        </w:rPr>
        <w:t xml:space="preserve"> i miejsce pracy, numer służbowego telefonu/ faksu, służbowy adres email, a także dane identyfikujące wykonawcę biorącego udział w prowadzonym niniejszym postępowaniu o udzielenie Zamówienia, tj. nazwę wykonawcy, siedzibę i adres wykonawcy, REGON, NIP, PESEL, adres zamieszkania, adres strony internetowej – jeżeli dane te zostały przez wykonawcę przekazane IOŚ-PIB w związku z prowadzonym niniejszym postępowaniem</w:t>
      </w:r>
      <w:r w:rsidR="003F3E48" w:rsidRPr="00874963">
        <w:rPr>
          <w:rFonts w:asciiTheme="minorHAnsi" w:hAnsiTheme="minorHAnsi" w:cstheme="minorHAnsi"/>
        </w:rPr>
        <w:t xml:space="preserve"> </w:t>
      </w:r>
      <w:r w:rsidRPr="00874963">
        <w:rPr>
          <w:rFonts w:asciiTheme="minorHAnsi" w:hAnsiTheme="minorHAnsi" w:cstheme="minorHAnsi"/>
        </w:rPr>
        <w:t xml:space="preserve">o udzielenie Zamówienia. </w:t>
      </w:r>
    </w:p>
    <w:p w14:paraId="299FA000" w14:textId="77777777" w:rsidR="00BE75E8" w:rsidRPr="00874963" w:rsidRDefault="007D5426" w:rsidP="00874963">
      <w:pPr>
        <w:numPr>
          <w:ilvl w:val="0"/>
          <w:numId w:val="13"/>
        </w:numPr>
        <w:spacing w:line="276" w:lineRule="auto"/>
        <w:ind w:left="284" w:hanging="284"/>
        <w:rPr>
          <w:rFonts w:asciiTheme="minorHAnsi" w:hAnsiTheme="minorHAnsi" w:cstheme="minorHAnsi"/>
        </w:rPr>
      </w:pPr>
      <w:r w:rsidRPr="00874963">
        <w:rPr>
          <w:rFonts w:asciiTheme="minorHAnsi" w:hAnsiTheme="minorHAnsi" w:cstheme="minorHAnsi"/>
        </w:rPr>
        <w:t>Dane osobowe osób, o których mowa w pkt 1, będą przetwarzane przez IOŚ-PIB na podstawie art. 6 ust. 1 lit. e) RODO,</w:t>
      </w:r>
    </w:p>
    <w:p w14:paraId="6BC9D8F1" w14:textId="77777777" w:rsidR="00BE75E8" w:rsidRPr="00874963" w:rsidRDefault="007D5426" w:rsidP="00874963">
      <w:pPr>
        <w:numPr>
          <w:ilvl w:val="0"/>
          <w:numId w:val="13"/>
        </w:numPr>
        <w:spacing w:line="276" w:lineRule="auto"/>
        <w:ind w:left="284" w:hanging="284"/>
        <w:rPr>
          <w:rFonts w:asciiTheme="minorHAnsi" w:hAnsiTheme="minorHAnsi" w:cstheme="minorHAnsi"/>
        </w:rPr>
      </w:pPr>
      <w:r w:rsidRPr="00874963">
        <w:rPr>
          <w:rFonts w:asciiTheme="minorHAnsi" w:hAnsiTheme="minorHAnsi" w:cstheme="minorHAnsi"/>
        </w:rPr>
        <w:t>Dane osobowe osób, o których mowa w pkt 1, będą przetwarz</w:t>
      </w:r>
      <w:r w:rsidR="009462C2" w:rsidRPr="00874963">
        <w:rPr>
          <w:rFonts w:asciiTheme="minorHAnsi" w:hAnsiTheme="minorHAnsi" w:cstheme="minorHAnsi"/>
        </w:rPr>
        <w:t xml:space="preserve">ane przez IOŚ-PIB na podstawie </w:t>
      </w:r>
      <w:r w:rsidRPr="00874963">
        <w:rPr>
          <w:rFonts w:asciiTheme="minorHAnsi" w:hAnsiTheme="minorHAnsi" w:cstheme="minorHAnsi"/>
        </w:rPr>
        <w:t xml:space="preserve">art. 6 ust. 1 lit. c) RODO jedynie w celu i zakresie niezbędnym do wypełnienia obowiązków prawnych ciążących na administratorze, polegających na: </w:t>
      </w:r>
    </w:p>
    <w:p w14:paraId="3994978D" w14:textId="77777777" w:rsidR="00BE75E8" w:rsidRPr="00874963" w:rsidRDefault="007D5426" w:rsidP="00874963">
      <w:pPr>
        <w:numPr>
          <w:ilvl w:val="2"/>
          <w:numId w:val="15"/>
        </w:numPr>
        <w:spacing w:line="276" w:lineRule="auto"/>
        <w:ind w:left="284"/>
        <w:rPr>
          <w:rFonts w:asciiTheme="minorHAnsi" w:hAnsiTheme="minorHAnsi" w:cstheme="minorHAnsi"/>
        </w:rPr>
      </w:pPr>
      <w:r w:rsidRPr="00874963">
        <w:rPr>
          <w:rFonts w:asciiTheme="minorHAnsi" w:hAnsiTheme="minorHAnsi" w:cstheme="minorHAnsi"/>
        </w:rPr>
        <w:t xml:space="preserve">przeprowadzeniu niniejszego postępowania o udzielenie Zamówienia; </w:t>
      </w:r>
    </w:p>
    <w:p w14:paraId="1486DBC2" w14:textId="77777777" w:rsidR="00BE75E8" w:rsidRPr="00874963" w:rsidRDefault="007D5426" w:rsidP="00874963">
      <w:pPr>
        <w:numPr>
          <w:ilvl w:val="2"/>
          <w:numId w:val="15"/>
        </w:numPr>
        <w:spacing w:line="276" w:lineRule="auto"/>
        <w:ind w:left="709" w:hanging="425"/>
        <w:rPr>
          <w:rFonts w:asciiTheme="minorHAnsi" w:hAnsiTheme="minorHAnsi" w:cstheme="minorHAnsi"/>
        </w:rPr>
      </w:pPr>
      <w:r w:rsidRPr="00874963">
        <w:rPr>
          <w:rFonts w:asciiTheme="minorHAnsi" w:hAnsiTheme="minorHAnsi" w:cstheme="minorHAnsi"/>
        </w:rPr>
        <w:t xml:space="preserve">wyłonieniu wykonawcy oraz udzielenia Zamówienia poprzez zawarcie Umowy; </w:t>
      </w:r>
    </w:p>
    <w:p w14:paraId="14A96BA9" w14:textId="77777777" w:rsidR="00BE75E8" w:rsidRPr="00874963" w:rsidRDefault="007D5426" w:rsidP="00874963">
      <w:pPr>
        <w:numPr>
          <w:ilvl w:val="2"/>
          <w:numId w:val="15"/>
        </w:numPr>
        <w:spacing w:line="276" w:lineRule="auto"/>
        <w:ind w:left="709" w:hanging="425"/>
        <w:rPr>
          <w:rFonts w:asciiTheme="minorHAnsi" w:hAnsiTheme="minorHAnsi" w:cstheme="minorHAnsi"/>
        </w:rPr>
      </w:pPr>
      <w:r w:rsidRPr="00874963">
        <w:rPr>
          <w:rFonts w:asciiTheme="minorHAnsi" w:hAnsiTheme="minorHAnsi" w:cstheme="minorHAnsi"/>
        </w:rPr>
        <w:t xml:space="preserve">realizacji zawartej Umowy; </w:t>
      </w:r>
    </w:p>
    <w:p w14:paraId="4293DF20" w14:textId="77777777" w:rsidR="00BE75E8" w:rsidRPr="00874963" w:rsidRDefault="007D5426" w:rsidP="00874963">
      <w:pPr>
        <w:numPr>
          <w:ilvl w:val="2"/>
          <w:numId w:val="15"/>
        </w:numPr>
        <w:spacing w:line="276" w:lineRule="auto"/>
        <w:ind w:left="709" w:hanging="425"/>
        <w:rPr>
          <w:rFonts w:asciiTheme="minorHAnsi" w:hAnsiTheme="minorHAnsi" w:cstheme="minorHAnsi"/>
        </w:rPr>
      </w:pPr>
      <w:r w:rsidRPr="00874963">
        <w:rPr>
          <w:rFonts w:asciiTheme="minorHAnsi" w:hAnsiTheme="minorHAnsi" w:cstheme="minorHAnsi"/>
        </w:rPr>
        <w:t xml:space="preserve">przechowywaniu dokumentacji niniejszego postępowania o udzielenie Zamówienia na wypadek kontroli prowadzonej przez uprawnione organy i podmioty; </w:t>
      </w:r>
    </w:p>
    <w:p w14:paraId="3DE3B953" w14:textId="77777777" w:rsidR="00BE75E8" w:rsidRPr="00874963" w:rsidRDefault="007D5426" w:rsidP="00874963">
      <w:pPr>
        <w:numPr>
          <w:ilvl w:val="2"/>
          <w:numId w:val="15"/>
        </w:numPr>
        <w:spacing w:line="276" w:lineRule="auto"/>
        <w:ind w:left="709" w:hanging="425"/>
        <w:rPr>
          <w:rFonts w:asciiTheme="minorHAnsi" w:hAnsiTheme="minorHAnsi" w:cstheme="minorHAnsi"/>
        </w:rPr>
      </w:pPr>
      <w:r w:rsidRPr="00874963">
        <w:rPr>
          <w:rFonts w:asciiTheme="minorHAnsi" w:hAnsiTheme="minorHAnsi" w:cstheme="minorHAnsi"/>
        </w:rPr>
        <w:t xml:space="preserve"> przekazaniu dokumentacji niniejszego postępowania o udzielenie Zamówienia do archiwum, a następnie jej zbrakowanie (trwałe usunięcie i zniszczenie)</w:t>
      </w:r>
    </w:p>
    <w:p w14:paraId="644971CD" w14:textId="77777777" w:rsidR="00BE75E8" w:rsidRPr="00874963" w:rsidRDefault="007D5426" w:rsidP="00874963">
      <w:pPr>
        <w:numPr>
          <w:ilvl w:val="0"/>
          <w:numId w:val="16"/>
        </w:numPr>
        <w:tabs>
          <w:tab w:val="left" w:pos="1418"/>
        </w:tabs>
        <w:suppressAutoHyphens/>
        <w:spacing w:line="276" w:lineRule="auto"/>
        <w:ind w:left="709" w:hanging="425"/>
        <w:rPr>
          <w:rFonts w:asciiTheme="minorHAnsi" w:hAnsiTheme="minorHAnsi" w:cstheme="minorHAnsi"/>
        </w:rPr>
      </w:pPr>
      <w:r w:rsidRPr="00874963">
        <w:rPr>
          <w:rFonts w:asciiTheme="minorHAnsi" w:hAnsiTheme="minorHAnsi" w:cstheme="minorHAnsi"/>
        </w:rPr>
        <w:t xml:space="preserve"> w kategorii dane zwykłe – imię, nazwisko, zajmowane stanowisko i miejsce pracy, numer służbowego telefonu i/ lub faksu, służbowy adres email, a także dane identyfikujące wykonawcę biorącego udział w prowadzonym niniejszym postępowaniu o udzielenie Zamówienia, tj. nazwę wykonawcy, siedzibę i adres </w:t>
      </w:r>
      <w:r w:rsidRPr="00874963">
        <w:rPr>
          <w:rFonts w:asciiTheme="minorHAnsi" w:hAnsiTheme="minorHAnsi" w:cstheme="minorHAnsi"/>
        </w:rPr>
        <w:lastRenderedPageBreak/>
        <w:t>wykonawcy, REGON, NIP, PESEL, adres zamieszkania, adres strony internetowej, dane dotyczące doświadczenia i kwalifikacji osób wskazanych przez wykonawcę w ofercie, dane ekonomiczno-finansowe;</w:t>
      </w:r>
    </w:p>
    <w:p w14:paraId="709FBEB4" w14:textId="77777777" w:rsidR="00BE75E8" w:rsidRPr="00874963" w:rsidRDefault="007D5426" w:rsidP="00874963">
      <w:pPr>
        <w:numPr>
          <w:ilvl w:val="0"/>
          <w:numId w:val="16"/>
        </w:numPr>
        <w:tabs>
          <w:tab w:val="left" w:pos="1418"/>
        </w:tabs>
        <w:suppressAutoHyphens/>
        <w:spacing w:line="276" w:lineRule="auto"/>
        <w:ind w:left="709" w:hanging="425"/>
        <w:rPr>
          <w:rFonts w:asciiTheme="minorHAnsi" w:hAnsiTheme="minorHAnsi" w:cstheme="minorHAnsi"/>
        </w:rPr>
      </w:pPr>
      <w:r w:rsidRPr="00874963">
        <w:rPr>
          <w:rFonts w:asciiTheme="minorHAnsi" w:hAnsiTheme="minorHAnsi" w:cstheme="minorHAnsi"/>
        </w:rPr>
        <w:t xml:space="preserve"> w kategorii dane wrażliwe – w szczególności dane dotyczące wskazań, wynikających z dokumentów z Krajowego Rejestru Karnego– jeżeli dane te zostały przez wykonawcę podane IOŚ-PIB w prowadzonym niniejszym postępowaniu o udzielenie Zamówienia. </w:t>
      </w:r>
    </w:p>
    <w:p w14:paraId="3B63FB8C" w14:textId="77777777" w:rsidR="00BE75E8" w:rsidRPr="00874963" w:rsidRDefault="007D5426" w:rsidP="00874963">
      <w:pPr>
        <w:numPr>
          <w:ilvl w:val="0"/>
          <w:numId w:val="13"/>
        </w:numPr>
        <w:spacing w:line="276" w:lineRule="auto"/>
        <w:ind w:left="284" w:hanging="284"/>
        <w:rPr>
          <w:rFonts w:asciiTheme="minorHAnsi" w:hAnsiTheme="minorHAnsi" w:cstheme="minorHAnsi"/>
        </w:rPr>
      </w:pPr>
      <w:r w:rsidRPr="00874963">
        <w:rPr>
          <w:rFonts w:asciiTheme="minorHAnsi" w:hAnsiTheme="minorHAnsi" w:cstheme="minorHAnsi"/>
        </w:rPr>
        <w:t>Dane osobowe osób, o których mowa w pkt. 1, będą przetwarzane przez IOŚ-PIB na podstawie art. 6 ust. 1 lit. f) RODO jedynie w celu</w:t>
      </w:r>
      <w:r w:rsidRPr="00874963">
        <w:rPr>
          <w:rFonts w:asciiTheme="minorHAnsi" w:eastAsia="Arial" w:hAnsiTheme="minorHAnsi" w:cstheme="minorHAnsi"/>
        </w:rPr>
        <w:t xml:space="preserve"> </w:t>
      </w:r>
      <w:r w:rsidRPr="00874963">
        <w:rPr>
          <w:rFonts w:asciiTheme="minorHAnsi" w:hAnsiTheme="minorHAnsi" w:cstheme="minorHAnsi"/>
        </w:rPr>
        <w:t>i zakresie niezbędnym do wykonania zadań administratora danych osobowych związanych z prowadzonym niniejszym postępowaniem o udzielenie Zamówienia i realizacją zawartej Umowy w kategorii dane zwykłe – imię, nazwisko, zajmowane stanowisko i miejsce pracy, numer służbowego telefonu/faksu, służbowy adres email, a także dane identyfikujące wykonawcę biorącego udział w prowadzonym niniejszym postępowaniu o udzielenie Zamówienia, tj. nazwę wykonawcy, siedzibę i adres wykonawcy, REGON, NIP, PESEL, adres zamieszkania, adres strony internetowej – jeżeli dane te zostały przez wykonawcę dobrowolnie podane w formularzu ofertowym składanym wraz z ofertą w prowadzonym niniejszym postępowaniu o udzielenie Zamówienia.</w:t>
      </w:r>
    </w:p>
    <w:p w14:paraId="05B602F4" w14:textId="77777777" w:rsidR="00BE75E8" w:rsidRPr="00874963" w:rsidRDefault="007D5426" w:rsidP="00874963">
      <w:pPr>
        <w:numPr>
          <w:ilvl w:val="0"/>
          <w:numId w:val="13"/>
        </w:numPr>
        <w:spacing w:line="276" w:lineRule="auto"/>
        <w:ind w:left="284" w:hanging="284"/>
        <w:rPr>
          <w:rFonts w:asciiTheme="minorHAnsi" w:hAnsiTheme="minorHAnsi" w:cstheme="minorHAnsi"/>
        </w:rPr>
      </w:pPr>
      <w:r w:rsidRPr="00874963">
        <w:rPr>
          <w:rFonts w:asciiTheme="minorHAnsi" w:hAnsiTheme="minorHAnsi" w:cstheme="minorHAnsi"/>
        </w:rPr>
        <w:t xml:space="preserve">Obowiązek podania danych osobowych jest wymogiem ustawowym </w:t>
      </w:r>
      <w:r w:rsidR="00842BD1" w:rsidRPr="00874963">
        <w:rPr>
          <w:rFonts w:asciiTheme="minorHAnsi" w:hAnsiTheme="minorHAnsi" w:cstheme="minorHAnsi"/>
        </w:rPr>
        <w:t>określonym w przepisach ustawy p</w:t>
      </w:r>
      <w:r w:rsidRPr="00874963">
        <w:rPr>
          <w:rFonts w:asciiTheme="minorHAnsi" w:hAnsiTheme="minorHAnsi" w:cstheme="minorHAnsi"/>
        </w:rPr>
        <w:t>zp, związanym z udziałem w postępowaniu o udzielenie zamówienia publicznego; konsekwencje niepodania określ</w:t>
      </w:r>
      <w:r w:rsidR="00842BD1" w:rsidRPr="00874963">
        <w:rPr>
          <w:rFonts w:asciiTheme="minorHAnsi" w:hAnsiTheme="minorHAnsi" w:cstheme="minorHAnsi"/>
        </w:rPr>
        <w:t>onych danych wynikają z ustawy p</w:t>
      </w:r>
      <w:r w:rsidRPr="00874963">
        <w:rPr>
          <w:rFonts w:asciiTheme="minorHAnsi" w:hAnsiTheme="minorHAnsi" w:cstheme="minorHAnsi"/>
        </w:rPr>
        <w:t>zp.</w:t>
      </w:r>
    </w:p>
    <w:p w14:paraId="329BFCFE" w14:textId="77777777" w:rsidR="00BE75E8" w:rsidRPr="00874963" w:rsidRDefault="007D5426" w:rsidP="00874963">
      <w:pPr>
        <w:numPr>
          <w:ilvl w:val="0"/>
          <w:numId w:val="13"/>
        </w:numPr>
        <w:spacing w:line="276" w:lineRule="auto"/>
        <w:ind w:left="284" w:hanging="284"/>
        <w:rPr>
          <w:rFonts w:asciiTheme="minorHAnsi" w:hAnsiTheme="minorHAnsi" w:cstheme="minorHAnsi"/>
        </w:rPr>
      </w:pPr>
      <w:r w:rsidRPr="00874963">
        <w:rPr>
          <w:rFonts w:asciiTheme="minorHAnsi" w:hAnsiTheme="minorHAnsi" w:cstheme="minorHAnsi"/>
        </w:rPr>
        <w:t xml:space="preserve">Dane osobowe osób, o których mowa w pkt 1, są przetwarzane także w Systemie Informatycznym Zarządzania ERP, w którym IOŚ-PIB prowadzi rejestr wniosków o udzielenie zamówienia i rejestr umów zawartych w wyniku przeprowadzonego postępowania o udzielenie zamówienia publicznego. </w:t>
      </w:r>
    </w:p>
    <w:p w14:paraId="25457883" w14:textId="77777777" w:rsidR="00BE75E8" w:rsidRPr="00874963" w:rsidRDefault="007D5426" w:rsidP="00874963">
      <w:pPr>
        <w:numPr>
          <w:ilvl w:val="0"/>
          <w:numId w:val="13"/>
        </w:numPr>
        <w:spacing w:line="276" w:lineRule="auto"/>
        <w:ind w:left="284" w:hanging="284"/>
        <w:rPr>
          <w:rFonts w:asciiTheme="minorHAnsi" w:hAnsiTheme="minorHAnsi" w:cstheme="minorHAnsi"/>
        </w:rPr>
      </w:pPr>
      <w:r w:rsidRPr="00874963">
        <w:rPr>
          <w:rFonts w:asciiTheme="minorHAnsi" w:hAnsiTheme="minorHAnsi" w:cstheme="minorHAnsi"/>
        </w:rPr>
        <w:t xml:space="preserve">Dane osobowe osób, o których mowa w pkt 1, mogą być przetwarzane również przez instytucje kontrolujące wydatkowanie środków z umów o dofinansowanie, UZP, Krajową Izbę Odwoławczą (ul. Postępu 17a, 02-676 Warszawa) oraz sądy powszechne, w sytuacji skorzystania przez wykonawcę ze środków ochrony prawnej.  </w:t>
      </w:r>
    </w:p>
    <w:p w14:paraId="752D0411" w14:textId="77777777" w:rsidR="00BE75E8" w:rsidRPr="00874963" w:rsidRDefault="007D5426" w:rsidP="00874963">
      <w:pPr>
        <w:numPr>
          <w:ilvl w:val="0"/>
          <w:numId w:val="13"/>
        </w:numPr>
        <w:spacing w:line="276" w:lineRule="auto"/>
        <w:ind w:left="284" w:hanging="426"/>
        <w:rPr>
          <w:rFonts w:asciiTheme="minorHAnsi" w:hAnsiTheme="minorHAnsi" w:cstheme="minorHAnsi"/>
        </w:rPr>
      </w:pPr>
      <w:r w:rsidRPr="00874963">
        <w:rPr>
          <w:rFonts w:asciiTheme="minorHAnsi" w:hAnsiTheme="minorHAnsi" w:cstheme="minorHAnsi"/>
        </w:rPr>
        <w:t xml:space="preserve">Dane osobowe osób, o których mowa w pkt. 1, mogą być przetwarzane również przez podmioty świadczące dla IOŚ-PIB usługi: </w:t>
      </w:r>
    </w:p>
    <w:p w14:paraId="5B01EF25" w14:textId="77777777" w:rsidR="00BE75E8" w:rsidRPr="00874963" w:rsidRDefault="007D5426" w:rsidP="00874963">
      <w:pPr>
        <w:numPr>
          <w:ilvl w:val="2"/>
          <w:numId w:val="17"/>
        </w:numPr>
        <w:spacing w:line="276" w:lineRule="auto"/>
        <w:ind w:left="567" w:right="787" w:hanging="283"/>
        <w:rPr>
          <w:rFonts w:asciiTheme="minorHAnsi" w:hAnsiTheme="minorHAnsi" w:cstheme="minorHAnsi"/>
        </w:rPr>
      </w:pPr>
      <w:r w:rsidRPr="00874963">
        <w:rPr>
          <w:rFonts w:asciiTheme="minorHAnsi" w:hAnsiTheme="minorHAnsi" w:cstheme="minorHAnsi"/>
        </w:rPr>
        <w:t xml:space="preserve">bezpiecznego niszczenia dokumentacji oraz innych nośników danych; </w:t>
      </w:r>
    </w:p>
    <w:p w14:paraId="744038BA" w14:textId="77777777" w:rsidR="00BE75E8" w:rsidRPr="00874963" w:rsidRDefault="007D5426" w:rsidP="00874963">
      <w:pPr>
        <w:numPr>
          <w:ilvl w:val="2"/>
          <w:numId w:val="17"/>
        </w:numPr>
        <w:spacing w:line="276" w:lineRule="auto"/>
        <w:ind w:left="567" w:right="19" w:hanging="283"/>
        <w:rPr>
          <w:rFonts w:asciiTheme="minorHAnsi" w:hAnsiTheme="minorHAnsi" w:cstheme="minorHAnsi"/>
        </w:rPr>
      </w:pPr>
      <w:r w:rsidRPr="00874963">
        <w:rPr>
          <w:rFonts w:asciiTheme="minorHAnsi" w:hAnsiTheme="minorHAnsi" w:cstheme="minorHAnsi"/>
        </w:rPr>
        <w:t>przygotowywania i wysyłania korespondencji oraz zarządzania korespondencją.</w:t>
      </w:r>
    </w:p>
    <w:p w14:paraId="5ECD330D" w14:textId="77777777" w:rsidR="00BE75E8" w:rsidRPr="00874963" w:rsidRDefault="007D5426" w:rsidP="00874963">
      <w:pPr>
        <w:numPr>
          <w:ilvl w:val="0"/>
          <w:numId w:val="13"/>
        </w:numPr>
        <w:spacing w:line="276" w:lineRule="auto"/>
        <w:ind w:left="284" w:hanging="426"/>
        <w:rPr>
          <w:rFonts w:asciiTheme="minorHAnsi" w:hAnsiTheme="minorHAnsi" w:cstheme="minorHAnsi"/>
        </w:rPr>
      </w:pPr>
      <w:r w:rsidRPr="00874963">
        <w:rPr>
          <w:rFonts w:asciiTheme="minorHAnsi" w:hAnsiTheme="minorHAnsi" w:cstheme="minorHAnsi"/>
        </w:rPr>
        <w:t xml:space="preserve">Dane osobowe osób, o których mowa w pkt 1, będą przekazywane podmiotom trzecim, zgodnie z pkt </w:t>
      </w:r>
      <w:r w:rsidR="00C0001A" w:rsidRPr="00874963">
        <w:rPr>
          <w:rFonts w:asciiTheme="minorHAnsi" w:hAnsiTheme="minorHAnsi" w:cstheme="minorHAnsi"/>
        </w:rPr>
        <w:t>8</w:t>
      </w:r>
      <w:r w:rsidRPr="00874963">
        <w:rPr>
          <w:rFonts w:asciiTheme="minorHAnsi" w:hAnsiTheme="minorHAnsi" w:cstheme="minorHAnsi"/>
        </w:rPr>
        <w:t xml:space="preserve"> i </w:t>
      </w:r>
      <w:r w:rsidR="00C0001A" w:rsidRPr="00874963">
        <w:rPr>
          <w:rFonts w:asciiTheme="minorHAnsi" w:hAnsiTheme="minorHAnsi" w:cstheme="minorHAnsi"/>
        </w:rPr>
        <w:t>9</w:t>
      </w:r>
      <w:r w:rsidRPr="00874963">
        <w:rPr>
          <w:rFonts w:asciiTheme="minorHAnsi" w:hAnsiTheme="minorHAnsi" w:cstheme="minorHAnsi"/>
        </w:rPr>
        <w:t xml:space="preserve"> powyżej. Dane osobowe nie będą przekazywane innym podmiotom, o ile nie będzie się to wiązało z koniecznością wynikającą z realizacji Umowy lub obowiązków nałożonych na podmiot prowadzący niniejsze postępowanie o udzielenie Zamówienia.  </w:t>
      </w:r>
    </w:p>
    <w:p w14:paraId="012C60C1" w14:textId="77777777" w:rsidR="00BE75E8" w:rsidRPr="00874963" w:rsidRDefault="007D5426" w:rsidP="00874963">
      <w:pPr>
        <w:numPr>
          <w:ilvl w:val="0"/>
          <w:numId w:val="13"/>
        </w:numPr>
        <w:spacing w:line="276" w:lineRule="auto"/>
        <w:ind w:left="284" w:hanging="426"/>
        <w:rPr>
          <w:rFonts w:asciiTheme="minorHAnsi" w:hAnsiTheme="minorHAnsi" w:cstheme="minorHAnsi"/>
        </w:rPr>
      </w:pPr>
      <w:r w:rsidRPr="00874963">
        <w:rPr>
          <w:rFonts w:asciiTheme="minorHAnsi" w:hAnsiTheme="minorHAnsi" w:cstheme="minorHAnsi"/>
        </w:rPr>
        <w:lastRenderedPageBreak/>
        <w:t xml:space="preserve">Dane osobowe osób wskazanych w pkt 1 nie będą przekazywane do państwa trzeciego, ani organizacji międzynarodowej w rozumieniu RODO. </w:t>
      </w:r>
    </w:p>
    <w:p w14:paraId="1E88763A" w14:textId="77777777" w:rsidR="00BE75E8" w:rsidRPr="00874963" w:rsidRDefault="007D5426" w:rsidP="00874963">
      <w:pPr>
        <w:numPr>
          <w:ilvl w:val="0"/>
          <w:numId w:val="13"/>
        </w:numPr>
        <w:spacing w:line="276" w:lineRule="auto"/>
        <w:ind w:left="284" w:hanging="426"/>
        <w:rPr>
          <w:rFonts w:asciiTheme="minorHAnsi" w:hAnsiTheme="minorHAnsi" w:cstheme="minorHAnsi"/>
        </w:rPr>
      </w:pPr>
      <w:r w:rsidRPr="00874963">
        <w:rPr>
          <w:rFonts w:asciiTheme="minorHAnsi" w:hAnsiTheme="minorHAnsi" w:cstheme="minorHAnsi"/>
        </w:rPr>
        <w:t xml:space="preserve">Dane osobowe osób, o których mowa w pkt 1, będą przetwarzane przez okres 10 lat od końca roku kalendarzowego, w którym Umowa została wykonana lub postępowanie o udzielenie Zamówienia zostało zakończone bez zawarcia Umowy, chyba że niezbędny będzie dłuższy okres przetwarzania np.: z uwagi na obowiązki archiwizacyjne, dochodzenie roszczeń lub inny obowiązek wymagany przez przepisy prawa powszechnie obowiązującego.  </w:t>
      </w:r>
    </w:p>
    <w:p w14:paraId="742C45B1" w14:textId="77777777" w:rsidR="00BE75E8" w:rsidRPr="00874963" w:rsidRDefault="007D5426" w:rsidP="00874963">
      <w:pPr>
        <w:numPr>
          <w:ilvl w:val="0"/>
          <w:numId w:val="13"/>
        </w:numPr>
        <w:spacing w:line="276" w:lineRule="auto"/>
        <w:ind w:left="284" w:hanging="426"/>
        <w:rPr>
          <w:rFonts w:asciiTheme="minorHAnsi" w:hAnsiTheme="minorHAnsi" w:cstheme="minorHAnsi"/>
        </w:rPr>
      </w:pPr>
      <w:r w:rsidRPr="00874963">
        <w:rPr>
          <w:rFonts w:asciiTheme="minorHAnsi" w:hAnsiTheme="minorHAnsi" w:cstheme="minorHAnsi"/>
        </w:rPr>
        <w:t xml:space="preserve">W przypadku danych osobowych zamieszczonych przez Zamawiającego w Biuletynie Zamówień Publicznych, Prezes UZP zapewnia techniczne utrzymanie systemu oraz określa okres przechowywania danych osobowych w BZP. </w:t>
      </w:r>
    </w:p>
    <w:p w14:paraId="617A8C99" w14:textId="77777777" w:rsidR="00BE75E8" w:rsidRPr="00874963" w:rsidRDefault="007D5426" w:rsidP="00874963">
      <w:pPr>
        <w:numPr>
          <w:ilvl w:val="0"/>
          <w:numId w:val="13"/>
        </w:numPr>
        <w:spacing w:line="276" w:lineRule="auto"/>
        <w:ind w:left="284" w:hanging="426"/>
        <w:rPr>
          <w:rFonts w:asciiTheme="minorHAnsi" w:hAnsiTheme="minorHAnsi" w:cstheme="minorHAnsi"/>
          <w:b/>
          <w:bCs/>
        </w:rPr>
      </w:pPr>
      <w:r w:rsidRPr="00874963">
        <w:rPr>
          <w:rFonts w:asciiTheme="minorHAnsi" w:hAnsiTheme="minorHAnsi" w:cstheme="minorHAnsi"/>
        </w:rPr>
        <w:t>Zasada jawności ma zastosowanie do wszystkich danych osobowych, z wyjątkiem danych, o których mowa w art. 9 RODO.</w:t>
      </w:r>
    </w:p>
    <w:p w14:paraId="3570C464" w14:textId="77777777" w:rsidR="00BE75E8" w:rsidRPr="00874963" w:rsidRDefault="007D5426" w:rsidP="00874963">
      <w:pPr>
        <w:numPr>
          <w:ilvl w:val="0"/>
          <w:numId w:val="13"/>
        </w:numPr>
        <w:spacing w:line="276" w:lineRule="auto"/>
        <w:ind w:left="284" w:hanging="426"/>
        <w:rPr>
          <w:rFonts w:asciiTheme="minorHAnsi" w:hAnsiTheme="minorHAnsi" w:cstheme="minorHAnsi"/>
          <w:b/>
          <w:bCs/>
        </w:rPr>
      </w:pPr>
      <w:r w:rsidRPr="00874963">
        <w:rPr>
          <w:rFonts w:asciiTheme="minorHAnsi" w:hAnsiTheme="minorHAnsi" w:cstheme="minorHAnsi"/>
        </w:rPr>
        <w:t xml:space="preserve">W odniesieniu do danych osobowych w kategorii dane wrażliwe dotyczące wyroków skazujących, o których mowa w art. 10 RODO Zamawiający będzie udostępniał te dane jedynie do sytuacji, w której ujawnianie jest niezbędne </w:t>
      </w:r>
      <w:r w:rsidRPr="00874963">
        <w:rPr>
          <w:rFonts w:asciiTheme="minorHAnsi" w:hAnsiTheme="minorHAnsi" w:cstheme="minorHAnsi"/>
          <w:b/>
        </w:rPr>
        <w:t xml:space="preserve">w celu umożliwienia korzystania ze środków ochrony prawnej do upływu ich wniesienia. </w:t>
      </w:r>
    </w:p>
    <w:p w14:paraId="422AFF01" w14:textId="77777777" w:rsidR="00BE75E8" w:rsidRPr="00874963" w:rsidRDefault="007D5426" w:rsidP="00874963">
      <w:pPr>
        <w:numPr>
          <w:ilvl w:val="0"/>
          <w:numId w:val="13"/>
        </w:numPr>
        <w:spacing w:line="276" w:lineRule="auto"/>
        <w:ind w:left="284" w:hanging="426"/>
        <w:rPr>
          <w:rFonts w:asciiTheme="minorHAnsi" w:hAnsiTheme="minorHAnsi" w:cstheme="minorHAnsi"/>
          <w:b/>
          <w:bCs/>
        </w:rPr>
      </w:pPr>
      <w:r w:rsidRPr="00874963">
        <w:rPr>
          <w:rFonts w:asciiTheme="minorHAnsi" w:eastAsia="Calibri" w:hAnsiTheme="minorHAnsi" w:cstheme="minorHAnsi"/>
        </w:rPr>
        <w:t>Osobom, o których mowa w pkt 1 przysługuje:</w:t>
      </w:r>
    </w:p>
    <w:p w14:paraId="06859891" w14:textId="77777777" w:rsidR="00BE75E8" w:rsidRPr="00874963" w:rsidRDefault="007D5426" w:rsidP="00874963">
      <w:pPr>
        <w:numPr>
          <w:ilvl w:val="0"/>
          <w:numId w:val="18"/>
        </w:numPr>
        <w:spacing w:line="276" w:lineRule="auto"/>
        <w:ind w:left="567" w:hanging="283"/>
        <w:rPr>
          <w:rFonts w:asciiTheme="minorHAnsi" w:hAnsiTheme="minorHAnsi" w:cstheme="minorHAnsi"/>
        </w:rPr>
      </w:pPr>
      <w:r w:rsidRPr="00874963">
        <w:rPr>
          <w:rFonts w:asciiTheme="minorHAnsi" w:hAnsiTheme="minorHAnsi" w:cstheme="minorHAnsi"/>
        </w:rPr>
        <w:t>na podstawie art. 15 RODO prawo dostępu do danych osobowych ich dotyczących;</w:t>
      </w:r>
    </w:p>
    <w:p w14:paraId="4E3AA5ED" w14:textId="77777777" w:rsidR="00BE75E8" w:rsidRPr="00874963" w:rsidRDefault="00362989" w:rsidP="00874963">
      <w:pPr>
        <w:spacing w:line="276" w:lineRule="auto"/>
        <w:ind w:left="567" w:hanging="283"/>
        <w:rPr>
          <w:rFonts w:asciiTheme="minorHAnsi" w:hAnsiTheme="minorHAnsi" w:cstheme="minorHAnsi"/>
        </w:rPr>
      </w:pPr>
      <w:r w:rsidRPr="00874963">
        <w:rPr>
          <w:rFonts w:asciiTheme="minorHAnsi" w:eastAsia="Calibri" w:hAnsiTheme="minorHAnsi" w:cstheme="minorHAnsi"/>
          <w:b/>
          <w:i/>
        </w:rPr>
        <w:t xml:space="preserve">     </w:t>
      </w:r>
      <w:r w:rsidR="007D5426" w:rsidRPr="00874963">
        <w:rPr>
          <w:rFonts w:asciiTheme="minorHAnsi" w:eastAsia="Calibri" w:hAnsiTheme="minorHAnsi" w:cstheme="minorHAnsi"/>
          <w:b/>
          <w:i/>
        </w:rPr>
        <w:t>Wyjaśnienie</w:t>
      </w:r>
      <w:r w:rsidR="00F45F55" w:rsidRPr="00874963">
        <w:rPr>
          <w:rFonts w:asciiTheme="minorHAnsi" w:hAnsiTheme="minorHAnsi" w:cstheme="minorHAnsi"/>
          <w:i/>
        </w:rPr>
        <w:t xml:space="preserve"> </w:t>
      </w:r>
      <w:r w:rsidR="007D5426" w:rsidRPr="00874963">
        <w:rPr>
          <w:rFonts w:asciiTheme="minorHAnsi" w:hAnsiTheme="minorHAnsi" w:cstheme="minorHAnsi"/>
          <w:i/>
        </w:rPr>
        <w:t>Zamawiający może żądać, od osoby, której dane dotyczą wskazania dodatkowych informacji mających na celu sprecyzowanie żądania, w szczególności podania nazwy lub daty postępowania o udzielenie zamówienia publicznego.</w:t>
      </w:r>
    </w:p>
    <w:p w14:paraId="3AFC583A" w14:textId="77777777" w:rsidR="00BE75E8" w:rsidRPr="00874963" w:rsidRDefault="007D5426" w:rsidP="00874963">
      <w:pPr>
        <w:numPr>
          <w:ilvl w:val="0"/>
          <w:numId w:val="18"/>
        </w:numPr>
        <w:spacing w:line="276" w:lineRule="auto"/>
        <w:ind w:left="567" w:hanging="283"/>
        <w:rPr>
          <w:rFonts w:asciiTheme="minorHAnsi" w:hAnsiTheme="minorHAnsi" w:cstheme="minorHAnsi"/>
        </w:rPr>
      </w:pPr>
      <w:r w:rsidRPr="00874963">
        <w:rPr>
          <w:rFonts w:asciiTheme="minorHAnsi" w:hAnsiTheme="minorHAnsi" w:cstheme="minorHAnsi"/>
        </w:rPr>
        <w:t>na podstawie art. 16 RODO prawo do sprostowania lub uzupełnienia danych osobowych</w:t>
      </w:r>
    </w:p>
    <w:p w14:paraId="7DD18ED2" w14:textId="77777777" w:rsidR="00BE75E8" w:rsidRPr="00874963" w:rsidRDefault="00362989" w:rsidP="00874963">
      <w:pPr>
        <w:spacing w:line="276" w:lineRule="auto"/>
        <w:ind w:left="567" w:hanging="283"/>
        <w:rPr>
          <w:rFonts w:asciiTheme="minorHAnsi" w:hAnsiTheme="minorHAnsi" w:cstheme="minorHAnsi"/>
        </w:rPr>
      </w:pPr>
      <w:r w:rsidRPr="00874963">
        <w:rPr>
          <w:rFonts w:asciiTheme="minorHAnsi" w:eastAsia="Calibri" w:hAnsiTheme="minorHAnsi" w:cstheme="minorHAnsi"/>
          <w:b/>
          <w:i/>
        </w:rPr>
        <w:t xml:space="preserve">     </w:t>
      </w:r>
      <w:r w:rsidR="007D5426" w:rsidRPr="00874963">
        <w:rPr>
          <w:rFonts w:asciiTheme="minorHAnsi" w:eastAsia="Calibri" w:hAnsiTheme="minorHAnsi" w:cstheme="minorHAnsi"/>
          <w:b/>
          <w:i/>
        </w:rPr>
        <w:t>Wyjaśnienie:</w:t>
      </w:r>
      <w:r w:rsidR="007D5426" w:rsidRPr="00874963">
        <w:rPr>
          <w:rFonts w:asciiTheme="minorHAnsi" w:eastAsia="Calibri" w:hAnsiTheme="minorHAnsi" w:cstheme="minorHAnsi"/>
          <w:i/>
        </w:rPr>
        <w:t xml:space="preserve"> </w:t>
      </w:r>
      <w:r w:rsidR="007D5426" w:rsidRPr="00874963">
        <w:rPr>
          <w:rFonts w:asciiTheme="minorHAnsi" w:hAnsiTheme="minorHAnsi" w:cstheme="minorHAnsi"/>
          <w:i/>
        </w:rPr>
        <w:t>skorzystanie z prawa do sprostowania</w:t>
      </w:r>
      <w:r w:rsidR="00F45F55" w:rsidRPr="00874963">
        <w:rPr>
          <w:rFonts w:asciiTheme="minorHAnsi" w:hAnsiTheme="minorHAnsi" w:cstheme="minorHAnsi"/>
          <w:i/>
        </w:rPr>
        <w:t xml:space="preserve"> lub uzupełnienia</w:t>
      </w:r>
      <w:r w:rsidR="007D5426" w:rsidRPr="00874963">
        <w:rPr>
          <w:rFonts w:asciiTheme="minorHAnsi" w:hAnsiTheme="minorHAnsi" w:cstheme="minorHAnsi"/>
          <w:i/>
        </w:rPr>
        <w:t xml:space="preserve"> nie może skutkować zmianą </w:t>
      </w:r>
      <w:r w:rsidR="007D5426" w:rsidRPr="00874963">
        <w:rPr>
          <w:rFonts w:asciiTheme="minorHAnsi" w:eastAsia="Calibri" w:hAnsiTheme="minorHAnsi" w:cstheme="minorHAnsi"/>
          <w:i/>
        </w:rPr>
        <w:t xml:space="preserve">wyniku postępowania o udzielenie zamówienia publicznego ani zmianą postanowień Umowy </w:t>
      </w:r>
      <w:r w:rsidR="00842BD1" w:rsidRPr="00874963">
        <w:rPr>
          <w:rFonts w:asciiTheme="minorHAnsi" w:eastAsia="Calibri" w:hAnsiTheme="minorHAnsi" w:cstheme="minorHAnsi"/>
          <w:i/>
        </w:rPr>
        <w:t>w zakresie niezgodnym z ustawą p</w:t>
      </w:r>
      <w:r w:rsidR="007D5426" w:rsidRPr="00874963">
        <w:rPr>
          <w:rFonts w:asciiTheme="minorHAnsi" w:eastAsia="Calibri" w:hAnsiTheme="minorHAnsi" w:cstheme="minorHAnsi"/>
          <w:i/>
        </w:rPr>
        <w:t>zp oraz nie może naruszać integralności protokołu oraz jego załączników.</w:t>
      </w:r>
    </w:p>
    <w:p w14:paraId="6B6101C0" w14:textId="77777777" w:rsidR="00BE75E8" w:rsidRPr="00874963" w:rsidRDefault="007D5426" w:rsidP="00874963">
      <w:pPr>
        <w:numPr>
          <w:ilvl w:val="0"/>
          <w:numId w:val="18"/>
        </w:numPr>
        <w:spacing w:line="276" w:lineRule="auto"/>
        <w:ind w:left="567" w:hanging="283"/>
        <w:rPr>
          <w:rFonts w:asciiTheme="minorHAnsi" w:hAnsiTheme="minorHAnsi" w:cstheme="minorHAnsi"/>
        </w:rPr>
      </w:pPr>
      <w:r w:rsidRPr="00874963">
        <w:rPr>
          <w:rFonts w:asciiTheme="minorHAnsi" w:hAnsiTheme="minorHAnsi" w:cstheme="minorHAnsi"/>
        </w:rPr>
        <w:t xml:space="preserve">na podstawie art. 18 RODO prawo żądania od administratora ograniczenia przetwarzania danych osobowych z zastrzeżeniem przypadków, o których mowa w art. 18 ust. 2 RODO </w:t>
      </w:r>
    </w:p>
    <w:p w14:paraId="3603D444" w14:textId="139B1EA5" w:rsidR="009C30A9" w:rsidRPr="009C30A9" w:rsidRDefault="00362989" w:rsidP="009C30A9">
      <w:pPr>
        <w:spacing w:line="276" w:lineRule="auto"/>
        <w:ind w:left="567" w:hanging="283"/>
        <w:rPr>
          <w:rFonts w:asciiTheme="minorHAnsi" w:hAnsiTheme="minorHAnsi" w:cstheme="minorHAnsi"/>
        </w:rPr>
      </w:pPr>
      <w:r w:rsidRPr="00874963">
        <w:rPr>
          <w:rFonts w:asciiTheme="minorHAnsi" w:hAnsiTheme="minorHAnsi" w:cstheme="minorHAnsi"/>
          <w:b/>
          <w:i/>
        </w:rPr>
        <w:t xml:space="preserve">     </w:t>
      </w:r>
      <w:r w:rsidR="009C30A9" w:rsidRPr="009C30A9">
        <w:rPr>
          <w:rFonts w:asciiTheme="minorHAnsi" w:hAnsiTheme="minorHAnsi" w:cstheme="minorHAnsi"/>
          <w:b/>
          <w:i/>
        </w:rPr>
        <w:t>Wyjaśnienie</w:t>
      </w:r>
      <w:r w:rsidR="009C30A9" w:rsidRPr="009C30A9">
        <w:rPr>
          <w:rFonts w:asciiTheme="minorHAnsi" w:hAnsiTheme="minorHAnsi" w:cstheme="minorHAnsi"/>
          <w:b/>
        </w:rPr>
        <w:t xml:space="preserve">: </w:t>
      </w:r>
      <w:r w:rsidR="009C30A9" w:rsidRPr="009C30A9">
        <w:rPr>
          <w:rFonts w:asciiTheme="minorHAnsi" w:eastAsia="Calibri" w:hAnsiTheme="minorHAnsi" w:cstheme="minorHAnsi"/>
          <w:i/>
        </w:rPr>
        <w:t>prawo do ograniczenia przetwarzania nie ogranicza przetwarzania danych osobowych do czasu zakończenia postępowania o udzielenie zamówienia publicznego.</w:t>
      </w:r>
    </w:p>
    <w:p w14:paraId="57FE8256" w14:textId="159FFEEF" w:rsidR="00BE75E8" w:rsidRPr="00874963" w:rsidRDefault="00362989" w:rsidP="00874963">
      <w:pPr>
        <w:spacing w:line="276" w:lineRule="auto"/>
        <w:ind w:left="567" w:hanging="283"/>
        <w:rPr>
          <w:rFonts w:asciiTheme="minorHAnsi" w:hAnsiTheme="minorHAnsi" w:cstheme="minorHAnsi"/>
          <w:i/>
          <w:iCs/>
        </w:rPr>
      </w:pPr>
      <w:r w:rsidRPr="00874963">
        <w:rPr>
          <w:rFonts w:asciiTheme="minorHAnsi" w:hAnsiTheme="minorHAnsi" w:cstheme="minorHAnsi"/>
          <w:i/>
        </w:rPr>
        <w:t xml:space="preserve">     </w:t>
      </w:r>
      <w:r w:rsidR="007D5426" w:rsidRPr="00874963">
        <w:rPr>
          <w:rFonts w:asciiTheme="minorHAnsi" w:hAnsiTheme="minorHAnsi" w:cstheme="minorHAnsi"/>
          <w:i/>
        </w:rPr>
        <w:t xml:space="preserve">Od dnia zakończenia postępowania o udzielenie zamówienia, w przypadku gdy wniesienie żądania, o którym mowa w art. 18 RODO, spowoduje ograniczenie przetwarzania danych osobowych zawartych w protokole i załącznikach do protokołu, </w:t>
      </w:r>
      <w:r w:rsidR="007D5426" w:rsidRPr="00874963">
        <w:rPr>
          <w:rFonts w:asciiTheme="minorHAnsi" w:hAnsiTheme="minorHAnsi" w:cstheme="minorHAnsi"/>
          <w:i/>
        </w:rPr>
        <w:lastRenderedPageBreak/>
        <w:t>zamawiający nie udostępnia tych danych zawartych w protokole i w załącznikach do protokołu, chyba że zachodzą przesłanki, o których mowa w art. 18 ust. 2 RODO.</w:t>
      </w:r>
    </w:p>
    <w:p w14:paraId="59DAFB5A" w14:textId="77777777" w:rsidR="00BE75E8" w:rsidRPr="00874963" w:rsidRDefault="007D5426" w:rsidP="00874963">
      <w:pPr>
        <w:numPr>
          <w:ilvl w:val="0"/>
          <w:numId w:val="18"/>
        </w:numPr>
        <w:spacing w:line="276" w:lineRule="auto"/>
        <w:ind w:left="567" w:hanging="283"/>
        <w:rPr>
          <w:rFonts w:asciiTheme="minorHAnsi" w:hAnsiTheme="minorHAnsi" w:cstheme="minorHAnsi"/>
          <w:i/>
          <w:iCs/>
        </w:rPr>
      </w:pPr>
      <w:r w:rsidRPr="00874963">
        <w:rPr>
          <w:rFonts w:asciiTheme="minorHAnsi" w:hAnsiTheme="minorHAnsi" w:cstheme="minorHAnsi"/>
        </w:rPr>
        <w:t>prawo do wniesienia skargi do Prezesa Urzędu Ochrony Danych Osobowych, gdy osoba o której mowa w pkt. 1 uzna, że przetwarzanie danych osobowych jej dotyczących narusza przepisy RODO;</w:t>
      </w:r>
    </w:p>
    <w:p w14:paraId="40E98AEE" w14:textId="77777777" w:rsidR="00BE75E8" w:rsidRPr="00874963" w:rsidRDefault="007D5426" w:rsidP="00874963">
      <w:pPr>
        <w:numPr>
          <w:ilvl w:val="0"/>
          <w:numId w:val="13"/>
        </w:numPr>
        <w:spacing w:line="276" w:lineRule="auto"/>
        <w:ind w:left="284" w:hanging="426"/>
        <w:rPr>
          <w:rFonts w:asciiTheme="minorHAnsi" w:hAnsiTheme="minorHAnsi" w:cstheme="minorHAnsi"/>
          <w:i/>
          <w:iCs/>
        </w:rPr>
      </w:pPr>
      <w:r w:rsidRPr="00874963">
        <w:rPr>
          <w:rFonts w:asciiTheme="minorHAnsi" w:eastAsia="Calibri" w:hAnsiTheme="minorHAnsi" w:cstheme="minorHAnsi"/>
        </w:rPr>
        <w:t xml:space="preserve">Osobom, o których mowa w pkt 1 </w:t>
      </w:r>
      <w:r w:rsidRPr="00874963">
        <w:rPr>
          <w:rFonts w:asciiTheme="minorHAnsi" w:hAnsiTheme="minorHAnsi" w:cstheme="minorHAnsi"/>
        </w:rPr>
        <w:t>nie przysługuje:</w:t>
      </w:r>
    </w:p>
    <w:p w14:paraId="5A83A121" w14:textId="77777777" w:rsidR="00BE75E8" w:rsidRPr="00874963" w:rsidRDefault="007D5426" w:rsidP="00874963">
      <w:pPr>
        <w:numPr>
          <w:ilvl w:val="0"/>
          <w:numId w:val="19"/>
        </w:numPr>
        <w:spacing w:line="276" w:lineRule="auto"/>
        <w:ind w:left="426" w:hanging="142"/>
        <w:rPr>
          <w:rFonts w:asciiTheme="minorHAnsi" w:hAnsiTheme="minorHAnsi" w:cstheme="minorHAnsi"/>
          <w:i/>
          <w:iCs/>
        </w:rPr>
      </w:pPr>
      <w:r w:rsidRPr="00874963">
        <w:rPr>
          <w:rFonts w:asciiTheme="minorHAnsi" w:hAnsiTheme="minorHAnsi" w:cstheme="minorHAnsi"/>
        </w:rPr>
        <w:t>w związku z art. 17 ust. 3 lit. b, d lub e RODO prawo do usunięcia danych osobowych;</w:t>
      </w:r>
    </w:p>
    <w:p w14:paraId="06C95292" w14:textId="77777777" w:rsidR="00BE75E8" w:rsidRPr="00874963" w:rsidRDefault="007D5426" w:rsidP="00874963">
      <w:pPr>
        <w:numPr>
          <w:ilvl w:val="0"/>
          <w:numId w:val="19"/>
        </w:numPr>
        <w:spacing w:line="276" w:lineRule="auto"/>
        <w:ind w:left="426" w:hanging="142"/>
        <w:rPr>
          <w:rFonts w:asciiTheme="minorHAnsi" w:hAnsiTheme="minorHAnsi" w:cstheme="minorHAnsi"/>
          <w:i/>
          <w:iCs/>
        </w:rPr>
      </w:pPr>
      <w:r w:rsidRPr="00874963">
        <w:rPr>
          <w:rFonts w:asciiTheme="minorHAnsi" w:hAnsiTheme="minorHAnsi" w:cstheme="minorHAnsi"/>
        </w:rPr>
        <w:t>prawo do przenoszenia danych osobowych, o którym mowa w art. 20 RODO;</w:t>
      </w:r>
    </w:p>
    <w:p w14:paraId="74716DDF" w14:textId="77777777" w:rsidR="00362989" w:rsidRPr="00874963" w:rsidRDefault="007D5426" w:rsidP="00874963">
      <w:pPr>
        <w:numPr>
          <w:ilvl w:val="0"/>
          <w:numId w:val="19"/>
        </w:numPr>
        <w:spacing w:line="276" w:lineRule="auto"/>
        <w:ind w:left="284" w:firstLine="0"/>
        <w:rPr>
          <w:rFonts w:asciiTheme="minorHAnsi" w:hAnsiTheme="minorHAnsi" w:cstheme="minorHAnsi"/>
          <w:i/>
          <w:iCs/>
        </w:rPr>
      </w:pPr>
      <w:r w:rsidRPr="00874963">
        <w:rPr>
          <w:rFonts w:asciiTheme="minorHAnsi" w:hAnsiTheme="minorHAnsi" w:cstheme="minorHAnsi"/>
        </w:rPr>
        <w:t>na podstawie art. 21 RODO prawo sprzeciwu, wobec przetwarzania danych osobowych, gdyż</w:t>
      </w:r>
    </w:p>
    <w:p w14:paraId="3E91051D" w14:textId="77777777" w:rsidR="00BE75E8" w:rsidRPr="00874963" w:rsidRDefault="007D5426" w:rsidP="00874963">
      <w:pPr>
        <w:spacing w:line="276" w:lineRule="auto"/>
        <w:ind w:left="284"/>
        <w:rPr>
          <w:rFonts w:asciiTheme="minorHAnsi" w:hAnsiTheme="minorHAnsi" w:cstheme="minorHAnsi"/>
          <w:i/>
          <w:iCs/>
        </w:rPr>
      </w:pPr>
      <w:r w:rsidRPr="00874963">
        <w:rPr>
          <w:rFonts w:asciiTheme="minorHAnsi" w:hAnsiTheme="minorHAnsi" w:cstheme="minorHAnsi"/>
        </w:rPr>
        <w:t xml:space="preserve">podstawą prawną przetwarzania danych osobowych jest art. 6 ust. 1 lit. c RODO. </w:t>
      </w:r>
    </w:p>
    <w:p w14:paraId="5C7E022D" w14:textId="77777777" w:rsidR="00BE75E8" w:rsidRPr="00874963" w:rsidRDefault="007D5426" w:rsidP="00874963">
      <w:pPr>
        <w:numPr>
          <w:ilvl w:val="0"/>
          <w:numId w:val="13"/>
        </w:numPr>
        <w:spacing w:line="276" w:lineRule="auto"/>
        <w:ind w:left="284" w:hanging="426"/>
        <w:rPr>
          <w:rFonts w:asciiTheme="minorHAnsi" w:hAnsiTheme="minorHAnsi" w:cstheme="minorHAnsi"/>
        </w:rPr>
      </w:pPr>
      <w:r w:rsidRPr="00874963">
        <w:rPr>
          <w:rFonts w:asciiTheme="minorHAnsi" w:hAnsiTheme="minorHAnsi" w:cstheme="minorHAnsi"/>
        </w:rPr>
        <w:t xml:space="preserve">W przypadku udostępnienia do IOŚ-PIB przez Podmiot biorący udział w niniejszym postępowaniu o udzielenie Zamówienia, będący adresatem niniejszego pisma, danych osobowych swoich pracowników, pełnomocników, członków zarządu, wspólników, współpracowników, kontrahentów, dostawców, beneficjentów rzeczywistych lub innych osób, IOŚ-PIB wnosi o poinformowanie tych osób:  </w:t>
      </w:r>
    </w:p>
    <w:p w14:paraId="69264D9D" w14:textId="77777777" w:rsidR="00BE75E8" w:rsidRPr="00874963" w:rsidRDefault="007D5426" w:rsidP="00874963">
      <w:pPr>
        <w:numPr>
          <w:ilvl w:val="2"/>
          <w:numId w:val="14"/>
        </w:numPr>
        <w:spacing w:line="276" w:lineRule="auto"/>
        <w:ind w:left="709" w:hanging="425"/>
        <w:rPr>
          <w:rFonts w:asciiTheme="minorHAnsi" w:hAnsiTheme="minorHAnsi" w:cstheme="minorHAnsi"/>
        </w:rPr>
      </w:pPr>
      <w:r w:rsidRPr="00874963">
        <w:rPr>
          <w:rFonts w:asciiTheme="minorHAnsi" w:hAnsiTheme="minorHAnsi" w:cstheme="minorHAnsi"/>
        </w:rPr>
        <w:t xml:space="preserve">o zakresie danych osobowych dotyczących tych osób, a przekazanych IOŚ-PIB,  </w:t>
      </w:r>
    </w:p>
    <w:p w14:paraId="7D7C74FF" w14:textId="77777777" w:rsidR="00BE75E8" w:rsidRPr="00874963" w:rsidRDefault="007D5426" w:rsidP="00874963">
      <w:pPr>
        <w:numPr>
          <w:ilvl w:val="2"/>
          <w:numId w:val="14"/>
        </w:numPr>
        <w:spacing w:line="276" w:lineRule="auto"/>
        <w:ind w:left="709" w:hanging="425"/>
        <w:rPr>
          <w:rFonts w:asciiTheme="minorHAnsi" w:hAnsiTheme="minorHAnsi" w:cstheme="minorHAnsi"/>
        </w:rPr>
      </w:pPr>
      <w:r w:rsidRPr="00874963">
        <w:rPr>
          <w:rFonts w:asciiTheme="minorHAnsi" w:hAnsiTheme="minorHAnsi" w:cstheme="minorHAnsi"/>
        </w:rPr>
        <w:t xml:space="preserve">o tym, że IOŚ-PIB jest administratorem ich danych osobowych oraz że przetwarza ich dane osobowe na zasadach określonych powyżej,  </w:t>
      </w:r>
    </w:p>
    <w:p w14:paraId="2AA1493C" w14:textId="77777777" w:rsidR="00BE75E8" w:rsidRPr="00874963" w:rsidRDefault="007D5426" w:rsidP="00874963">
      <w:pPr>
        <w:numPr>
          <w:ilvl w:val="2"/>
          <w:numId w:val="14"/>
        </w:numPr>
        <w:spacing w:line="276" w:lineRule="auto"/>
        <w:ind w:left="709" w:hanging="425"/>
        <w:rPr>
          <w:rFonts w:asciiTheme="minorHAnsi" w:hAnsiTheme="minorHAnsi" w:cstheme="minorHAnsi"/>
        </w:rPr>
      </w:pPr>
      <w:r w:rsidRPr="00874963">
        <w:rPr>
          <w:rFonts w:asciiTheme="minorHAnsi" w:hAnsiTheme="minorHAnsi" w:cstheme="minorHAnsi"/>
        </w:rPr>
        <w:t>o tym, że ww. Podmiot jest źródłem, od którego IOŚ-PIB pozyskała ich dane.</w:t>
      </w:r>
    </w:p>
    <w:p w14:paraId="08833A2C" w14:textId="77777777" w:rsidR="00BE75E8" w:rsidRPr="00874963" w:rsidRDefault="007D5426" w:rsidP="00C65544">
      <w:pPr>
        <w:pStyle w:val="Nagwek1"/>
        <w:numPr>
          <w:ilvl w:val="0"/>
          <w:numId w:val="32"/>
        </w:numPr>
        <w:shd w:val="clear" w:color="auto" w:fill="BDD6EE" w:themeFill="accent1" w:themeFillTint="66"/>
        <w:spacing w:before="0" w:line="276" w:lineRule="auto"/>
        <w:ind w:left="426" w:hanging="426"/>
        <w:rPr>
          <w:rFonts w:asciiTheme="minorHAnsi" w:hAnsiTheme="minorHAnsi" w:cstheme="minorHAnsi"/>
          <w:b/>
          <w:bCs/>
          <w:color w:val="00000A"/>
          <w:sz w:val="24"/>
          <w:szCs w:val="24"/>
        </w:rPr>
      </w:pPr>
      <w:bookmarkStart w:id="18" w:name="bookmark25"/>
      <w:bookmarkStart w:id="19" w:name="bookmark24"/>
      <w:bookmarkEnd w:id="18"/>
      <w:bookmarkEnd w:id="19"/>
      <w:r w:rsidRPr="00874963">
        <w:rPr>
          <w:rFonts w:asciiTheme="minorHAnsi" w:hAnsiTheme="minorHAnsi" w:cstheme="minorHAnsi"/>
          <w:b/>
          <w:color w:val="00000A"/>
          <w:sz w:val="24"/>
          <w:szCs w:val="24"/>
        </w:rPr>
        <w:t>Załączniki do SWZ</w:t>
      </w:r>
    </w:p>
    <w:p w14:paraId="2D5B6661" w14:textId="77777777" w:rsidR="00BE75E8" w:rsidRPr="00874963" w:rsidRDefault="007D5426" w:rsidP="00874963">
      <w:pPr>
        <w:spacing w:line="276" w:lineRule="auto"/>
        <w:rPr>
          <w:rFonts w:asciiTheme="minorHAnsi" w:hAnsiTheme="minorHAnsi" w:cstheme="minorHAnsi"/>
          <w:color w:val="00000A"/>
        </w:rPr>
      </w:pPr>
      <w:r w:rsidRPr="00874963">
        <w:rPr>
          <w:rFonts w:asciiTheme="minorHAnsi" w:hAnsiTheme="minorHAnsi" w:cstheme="minorHAnsi"/>
          <w:color w:val="00000A"/>
        </w:rPr>
        <w:t>Integralną częś</w:t>
      </w:r>
      <w:r w:rsidR="00AB58CE" w:rsidRPr="00874963">
        <w:rPr>
          <w:rFonts w:asciiTheme="minorHAnsi" w:hAnsiTheme="minorHAnsi" w:cstheme="minorHAnsi"/>
          <w:color w:val="00000A"/>
        </w:rPr>
        <w:t>ć</w:t>
      </w:r>
      <w:r w:rsidRPr="00874963">
        <w:rPr>
          <w:rFonts w:asciiTheme="minorHAnsi" w:hAnsiTheme="minorHAnsi" w:cstheme="minorHAnsi"/>
          <w:color w:val="00000A"/>
        </w:rPr>
        <w:t xml:space="preserve"> niniejszej SWZ stanowią następujące załączniki:</w:t>
      </w:r>
    </w:p>
    <w:p w14:paraId="26735A27" w14:textId="77777777" w:rsidR="00BE75E8" w:rsidRPr="00874963" w:rsidRDefault="007D5426" w:rsidP="00874963">
      <w:pPr>
        <w:spacing w:line="276" w:lineRule="auto"/>
        <w:rPr>
          <w:rFonts w:asciiTheme="minorHAnsi" w:hAnsiTheme="minorHAnsi" w:cstheme="minorHAnsi"/>
          <w:color w:val="00000A"/>
        </w:rPr>
      </w:pPr>
      <w:r w:rsidRPr="00874963">
        <w:rPr>
          <w:rFonts w:asciiTheme="minorHAnsi" w:hAnsiTheme="minorHAnsi" w:cstheme="minorHAnsi"/>
          <w:color w:val="00000A"/>
        </w:rPr>
        <w:t xml:space="preserve">Załącznik nr 1 – Opis przedmiotu zamówienia </w:t>
      </w:r>
    </w:p>
    <w:p w14:paraId="32564583" w14:textId="77777777" w:rsidR="00BE75E8" w:rsidRPr="00874963" w:rsidRDefault="007D5426" w:rsidP="00874963">
      <w:pPr>
        <w:spacing w:line="276" w:lineRule="auto"/>
        <w:rPr>
          <w:rFonts w:asciiTheme="minorHAnsi" w:hAnsiTheme="minorHAnsi" w:cstheme="minorHAnsi"/>
          <w:color w:val="00000A"/>
        </w:rPr>
      </w:pPr>
      <w:r w:rsidRPr="00874963">
        <w:rPr>
          <w:rFonts w:asciiTheme="minorHAnsi" w:hAnsiTheme="minorHAnsi" w:cstheme="minorHAnsi"/>
          <w:color w:val="00000A"/>
        </w:rPr>
        <w:t>Załącznik nr 2 – Wzór Formularza ofertowego</w:t>
      </w:r>
    </w:p>
    <w:p w14:paraId="32B58709" w14:textId="77777777" w:rsidR="00BE75E8" w:rsidRPr="00874963" w:rsidRDefault="007D5426" w:rsidP="00874963">
      <w:pPr>
        <w:spacing w:line="276" w:lineRule="auto"/>
        <w:rPr>
          <w:rFonts w:asciiTheme="minorHAnsi" w:hAnsiTheme="minorHAnsi" w:cstheme="minorHAnsi"/>
          <w:color w:val="00000A"/>
        </w:rPr>
      </w:pPr>
      <w:r w:rsidRPr="00874963">
        <w:rPr>
          <w:rFonts w:asciiTheme="minorHAnsi" w:hAnsiTheme="minorHAnsi" w:cstheme="minorHAnsi"/>
          <w:color w:val="00000A"/>
        </w:rPr>
        <w:t>Załącznik nr 3 – Wzór oświadczenia o niepodleganiu wykluczeniu</w:t>
      </w:r>
    </w:p>
    <w:p w14:paraId="790A32F1" w14:textId="77777777" w:rsidR="00BE75E8" w:rsidRPr="00874963" w:rsidRDefault="007D5426" w:rsidP="00874963">
      <w:pPr>
        <w:spacing w:line="276" w:lineRule="auto"/>
        <w:rPr>
          <w:rFonts w:asciiTheme="minorHAnsi" w:hAnsiTheme="minorHAnsi" w:cstheme="minorHAnsi"/>
          <w:color w:val="00000A"/>
        </w:rPr>
      </w:pPr>
      <w:r w:rsidRPr="00874963">
        <w:rPr>
          <w:rFonts w:asciiTheme="minorHAnsi" w:hAnsiTheme="minorHAnsi" w:cstheme="minorHAnsi"/>
          <w:color w:val="00000A"/>
        </w:rPr>
        <w:t>Załącznik nr 4 – Wzór oświadczenia o spełnianiu warunków udziału</w:t>
      </w:r>
    </w:p>
    <w:p w14:paraId="17513D1E" w14:textId="77777777" w:rsidR="00BE75E8" w:rsidRPr="00874963" w:rsidRDefault="007D5426" w:rsidP="00874963">
      <w:pPr>
        <w:spacing w:line="276" w:lineRule="auto"/>
        <w:rPr>
          <w:rFonts w:asciiTheme="minorHAnsi" w:hAnsiTheme="minorHAnsi" w:cstheme="minorHAnsi"/>
          <w:color w:val="00000A"/>
        </w:rPr>
      </w:pPr>
      <w:r w:rsidRPr="00874963">
        <w:rPr>
          <w:rFonts w:asciiTheme="minorHAnsi" w:hAnsiTheme="minorHAnsi" w:cstheme="minorHAnsi"/>
          <w:color w:val="00000A"/>
        </w:rPr>
        <w:t xml:space="preserve">Załącznik nr </w:t>
      </w:r>
      <w:r w:rsidR="00925190" w:rsidRPr="00874963">
        <w:rPr>
          <w:rFonts w:asciiTheme="minorHAnsi" w:hAnsiTheme="minorHAnsi" w:cstheme="minorHAnsi"/>
          <w:color w:val="00000A"/>
        </w:rPr>
        <w:t>5 – Projektowane postanowienia U</w:t>
      </w:r>
      <w:r w:rsidRPr="00874963">
        <w:rPr>
          <w:rFonts w:asciiTheme="minorHAnsi" w:hAnsiTheme="minorHAnsi" w:cstheme="minorHAnsi"/>
          <w:color w:val="00000A"/>
        </w:rPr>
        <w:t>mowy w sprawie zamówienia publicznego (Wzór Umow</w:t>
      </w:r>
      <w:r w:rsidR="00193669" w:rsidRPr="00874963">
        <w:rPr>
          <w:rFonts w:asciiTheme="minorHAnsi" w:hAnsiTheme="minorHAnsi" w:cstheme="minorHAnsi"/>
          <w:color w:val="00000A"/>
        </w:rPr>
        <w:t>y)</w:t>
      </w:r>
    </w:p>
    <w:p w14:paraId="22A25B3A" w14:textId="77777777" w:rsidR="00BE75E8" w:rsidRPr="00874963" w:rsidRDefault="007D5426" w:rsidP="00874963">
      <w:pPr>
        <w:spacing w:line="276" w:lineRule="auto"/>
        <w:rPr>
          <w:rFonts w:asciiTheme="minorHAnsi" w:hAnsiTheme="minorHAnsi" w:cstheme="minorHAnsi"/>
          <w:color w:val="00000A"/>
        </w:rPr>
      </w:pPr>
      <w:r w:rsidRPr="00874963">
        <w:rPr>
          <w:rFonts w:asciiTheme="minorHAnsi" w:hAnsiTheme="minorHAnsi" w:cstheme="minorHAnsi"/>
          <w:color w:val="00000A"/>
        </w:rPr>
        <w:t>Załącznik nr 6 – Przykładowa treść zobowiązania podmiotu trzeciego</w:t>
      </w:r>
    </w:p>
    <w:p w14:paraId="499283CE" w14:textId="77777777" w:rsidR="00746B14" w:rsidRPr="00874963" w:rsidRDefault="00523303" w:rsidP="00874963">
      <w:pPr>
        <w:spacing w:line="276" w:lineRule="auto"/>
        <w:rPr>
          <w:rFonts w:asciiTheme="minorHAnsi" w:hAnsiTheme="minorHAnsi" w:cstheme="minorHAnsi"/>
          <w:color w:val="00000A"/>
        </w:rPr>
      </w:pPr>
      <w:r w:rsidRPr="00874963">
        <w:rPr>
          <w:rFonts w:asciiTheme="minorHAnsi" w:hAnsiTheme="minorHAnsi" w:cstheme="minorHAnsi"/>
          <w:color w:val="00000A"/>
        </w:rPr>
        <w:t>Załącznik nr 7</w:t>
      </w:r>
      <w:r w:rsidR="00952C2F" w:rsidRPr="00874963">
        <w:rPr>
          <w:rFonts w:asciiTheme="minorHAnsi" w:hAnsiTheme="minorHAnsi" w:cstheme="minorHAnsi"/>
          <w:color w:val="00000A"/>
        </w:rPr>
        <w:t xml:space="preserve"> -  Wykaz </w:t>
      </w:r>
      <w:r w:rsidR="00F105D6" w:rsidRPr="00874963">
        <w:rPr>
          <w:rFonts w:asciiTheme="minorHAnsi" w:hAnsiTheme="minorHAnsi" w:cstheme="minorHAnsi"/>
          <w:color w:val="00000A"/>
        </w:rPr>
        <w:t xml:space="preserve">usług </w:t>
      </w:r>
    </w:p>
    <w:p w14:paraId="73589091" w14:textId="41BCED32" w:rsidR="007A3EC6" w:rsidRDefault="005842F9" w:rsidP="00874963">
      <w:pPr>
        <w:spacing w:line="276" w:lineRule="auto"/>
        <w:rPr>
          <w:rFonts w:asciiTheme="minorHAnsi" w:hAnsiTheme="minorHAnsi" w:cstheme="minorHAnsi"/>
          <w:color w:val="00000A"/>
        </w:rPr>
      </w:pPr>
      <w:r w:rsidRPr="00874963">
        <w:rPr>
          <w:rFonts w:asciiTheme="minorHAnsi" w:hAnsiTheme="minorHAnsi" w:cstheme="minorHAnsi"/>
          <w:color w:val="00000A"/>
        </w:rPr>
        <w:t xml:space="preserve">Załącznik nr </w:t>
      </w:r>
      <w:r w:rsidR="00EB3B90" w:rsidRPr="00874963">
        <w:rPr>
          <w:rFonts w:asciiTheme="minorHAnsi" w:hAnsiTheme="minorHAnsi" w:cstheme="minorHAnsi"/>
          <w:color w:val="00000A"/>
        </w:rPr>
        <w:t>8</w:t>
      </w:r>
      <w:r w:rsidR="00746B14" w:rsidRPr="00874963">
        <w:rPr>
          <w:rFonts w:asciiTheme="minorHAnsi" w:hAnsiTheme="minorHAnsi" w:cstheme="minorHAnsi"/>
          <w:color w:val="00000A"/>
        </w:rPr>
        <w:t xml:space="preserve"> </w:t>
      </w:r>
      <w:r w:rsidR="007A3EC6">
        <w:rPr>
          <w:rFonts w:asciiTheme="minorHAnsi" w:hAnsiTheme="minorHAnsi" w:cstheme="minorHAnsi"/>
          <w:color w:val="00000A"/>
        </w:rPr>
        <w:t>–</w:t>
      </w:r>
      <w:r w:rsidR="00746B14" w:rsidRPr="00874963">
        <w:rPr>
          <w:rFonts w:asciiTheme="minorHAnsi" w:hAnsiTheme="minorHAnsi" w:cstheme="minorHAnsi"/>
          <w:color w:val="00000A"/>
        </w:rPr>
        <w:t xml:space="preserve"> </w:t>
      </w:r>
      <w:r w:rsidR="007A3EC6">
        <w:rPr>
          <w:rFonts w:asciiTheme="minorHAnsi" w:hAnsiTheme="minorHAnsi" w:cstheme="minorHAnsi"/>
          <w:color w:val="00000A"/>
        </w:rPr>
        <w:t>Wykaz osób</w:t>
      </w:r>
    </w:p>
    <w:p w14:paraId="14D75778" w14:textId="5827F6BB" w:rsidR="007375EC" w:rsidRPr="00874963" w:rsidRDefault="007A3EC6" w:rsidP="00874963">
      <w:pPr>
        <w:spacing w:line="276" w:lineRule="auto"/>
        <w:rPr>
          <w:rFonts w:asciiTheme="minorHAnsi" w:hAnsiTheme="minorHAnsi" w:cstheme="minorHAnsi"/>
          <w:bCs/>
        </w:rPr>
      </w:pPr>
      <w:r>
        <w:rPr>
          <w:rFonts w:asciiTheme="minorHAnsi" w:hAnsiTheme="minorHAnsi" w:cstheme="minorHAnsi"/>
          <w:bCs/>
        </w:rPr>
        <w:t xml:space="preserve">Załącznik nr 9 - </w:t>
      </w:r>
      <w:r w:rsidR="00746B14" w:rsidRPr="00874963">
        <w:rPr>
          <w:rFonts w:asciiTheme="minorHAnsi" w:hAnsiTheme="minorHAnsi" w:cstheme="minorHAnsi"/>
          <w:bCs/>
        </w:rPr>
        <w:t>Oświadczenie wy</w:t>
      </w:r>
      <w:r w:rsidR="007375EC" w:rsidRPr="00874963">
        <w:rPr>
          <w:rFonts w:asciiTheme="minorHAnsi" w:hAnsiTheme="minorHAnsi" w:cstheme="minorHAnsi"/>
          <w:bCs/>
        </w:rPr>
        <w:t>konawców występujących wspólnie</w:t>
      </w:r>
    </w:p>
    <w:p w14:paraId="4862D956" w14:textId="1F1DA4C1" w:rsidR="00F736DB" w:rsidRPr="00031697" w:rsidRDefault="007375EC" w:rsidP="00AE7DFC">
      <w:pPr>
        <w:spacing w:line="276" w:lineRule="auto"/>
        <w:rPr>
          <w:rFonts w:asciiTheme="minorHAnsi" w:hAnsiTheme="minorHAnsi" w:cstheme="minorHAnsi"/>
          <w:bCs/>
        </w:rPr>
      </w:pPr>
      <w:r w:rsidRPr="00874963">
        <w:rPr>
          <w:rFonts w:asciiTheme="minorHAnsi" w:hAnsiTheme="minorHAnsi" w:cstheme="minorHAnsi"/>
          <w:bCs/>
        </w:rPr>
        <w:br w:type="page"/>
      </w:r>
      <w:r w:rsidR="00F736DB" w:rsidRPr="00AE7DFC">
        <w:rPr>
          <w:rFonts w:asciiTheme="minorHAnsi" w:hAnsiTheme="minorHAnsi" w:cstheme="minorHAnsi"/>
          <w:color w:val="2E74B5" w:themeColor="accent1" w:themeShade="BF"/>
        </w:rPr>
        <w:lastRenderedPageBreak/>
        <w:t>Załącznik nr 1 do SWZ</w:t>
      </w:r>
    </w:p>
    <w:p w14:paraId="13388712" w14:textId="7DE6609A" w:rsidR="00874963" w:rsidRDefault="00874963" w:rsidP="00416742">
      <w:pPr>
        <w:autoSpaceDE w:val="0"/>
        <w:autoSpaceDN w:val="0"/>
        <w:adjustRightInd w:val="0"/>
        <w:spacing w:before="240"/>
        <w:jc w:val="center"/>
        <w:rPr>
          <w:rFonts w:asciiTheme="minorHAnsi" w:hAnsiTheme="minorHAnsi" w:cstheme="minorHAnsi"/>
          <w:b/>
        </w:rPr>
      </w:pPr>
      <w:r w:rsidRPr="00874963">
        <w:rPr>
          <w:rFonts w:asciiTheme="minorHAnsi" w:hAnsiTheme="minorHAnsi" w:cstheme="minorHAnsi"/>
          <w:b/>
        </w:rPr>
        <w:t>OPIS PRZEDMIOTU ZAMÓWIENIA</w:t>
      </w:r>
    </w:p>
    <w:p w14:paraId="0A14F38D" w14:textId="77777777" w:rsidR="00D873A7" w:rsidRPr="00874963" w:rsidRDefault="00D873A7" w:rsidP="00416742">
      <w:pPr>
        <w:autoSpaceDE w:val="0"/>
        <w:autoSpaceDN w:val="0"/>
        <w:adjustRightInd w:val="0"/>
        <w:spacing w:before="240"/>
        <w:jc w:val="center"/>
        <w:rPr>
          <w:rFonts w:asciiTheme="minorHAnsi" w:hAnsiTheme="minorHAnsi" w:cstheme="minorHAnsi"/>
          <w:b/>
        </w:rPr>
      </w:pPr>
    </w:p>
    <w:p w14:paraId="77600C71" w14:textId="732DDFD4" w:rsidR="00D873A7" w:rsidRPr="005F333F" w:rsidRDefault="00D873A7" w:rsidP="005F333F">
      <w:pPr>
        <w:pStyle w:val="Akapitzlist"/>
        <w:numPr>
          <w:ilvl w:val="3"/>
          <w:numId w:val="18"/>
        </w:numPr>
        <w:spacing w:line="276" w:lineRule="auto"/>
        <w:ind w:left="284" w:hanging="284"/>
        <w:rPr>
          <w:rFonts w:asciiTheme="minorHAnsi" w:eastAsiaTheme="minorHAnsi" w:hAnsiTheme="minorHAnsi" w:cstheme="minorHAnsi"/>
          <w:b/>
          <w:color w:val="auto"/>
          <w:lang w:eastAsia="en-US" w:bidi="ar-SA"/>
        </w:rPr>
      </w:pPr>
      <w:r w:rsidRPr="005F333F">
        <w:rPr>
          <w:rFonts w:asciiTheme="minorHAnsi" w:eastAsiaTheme="minorHAnsi" w:hAnsiTheme="minorHAnsi" w:cstheme="minorHAnsi"/>
          <w:b/>
          <w:color w:val="auto"/>
          <w:lang w:eastAsia="en-US" w:bidi="ar-SA"/>
        </w:rPr>
        <w:t>Przedmiot zamówienia:</w:t>
      </w:r>
    </w:p>
    <w:p w14:paraId="3ACA39A5" w14:textId="6D08C71F" w:rsidR="00D873A7" w:rsidRPr="005F333F" w:rsidRDefault="00D873A7" w:rsidP="005F333F">
      <w:pPr>
        <w:spacing w:line="276" w:lineRule="auto"/>
        <w:ind w:left="284"/>
        <w:rPr>
          <w:rFonts w:asciiTheme="minorHAnsi" w:eastAsiaTheme="minorHAnsi" w:hAnsiTheme="minorHAnsi" w:cstheme="minorHAnsi"/>
          <w:color w:val="auto"/>
          <w:lang w:eastAsia="en-US" w:bidi="ar-SA"/>
        </w:rPr>
      </w:pPr>
      <w:r w:rsidRPr="005F333F">
        <w:rPr>
          <w:rFonts w:asciiTheme="minorHAnsi" w:eastAsiaTheme="minorHAnsi" w:hAnsiTheme="minorHAnsi" w:cstheme="minorHAnsi"/>
          <w:color w:val="auto"/>
          <w:lang w:eastAsia="en-US" w:bidi="ar-SA"/>
        </w:rPr>
        <w:t xml:space="preserve">Usługa ochrony osób i mienia w obiektach Instytutu Ochrony Środowiska-Państwowego Instytutu Badawczego w Warszawie przy ul. </w:t>
      </w:r>
      <w:r w:rsidR="004811AF" w:rsidRPr="005F333F">
        <w:rPr>
          <w:rFonts w:asciiTheme="minorHAnsi" w:eastAsiaTheme="minorHAnsi" w:hAnsiTheme="minorHAnsi" w:cstheme="minorHAnsi"/>
          <w:color w:val="auto"/>
          <w:lang w:eastAsia="en-US" w:bidi="ar-SA"/>
        </w:rPr>
        <w:t>Trószyńskiego 9</w:t>
      </w:r>
      <w:r w:rsidRPr="005F333F">
        <w:rPr>
          <w:rFonts w:asciiTheme="minorHAnsi" w:eastAsiaTheme="minorHAnsi" w:hAnsiTheme="minorHAnsi" w:cstheme="minorHAnsi"/>
          <w:color w:val="auto"/>
          <w:lang w:eastAsia="en-US" w:bidi="ar-SA"/>
        </w:rPr>
        <w:t xml:space="preserve"> i ul. Słowiczej 32 oraz na ich terenie zewnętrznym, w formie bezpośredniej ochrony fizycznej stałej wraz z obsługą monitoringu i wewnętrznych central telefonicznych obiektów Zamawiającego. </w:t>
      </w:r>
    </w:p>
    <w:p w14:paraId="08146B9B" w14:textId="652B55C0" w:rsidR="00D873A7" w:rsidRPr="005F333F" w:rsidRDefault="00D873A7" w:rsidP="005F333F">
      <w:pPr>
        <w:pStyle w:val="Akapitzlist"/>
        <w:numPr>
          <w:ilvl w:val="3"/>
          <w:numId w:val="18"/>
        </w:numPr>
        <w:spacing w:line="276" w:lineRule="auto"/>
        <w:ind w:left="284" w:hanging="284"/>
        <w:rPr>
          <w:rFonts w:asciiTheme="minorHAnsi" w:eastAsiaTheme="minorHAnsi" w:hAnsiTheme="minorHAnsi" w:cstheme="minorHAnsi"/>
          <w:color w:val="auto"/>
          <w:lang w:eastAsia="en-US" w:bidi="ar-SA"/>
        </w:rPr>
      </w:pPr>
      <w:r w:rsidRPr="005F333F">
        <w:rPr>
          <w:rFonts w:asciiTheme="minorHAnsi" w:eastAsiaTheme="minorHAnsi" w:hAnsiTheme="minorHAnsi" w:cstheme="minorHAnsi"/>
          <w:b/>
          <w:color w:val="auto"/>
          <w:lang w:eastAsia="en-US" w:bidi="ar-SA"/>
        </w:rPr>
        <w:t>Realizacja przedmiotu zamówienia obejmuje w szczególności następujące zadania:</w:t>
      </w:r>
    </w:p>
    <w:p w14:paraId="1270DC5F" w14:textId="41FEE58C" w:rsidR="00D873A7" w:rsidRPr="005F333F" w:rsidRDefault="00D873A7" w:rsidP="005F333F">
      <w:pPr>
        <w:pStyle w:val="Akapitzlist"/>
        <w:numPr>
          <w:ilvl w:val="1"/>
          <w:numId w:val="44"/>
        </w:numPr>
        <w:spacing w:line="276" w:lineRule="auto"/>
        <w:ind w:left="709" w:hanging="425"/>
        <w:rPr>
          <w:rFonts w:asciiTheme="minorHAnsi" w:eastAsiaTheme="minorHAnsi" w:hAnsiTheme="minorHAnsi" w:cstheme="minorHAnsi"/>
          <w:color w:val="auto"/>
          <w:lang w:eastAsia="en-US" w:bidi="ar-SA"/>
        </w:rPr>
      </w:pPr>
      <w:r w:rsidRPr="005F333F">
        <w:rPr>
          <w:rFonts w:asciiTheme="minorHAnsi" w:eastAsiaTheme="minorHAnsi" w:hAnsiTheme="minorHAnsi" w:cstheme="minorHAnsi"/>
          <w:color w:val="auto"/>
          <w:lang w:eastAsia="en-US" w:bidi="ar-SA"/>
        </w:rPr>
        <w:t xml:space="preserve">zapewnienie bezpieczeństwa pracownikom Instytutu podczas ich przebywania w obiektach i na terenie zewnętrznym Instytutu, w godzinach i po godzinach ich pracy; </w:t>
      </w:r>
    </w:p>
    <w:p w14:paraId="0EC2F1CB" w14:textId="0F140752" w:rsidR="00D873A7" w:rsidRPr="005F333F" w:rsidRDefault="00D873A7" w:rsidP="005F333F">
      <w:pPr>
        <w:pStyle w:val="Akapitzlist"/>
        <w:numPr>
          <w:ilvl w:val="1"/>
          <w:numId w:val="44"/>
        </w:numPr>
        <w:spacing w:line="276" w:lineRule="auto"/>
        <w:ind w:left="709" w:hanging="425"/>
        <w:rPr>
          <w:rFonts w:asciiTheme="minorHAnsi" w:eastAsiaTheme="minorHAnsi" w:hAnsiTheme="minorHAnsi" w:cstheme="minorHAnsi"/>
          <w:color w:val="auto"/>
          <w:lang w:eastAsia="en-US" w:bidi="ar-SA"/>
        </w:rPr>
      </w:pPr>
      <w:r w:rsidRPr="005F333F">
        <w:rPr>
          <w:rFonts w:asciiTheme="minorHAnsi" w:eastAsiaTheme="minorHAnsi" w:hAnsiTheme="minorHAnsi" w:cstheme="minorHAnsi"/>
          <w:color w:val="auto"/>
          <w:lang w:eastAsia="en-US" w:bidi="ar-SA"/>
        </w:rPr>
        <w:t>kontrola ruchu osób wchodzących i wychodzących z obiektów i terenu Instytutu;</w:t>
      </w:r>
    </w:p>
    <w:p w14:paraId="67C2C4F2" w14:textId="2A48C4C0" w:rsidR="00D873A7" w:rsidRPr="005F333F" w:rsidRDefault="00D873A7" w:rsidP="005F333F">
      <w:pPr>
        <w:pStyle w:val="Akapitzlist"/>
        <w:numPr>
          <w:ilvl w:val="1"/>
          <w:numId w:val="44"/>
        </w:numPr>
        <w:spacing w:line="276" w:lineRule="auto"/>
        <w:ind w:left="709" w:hanging="425"/>
        <w:rPr>
          <w:rFonts w:asciiTheme="minorHAnsi" w:eastAsiaTheme="minorHAnsi" w:hAnsiTheme="minorHAnsi" w:cstheme="minorHAnsi"/>
          <w:color w:val="auto"/>
          <w:lang w:eastAsia="en-US" w:bidi="ar-SA"/>
        </w:rPr>
      </w:pPr>
      <w:r w:rsidRPr="005F333F">
        <w:rPr>
          <w:rFonts w:asciiTheme="minorHAnsi" w:eastAsiaTheme="minorHAnsi" w:hAnsiTheme="minorHAnsi" w:cstheme="minorHAnsi"/>
          <w:color w:val="auto"/>
          <w:lang w:eastAsia="en-US" w:bidi="ar-SA"/>
        </w:rPr>
        <w:t>kontrola ruchu pojazdów wjeżdżających i wyjeżdżających z terenu Instytutu, według posiadanej „listy upoważnionych pojazdów”;</w:t>
      </w:r>
    </w:p>
    <w:p w14:paraId="360A6DB4" w14:textId="0F48C68E" w:rsidR="00D873A7" w:rsidRPr="005F333F" w:rsidRDefault="00D873A7" w:rsidP="005F333F">
      <w:pPr>
        <w:pStyle w:val="Akapitzlist"/>
        <w:numPr>
          <w:ilvl w:val="1"/>
          <w:numId w:val="44"/>
        </w:numPr>
        <w:spacing w:line="276" w:lineRule="auto"/>
        <w:ind w:left="709" w:hanging="425"/>
        <w:rPr>
          <w:rFonts w:asciiTheme="minorHAnsi" w:eastAsiaTheme="minorHAnsi" w:hAnsiTheme="minorHAnsi" w:cstheme="minorHAnsi"/>
          <w:color w:val="auto"/>
          <w:lang w:eastAsia="en-US" w:bidi="ar-SA"/>
        </w:rPr>
      </w:pPr>
      <w:r w:rsidRPr="005F333F">
        <w:rPr>
          <w:rFonts w:asciiTheme="minorHAnsi" w:eastAsiaTheme="minorHAnsi" w:hAnsiTheme="minorHAnsi" w:cstheme="minorHAnsi"/>
          <w:color w:val="auto"/>
          <w:lang w:eastAsia="en-US" w:bidi="ar-SA"/>
        </w:rPr>
        <w:t>legitymowanie i ewidencjonowanie osób wchodzących do budynków Instytutu, z wyłączeniem pracowników Instytutu; z poszanowaniem zasad ochrony danych osobowych - pracownikowi ochrony wolno wziąć dokument tożsamości jedynie do wglądu, dane z dokumentu tożsamości poza imieniem i nazwiskiem nie mogą być spisywane;</w:t>
      </w:r>
    </w:p>
    <w:p w14:paraId="491F5A8C" w14:textId="7CDFC2FD" w:rsidR="00D873A7" w:rsidRPr="005F333F" w:rsidRDefault="00D873A7" w:rsidP="005F333F">
      <w:pPr>
        <w:pStyle w:val="Akapitzlist"/>
        <w:numPr>
          <w:ilvl w:val="1"/>
          <w:numId w:val="44"/>
        </w:numPr>
        <w:spacing w:line="276" w:lineRule="auto"/>
        <w:ind w:left="709" w:hanging="425"/>
        <w:rPr>
          <w:rFonts w:asciiTheme="minorHAnsi" w:eastAsiaTheme="minorHAnsi" w:hAnsiTheme="minorHAnsi" w:cstheme="minorHAnsi"/>
          <w:color w:val="auto"/>
          <w:lang w:eastAsia="en-US" w:bidi="ar-SA"/>
        </w:rPr>
      </w:pPr>
      <w:r w:rsidRPr="005F333F">
        <w:rPr>
          <w:rFonts w:asciiTheme="minorHAnsi" w:eastAsiaTheme="minorHAnsi" w:hAnsiTheme="minorHAnsi" w:cstheme="minorHAnsi"/>
          <w:color w:val="auto"/>
          <w:lang w:eastAsia="en-US" w:bidi="ar-SA"/>
        </w:rPr>
        <w:t>dokonywanie w dni robocze w godzinach 17:00-7:00 oraz w weekendy i dni ustawowo wolne od pracy, nie rzadziej niż co 5 godzin:</w:t>
      </w:r>
    </w:p>
    <w:p w14:paraId="52E183A0" w14:textId="0F94A5A6" w:rsidR="00D873A7" w:rsidRPr="005F333F" w:rsidRDefault="00D873A7" w:rsidP="005F333F">
      <w:pPr>
        <w:pStyle w:val="Akapitzlist"/>
        <w:numPr>
          <w:ilvl w:val="0"/>
          <w:numId w:val="58"/>
        </w:numPr>
        <w:spacing w:line="276" w:lineRule="auto"/>
        <w:rPr>
          <w:rFonts w:asciiTheme="minorHAnsi" w:eastAsiaTheme="minorHAnsi" w:hAnsiTheme="minorHAnsi" w:cstheme="minorHAnsi"/>
          <w:color w:val="auto"/>
          <w:lang w:eastAsia="en-US" w:bidi="ar-SA"/>
        </w:rPr>
      </w:pPr>
      <w:r w:rsidRPr="005F333F">
        <w:rPr>
          <w:rFonts w:asciiTheme="minorHAnsi" w:eastAsiaTheme="minorHAnsi" w:hAnsiTheme="minorHAnsi" w:cstheme="minorHAnsi"/>
          <w:color w:val="auto"/>
          <w:lang w:eastAsia="en-US" w:bidi="ar-SA"/>
        </w:rPr>
        <w:t>obchodów obiektów Instytutu, w szczególności: piwnicy, parteru, pięter, ciągów komunikacyjnych oraz terenów zewnętrznych, na których znajdują się obiekty,</w:t>
      </w:r>
    </w:p>
    <w:p w14:paraId="30837801" w14:textId="62486916" w:rsidR="00D873A7" w:rsidRPr="005F333F" w:rsidRDefault="00D873A7" w:rsidP="005F333F">
      <w:pPr>
        <w:pStyle w:val="Akapitzlist"/>
        <w:numPr>
          <w:ilvl w:val="0"/>
          <w:numId w:val="58"/>
        </w:numPr>
        <w:spacing w:line="276" w:lineRule="auto"/>
        <w:rPr>
          <w:rFonts w:asciiTheme="minorHAnsi" w:eastAsiaTheme="minorHAnsi" w:hAnsiTheme="minorHAnsi" w:cstheme="minorHAnsi"/>
          <w:color w:val="auto"/>
          <w:lang w:eastAsia="en-US" w:bidi="ar-SA"/>
        </w:rPr>
      </w:pPr>
      <w:r w:rsidRPr="005F333F">
        <w:rPr>
          <w:rFonts w:asciiTheme="minorHAnsi" w:eastAsiaTheme="minorHAnsi" w:hAnsiTheme="minorHAnsi" w:cstheme="minorHAnsi"/>
          <w:color w:val="auto"/>
          <w:lang w:eastAsia="en-US" w:bidi="ar-SA"/>
        </w:rPr>
        <w:t>sprawdzenia zamknięcia okien, włazów dachowych, drzwi do pomieszczeń budynków, drzwi wejściowych do budynków oraz bram zewnętrznych wszystkich obiektów.</w:t>
      </w:r>
    </w:p>
    <w:p w14:paraId="3E9F80E6" w14:textId="3D43011A" w:rsidR="00D873A7" w:rsidRPr="005F333F" w:rsidRDefault="00016B68" w:rsidP="005F333F">
      <w:pPr>
        <w:spacing w:line="276" w:lineRule="auto"/>
        <w:rPr>
          <w:rFonts w:asciiTheme="minorHAnsi" w:eastAsiaTheme="minorHAnsi" w:hAnsiTheme="minorHAnsi" w:cstheme="minorHAnsi"/>
          <w:color w:val="auto"/>
          <w:lang w:eastAsia="en-US" w:bidi="ar-SA"/>
        </w:rPr>
      </w:pPr>
      <w:r w:rsidRPr="005F333F">
        <w:rPr>
          <w:rFonts w:asciiTheme="minorHAnsi" w:eastAsiaTheme="minorHAnsi" w:hAnsiTheme="minorHAnsi" w:cstheme="minorHAnsi"/>
          <w:color w:val="auto"/>
          <w:lang w:eastAsia="en-US" w:bidi="ar-SA"/>
        </w:rPr>
        <w:t xml:space="preserve">              </w:t>
      </w:r>
      <w:r w:rsidR="00D873A7" w:rsidRPr="005F333F">
        <w:rPr>
          <w:rFonts w:asciiTheme="minorHAnsi" w:eastAsiaTheme="minorHAnsi" w:hAnsiTheme="minorHAnsi" w:cstheme="minorHAnsi"/>
          <w:color w:val="auto"/>
          <w:lang w:eastAsia="en-US" w:bidi="ar-SA"/>
        </w:rPr>
        <w:t>Obchody muszą być potwierdzane w książce przebiegu dyżuru;</w:t>
      </w:r>
    </w:p>
    <w:p w14:paraId="0820DCC9" w14:textId="6229DEF2" w:rsidR="00D873A7" w:rsidRPr="005F333F" w:rsidRDefault="00D873A7" w:rsidP="005F333F">
      <w:pPr>
        <w:pStyle w:val="Akapitzlist"/>
        <w:numPr>
          <w:ilvl w:val="1"/>
          <w:numId w:val="44"/>
        </w:numPr>
        <w:spacing w:line="276" w:lineRule="auto"/>
        <w:ind w:left="709" w:hanging="425"/>
        <w:rPr>
          <w:rFonts w:asciiTheme="minorHAnsi" w:eastAsiaTheme="minorHAnsi" w:hAnsiTheme="minorHAnsi" w:cstheme="minorHAnsi"/>
          <w:color w:val="auto"/>
          <w:lang w:eastAsia="en-US" w:bidi="ar-SA"/>
        </w:rPr>
      </w:pPr>
      <w:r w:rsidRPr="005F333F">
        <w:rPr>
          <w:rFonts w:asciiTheme="minorHAnsi" w:eastAsiaTheme="minorHAnsi" w:hAnsiTheme="minorHAnsi" w:cstheme="minorHAnsi"/>
          <w:color w:val="auto"/>
          <w:lang w:eastAsia="en-US" w:bidi="ar-SA"/>
        </w:rPr>
        <w:t>zarządzanie systemem kontroli dostępu do pomieszczeń obiektów;</w:t>
      </w:r>
    </w:p>
    <w:p w14:paraId="6FC2CDB4" w14:textId="1244AC7F" w:rsidR="00D873A7" w:rsidRPr="005F333F" w:rsidRDefault="00D873A7" w:rsidP="005F333F">
      <w:pPr>
        <w:pStyle w:val="Akapitzlist"/>
        <w:numPr>
          <w:ilvl w:val="1"/>
          <w:numId w:val="44"/>
        </w:numPr>
        <w:spacing w:line="276" w:lineRule="auto"/>
        <w:ind w:left="709" w:hanging="425"/>
        <w:rPr>
          <w:rFonts w:asciiTheme="minorHAnsi" w:eastAsiaTheme="minorHAnsi" w:hAnsiTheme="minorHAnsi" w:cstheme="minorHAnsi"/>
          <w:color w:val="auto"/>
          <w:lang w:eastAsia="en-US" w:bidi="ar-SA"/>
        </w:rPr>
      </w:pPr>
      <w:r w:rsidRPr="005F333F">
        <w:rPr>
          <w:rFonts w:asciiTheme="minorHAnsi" w:eastAsiaTheme="minorHAnsi" w:hAnsiTheme="minorHAnsi" w:cstheme="minorHAnsi"/>
          <w:color w:val="auto"/>
          <w:lang w:eastAsia="en-US" w:bidi="ar-SA"/>
        </w:rPr>
        <w:t>wydawanie i przyjmowanie kluczy do skrzynek alarmowych oraz pomieszczeń budynków Instytutu osobom upoważnionym wg posiadanego wykazu osób uprawnionych do ich pobierania, za pokwitowaniem w „Książce wydawania kluczy”;</w:t>
      </w:r>
    </w:p>
    <w:p w14:paraId="1F5A658F" w14:textId="27F63DEE" w:rsidR="00D873A7" w:rsidRPr="005F333F" w:rsidRDefault="00D873A7" w:rsidP="005F333F">
      <w:pPr>
        <w:pStyle w:val="Akapitzlist"/>
        <w:numPr>
          <w:ilvl w:val="1"/>
          <w:numId w:val="44"/>
        </w:numPr>
        <w:spacing w:line="276" w:lineRule="auto"/>
        <w:ind w:left="709" w:hanging="425"/>
        <w:rPr>
          <w:rFonts w:asciiTheme="minorHAnsi" w:eastAsiaTheme="minorHAnsi" w:hAnsiTheme="minorHAnsi" w:cstheme="minorHAnsi"/>
          <w:color w:val="auto"/>
          <w:lang w:eastAsia="en-US" w:bidi="ar-SA"/>
        </w:rPr>
      </w:pPr>
      <w:r w:rsidRPr="005F333F">
        <w:rPr>
          <w:rFonts w:asciiTheme="minorHAnsi" w:eastAsiaTheme="minorHAnsi" w:hAnsiTheme="minorHAnsi" w:cstheme="minorHAnsi"/>
          <w:color w:val="auto"/>
          <w:lang w:eastAsia="en-US" w:bidi="ar-SA"/>
        </w:rPr>
        <w:t>przyjmowanie dostarczanych do Instytutu przesyłek, zgodnie z wymogami firm przewozowych, rejestracja odebranych przesyłek w książce korespondencyjnej oraz przekazywanie ich do osoby upoważnionej do odbioru z ramienia Instytutu;</w:t>
      </w:r>
    </w:p>
    <w:p w14:paraId="69F6D977" w14:textId="5BCE8713" w:rsidR="00D873A7" w:rsidRPr="005F333F" w:rsidRDefault="00D873A7" w:rsidP="005F333F">
      <w:pPr>
        <w:pStyle w:val="Akapitzlist"/>
        <w:numPr>
          <w:ilvl w:val="1"/>
          <w:numId w:val="44"/>
        </w:numPr>
        <w:spacing w:line="276" w:lineRule="auto"/>
        <w:ind w:left="709" w:hanging="425"/>
        <w:rPr>
          <w:rFonts w:asciiTheme="minorHAnsi" w:eastAsiaTheme="minorHAnsi" w:hAnsiTheme="minorHAnsi" w:cstheme="minorHAnsi"/>
          <w:color w:val="auto"/>
          <w:lang w:eastAsia="en-US" w:bidi="ar-SA"/>
        </w:rPr>
      </w:pPr>
      <w:r w:rsidRPr="005F333F">
        <w:rPr>
          <w:rFonts w:asciiTheme="minorHAnsi" w:eastAsiaTheme="minorHAnsi" w:hAnsiTheme="minorHAnsi" w:cstheme="minorHAnsi"/>
          <w:color w:val="auto"/>
          <w:lang w:eastAsia="en-US" w:bidi="ar-SA"/>
        </w:rPr>
        <w:t>odbieranie połączeń telefonicznych, przychodzących na numer centrali Instytutu</w:t>
      </w:r>
    </w:p>
    <w:p w14:paraId="3E01A51D" w14:textId="0AC50DF1" w:rsidR="00D873A7" w:rsidRPr="005F333F" w:rsidRDefault="00016B68" w:rsidP="005F333F">
      <w:pPr>
        <w:spacing w:line="276" w:lineRule="auto"/>
        <w:rPr>
          <w:rFonts w:asciiTheme="minorHAnsi" w:eastAsiaTheme="minorHAnsi" w:hAnsiTheme="minorHAnsi" w:cstheme="minorHAnsi"/>
          <w:color w:val="auto"/>
          <w:lang w:eastAsia="en-US" w:bidi="ar-SA"/>
        </w:rPr>
      </w:pPr>
      <w:r w:rsidRPr="005F333F">
        <w:rPr>
          <w:rFonts w:asciiTheme="minorHAnsi" w:eastAsiaTheme="minorHAnsi" w:hAnsiTheme="minorHAnsi" w:cstheme="minorHAnsi"/>
          <w:color w:val="auto"/>
          <w:lang w:eastAsia="en-US" w:bidi="ar-SA"/>
        </w:rPr>
        <w:t xml:space="preserve">              </w:t>
      </w:r>
      <w:r w:rsidR="00D873A7" w:rsidRPr="005F333F">
        <w:rPr>
          <w:rFonts w:asciiTheme="minorHAnsi" w:eastAsiaTheme="minorHAnsi" w:hAnsiTheme="minorHAnsi" w:cstheme="minorHAnsi"/>
          <w:color w:val="auto"/>
          <w:lang w:eastAsia="en-US" w:bidi="ar-SA"/>
        </w:rPr>
        <w:t>i przekierowywanie ich do właściwych pracowników Instytutu;</w:t>
      </w:r>
    </w:p>
    <w:p w14:paraId="60281F2D" w14:textId="6CC110E4" w:rsidR="00D873A7" w:rsidRPr="005F333F" w:rsidRDefault="00D873A7" w:rsidP="005F333F">
      <w:pPr>
        <w:pStyle w:val="Akapitzlist"/>
        <w:numPr>
          <w:ilvl w:val="1"/>
          <w:numId w:val="44"/>
        </w:numPr>
        <w:spacing w:line="276" w:lineRule="auto"/>
        <w:ind w:left="709" w:hanging="567"/>
        <w:rPr>
          <w:rFonts w:asciiTheme="minorHAnsi" w:eastAsiaTheme="minorHAnsi" w:hAnsiTheme="minorHAnsi" w:cstheme="minorHAnsi"/>
          <w:color w:val="auto"/>
          <w:lang w:eastAsia="en-US" w:bidi="ar-SA"/>
        </w:rPr>
      </w:pPr>
      <w:r w:rsidRPr="005F333F">
        <w:rPr>
          <w:rFonts w:asciiTheme="minorHAnsi" w:eastAsiaTheme="minorHAnsi" w:hAnsiTheme="minorHAnsi" w:cstheme="minorHAnsi"/>
          <w:color w:val="auto"/>
          <w:lang w:eastAsia="en-US" w:bidi="ar-SA"/>
        </w:rPr>
        <w:lastRenderedPageBreak/>
        <w:t>obsługiwanie monitoringu, tj. stała kontrola budynku poprzez system CCTV- – z poszanowaniem zasad ochrony danych osobowych – nagrania z monitoringu mogą być przekazywane jedynie upoważnionym pracownikom Instytutu;</w:t>
      </w:r>
    </w:p>
    <w:p w14:paraId="7E40F2C9" w14:textId="3B43C300" w:rsidR="00D873A7" w:rsidRPr="005F333F" w:rsidRDefault="00D873A7" w:rsidP="005F333F">
      <w:pPr>
        <w:pStyle w:val="Akapitzlist"/>
        <w:numPr>
          <w:ilvl w:val="1"/>
          <w:numId w:val="44"/>
        </w:numPr>
        <w:spacing w:line="276" w:lineRule="auto"/>
        <w:ind w:left="709" w:hanging="567"/>
        <w:rPr>
          <w:rFonts w:asciiTheme="minorHAnsi" w:eastAsiaTheme="minorHAnsi" w:hAnsiTheme="minorHAnsi" w:cstheme="minorHAnsi"/>
          <w:color w:val="auto"/>
          <w:lang w:eastAsia="en-US" w:bidi="ar-SA"/>
        </w:rPr>
      </w:pPr>
      <w:r w:rsidRPr="005F333F">
        <w:rPr>
          <w:rFonts w:asciiTheme="minorHAnsi" w:eastAsiaTheme="minorHAnsi" w:hAnsiTheme="minorHAnsi" w:cstheme="minorHAnsi"/>
          <w:color w:val="auto"/>
          <w:lang w:eastAsia="en-US" w:bidi="ar-SA"/>
        </w:rPr>
        <w:t xml:space="preserve">sporządzanie notatek służbowych z każdego nietypowego zdarzenia oraz z każdej sytuacji, w której pracownik ochrony zostanie o taką notatkę poproszony przez upoważnionego pracownika Instytutu; </w:t>
      </w:r>
    </w:p>
    <w:p w14:paraId="1CAF0960" w14:textId="43201F78" w:rsidR="00D873A7" w:rsidRPr="005F333F" w:rsidRDefault="00D873A7" w:rsidP="005F333F">
      <w:pPr>
        <w:pStyle w:val="Akapitzlist"/>
        <w:numPr>
          <w:ilvl w:val="1"/>
          <w:numId w:val="44"/>
        </w:numPr>
        <w:spacing w:line="276" w:lineRule="auto"/>
        <w:ind w:left="709" w:hanging="567"/>
        <w:rPr>
          <w:rFonts w:asciiTheme="minorHAnsi" w:eastAsiaTheme="minorHAnsi" w:hAnsiTheme="minorHAnsi" w:cstheme="minorHAnsi"/>
          <w:color w:val="auto"/>
          <w:lang w:eastAsia="en-US" w:bidi="ar-SA"/>
        </w:rPr>
      </w:pPr>
      <w:r w:rsidRPr="005F333F">
        <w:rPr>
          <w:rFonts w:asciiTheme="minorHAnsi" w:eastAsiaTheme="minorHAnsi" w:hAnsiTheme="minorHAnsi" w:cstheme="minorHAnsi"/>
          <w:color w:val="auto"/>
          <w:lang w:eastAsia="en-US" w:bidi="ar-SA"/>
        </w:rPr>
        <w:t>informowanie przełożonego i upoważnionego pracownika Instytutu o dostrzeżonych nieprawidłowościach na terenie obiektów;</w:t>
      </w:r>
    </w:p>
    <w:p w14:paraId="02076133" w14:textId="17793C45" w:rsidR="00D873A7" w:rsidRPr="005F333F" w:rsidRDefault="00D873A7" w:rsidP="005F333F">
      <w:pPr>
        <w:pStyle w:val="Akapitzlist"/>
        <w:numPr>
          <w:ilvl w:val="1"/>
          <w:numId w:val="44"/>
        </w:numPr>
        <w:spacing w:line="276" w:lineRule="auto"/>
        <w:ind w:left="709" w:hanging="567"/>
        <w:rPr>
          <w:rFonts w:asciiTheme="minorHAnsi" w:eastAsiaTheme="minorHAnsi" w:hAnsiTheme="minorHAnsi" w:cstheme="minorHAnsi"/>
          <w:color w:val="auto"/>
          <w:lang w:eastAsia="en-US" w:bidi="ar-SA"/>
        </w:rPr>
      </w:pPr>
      <w:r w:rsidRPr="005F333F">
        <w:rPr>
          <w:rFonts w:asciiTheme="minorHAnsi" w:eastAsiaTheme="minorHAnsi" w:hAnsiTheme="minorHAnsi" w:cstheme="minorHAnsi"/>
          <w:color w:val="auto"/>
          <w:lang w:eastAsia="en-US" w:bidi="ar-SA"/>
        </w:rPr>
        <w:t>prowadzenie ewidencji osób posiadających upoważnienie na przebywanie w obiekcie i na terenie Instytutu poza godzinami pracy i w dni wolne od pracy;</w:t>
      </w:r>
    </w:p>
    <w:p w14:paraId="70289347" w14:textId="562B86DB" w:rsidR="00D873A7" w:rsidRPr="005F333F" w:rsidRDefault="00D873A7" w:rsidP="005F333F">
      <w:pPr>
        <w:pStyle w:val="Akapitzlist"/>
        <w:numPr>
          <w:ilvl w:val="1"/>
          <w:numId w:val="44"/>
        </w:numPr>
        <w:spacing w:line="276" w:lineRule="auto"/>
        <w:ind w:left="709" w:hanging="567"/>
        <w:rPr>
          <w:rFonts w:asciiTheme="minorHAnsi" w:eastAsiaTheme="minorHAnsi" w:hAnsiTheme="minorHAnsi" w:cstheme="minorHAnsi"/>
          <w:color w:val="auto"/>
          <w:lang w:eastAsia="en-US" w:bidi="ar-SA"/>
        </w:rPr>
      </w:pPr>
      <w:r w:rsidRPr="005F333F">
        <w:rPr>
          <w:rFonts w:asciiTheme="minorHAnsi" w:eastAsiaTheme="minorHAnsi" w:hAnsiTheme="minorHAnsi" w:cstheme="minorHAnsi"/>
          <w:color w:val="auto"/>
          <w:lang w:eastAsia="en-US" w:bidi="ar-SA"/>
        </w:rPr>
        <w:t>dopilnowanie, aby osoby nieupoważnione nie przebywały na terenie Instytutu poza godzinami pracy;</w:t>
      </w:r>
    </w:p>
    <w:p w14:paraId="5FA6FC03" w14:textId="76E68057" w:rsidR="00D873A7" w:rsidRPr="005F333F" w:rsidRDefault="00D873A7" w:rsidP="005F333F">
      <w:pPr>
        <w:pStyle w:val="Akapitzlist"/>
        <w:numPr>
          <w:ilvl w:val="1"/>
          <w:numId w:val="44"/>
        </w:numPr>
        <w:spacing w:line="276" w:lineRule="auto"/>
        <w:ind w:left="709" w:hanging="567"/>
        <w:rPr>
          <w:rFonts w:asciiTheme="minorHAnsi" w:eastAsiaTheme="minorHAnsi" w:hAnsiTheme="minorHAnsi" w:cstheme="minorHAnsi"/>
          <w:color w:val="auto"/>
          <w:lang w:eastAsia="en-US" w:bidi="ar-SA"/>
        </w:rPr>
      </w:pPr>
      <w:r w:rsidRPr="005F333F">
        <w:rPr>
          <w:rFonts w:asciiTheme="minorHAnsi" w:eastAsiaTheme="minorHAnsi" w:hAnsiTheme="minorHAnsi" w:cstheme="minorHAnsi"/>
          <w:color w:val="auto"/>
          <w:lang w:eastAsia="en-US" w:bidi="ar-SA"/>
        </w:rPr>
        <w:t>stały nadzór nad osobami z firm zewnętrznych wykonujących dla Instytutu prace naprawcze, serwisowe (np.: elektryczne, wodnokanalizacyjne, ciepłownicze oraz systemów alarmowych i urządzeń monitorujących) lub remontowe poza godzinami pracy Instytutu;</w:t>
      </w:r>
    </w:p>
    <w:p w14:paraId="241EDB2E" w14:textId="61AA903F" w:rsidR="00D873A7" w:rsidRPr="005F333F" w:rsidRDefault="00D873A7" w:rsidP="005F333F">
      <w:pPr>
        <w:pStyle w:val="Akapitzlist"/>
        <w:numPr>
          <w:ilvl w:val="1"/>
          <w:numId w:val="44"/>
        </w:numPr>
        <w:spacing w:line="276" w:lineRule="auto"/>
        <w:ind w:left="709" w:hanging="567"/>
        <w:rPr>
          <w:rFonts w:asciiTheme="minorHAnsi" w:eastAsiaTheme="minorHAnsi" w:hAnsiTheme="minorHAnsi" w:cstheme="minorHAnsi"/>
          <w:color w:val="auto"/>
          <w:lang w:eastAsia="en-US" w:bidi="ar-SA"/>
        </w:rPr>
      </w:pPr>
      <w:r w:rsidRPr="005F333F">
        <w:rPr>
          <w:rFonts w:asciiTheme="minorHAnsi" w:eastAsiaTheme="minorHAnsi" w:hAnsiTheme="minorHAnsi" w:cstheme="minorHAnsi"/>
          <w:color w:val="auto"/>
          <w:lang w:eastAsia="en-US" w:bidi="ar-SA"/>
        </w:rPr>
        <w:t xml:space="preserve">nadzór nad sprawnością sygnalizacji alarmowej, p.poż i antywłamaniowej, </w:t>
      </w:r>
    </w:p>
    <w:p w14:paraId="4B116448" w14:textId="327FAE3F" w:rsidR="00016B68" w:rsidRPr="005F333F" w:rsidRDefault="00D873A7" w:rsidP="005F333F">
      <w:pPr>
        <w:spacing w:line="276" w:lineRule="auto"/>
        <w:ind w:left="709"/>
        <w:rPr>
          <w:rFonts w:asciiTheme="minorHAnsi" w:eastAsiaTheme="minorHAnsi" w:hAnsiTheme="minorHAnsi" w:cstheme="minorHAnsi"/>
          <w:color w:val="auto"/>
          <w:lang w:eastAsia="en-US" w:bidi="ar-SA"/>
        </w:rPr>
      </w:pPr>
      <w:r w:rsidRPr="005F333F">
        <w:rPr>
          <w:rFonts w:asciiTheme="minorHAnsi" w:eastAsiaTheme="minorHAnsi" w:hAnsiTheme="minorHAnsi" w:cstheme="minorHAnsi"/>
          <w:color w:val="auto"/>
          <w:lang w:eastAsia="en-US" w:bidi="ar-SA"/>
        </w:rPr>
        <w:t>a w przypadku stwierdzenia awarii natychmiastowe zawiadomienie odpowiedniej osoby wskazanej przez Instytut;</w:t>
      </w:r>
    </w:p>
    <w:p w14:paraId="6406FE76" w14:textId="42368B00" w:rsidR="00D873A7" w:rsidRPr="005F333F" w:rsidRDefault="00D873A7" w:rsidP="005F333F">
      <w:pPr>
        <w:pStyle w:val="Akapitzlist"/>
        <w:numPr>
          <w:ilvl w:val="1"/>
          <w:numId w:val="44"/>
        </w:numPr>
        <w:spacing w:line="276" w:lineRule="auto"/>
        <w:ind w:left="709" w:hanging="709"/>
        <w:rPr>
          <w:rFonts w:asciiTheme="minorHAnsi" w:eastAsiaTheme="minorHAnsi" w:hAnsiTheme="minorHAnsi" w:cstheme="minorHAnsi"/>
          <w:color w:val="auto"/>
          <w:lang w:eastAsia="en-US" w:bidi="ar-SA"/>
        </w:rPr>
      </w:pPr>
      <w:r w:rsidRPr="005F333F">
        <w:rPr>
          <w:rFonts w:asciiTheme="minorHAnsi" w:eastAsiaTheme="minorHAnsi" w:hAnsiTheme="minorHAnsi" w:cstheme="minorHAnsi"/>
          <w:color w:val="auto"/>
          <w:lang w:eastAsia="en-US" w:bidi="ar-SA"/>
        </w:rPr>
        <w:t>uzbrajanie i rozbrajanie urządzeń antywłamaniowych;</w:t>
      </w:r>
    </w:p>
    <w:p w14:paraId="7B5CCE54" w14:textId="1A61E018" w:rsidR="00D873A7" w:rsidRPr="005F333F" w:rsidRDefault="00D873A7" w:rsidP="005F333F">
      <w:pPr>
        <w:pStyle w:val="Akapitzlist"/>
        <w:numPr>
          <w:ilvl w:val="1"/>
          <w:numId w:val="44"/>
        </w:numPr>
        <w:spacing w:line="276" w:lineRule="auto"/>
        <w:ind w:left="709" w:hanging="709"/>
        <w:rPr>
          <w:rFonts w:asciiTheme="minorHAnsi" w:eastAsiaTheme="minorHAnsi" w:hAnsiTheme="minorHAnsi" w:cstheme="minorHAnsi"/>
          <w:color w:val="auto"/>
          <w:lang w:eastAsia="en-US" w:bidi="ar-SA"/>
        </w:rPr>
      </w:pPr>
      <w:r w:rsidRPr="005F333F">
        <w:rPr>
          <w:rFonts w:asciiTheme="minorHAnsi" w:eastAsiaTheme="minorHAnsi" w:hAnsiTheme="minorHAnsi" w:cstheme="minorHAnsi"/>
          <w:color w:val="auto"/>
          <w:lang w:eastAsia="en-US" w:bidi="ar-SA"/>
        </w:rPr>
        <w:t>ochrona mienia Instytutu i kontrola jego zabezpieczenia przed kradzieżą, zniszczeniem, pożarem i innymi zdarzeniami losowymi. Podejmowanie działań mających na celu zminimalizowanie szkód;</w:t>
      </w:r>
    </w:p>
    <w:p w14:paraId="32646813" w14:textId="51EE4CEF" w:rsidR="00D873A7" w:rsidRPr="005F333F" w:rsidRDefault="00D873A7" w:rsidP="005F333F">
      <w:pPr>
        <w:pStyle w:val="Akapitzlist"/>
        <w:numPr>
          <w:ilvl w:val="1"/>
          <w:numId w:val="44"/>
        </w:numPr>
        <w:spacing w:line="276" w:lineRule="auto"/>
        <w:ind w:left="709" w:hanging="709"/>
        <w:rPr>
          <w:rFonts w:asciiTheme="minorHAnsi" w:eastAsiaTheme="minorHAnsi" w:hAnsiTheme="minorHAnsi" w:cstheme="minorHAnsi"/>
          <w:color w:val="auto"/>
          <w:lang w:eastAsia="en-US" w:bidi="ar-SA"/>
        </w:rPr>
      </w:pPr>
      <w:r w:rsidRPr="005F333F">
        <w:rPr>
          <w:rFonts w:asciiTheme="minorHAnsi" w:eastAsiaTheme="minorHAnsi" w:hAnsiTheme="minorHAnsi" w:cstheme="minorHAnsi"/>
          <w:color w:val="auto"/>
          <w:lang w:eastAsia="en-US" w:bidi="ar-SA"/>
        </w:rPr>
        <w:t>postępowanie zgodnie z instrukcją alarmową, p.poż i bhp oraz zasadami postępowania w wypadku zagrożenia bezpieczeństwa życia ludzi;</w:t>
      </w:r>
    </w:p>
    <w:p w14:paraId="50F9689C" w14:textId="329CADA2" w:rsidR="00D873A7" w:rsidRPr="005F333F" w:rsidRDefault="00D873A7" w:rsidP="005F333F">
      <w:pPr>
        <w:pStyle w:val="Akapitzlist"/>
        <w:numPr>
          <w:ilvl w:val="1"/>
          <w:numId w:val="44"/>
        </w:numPr>
        <w:spacing w:line="276" w:lineRule="auto"/>
        <w:ind w:left="709" w:hanging="709"/>
        <w:rPr>
          <w:rFonts w:asciiTheme="minorHAnsi" w:eastAsiaTheme="minorHAnsi" w:hAnsiTheme="minorHAnsi" w:cstheme="minorHAnsi"/>
          <w:color w:val="auto"/>
          <w:lang w:eastAsia="en-US" w:bidi="ar-SA"/>
        </w:rPr>
      </w:pPr>
      <w:r w:rsidRPr="005F333F">
        <w:rPr>
          <w:rFonts w:asciiTheme="minorHAnsi" w:eastAsiaTheme="minorHAnsi" w:hAnsiTheme="minorHAnsi" w:cstheme="minorHAnsi"/>
          <w:color w:val="auto"/>
          <w:lang w:eastAsia="en-US" w:bidi="ar-SA"/>
        </w:rPr>
        <w:t>znajomość topografii obiektu chronionego oraz jego najbliższej okolicy;</w:t>
      </w:r>
    </w:p>
    <w:p w14:paraId="0B2EFBFF" w14:textId="09524CF2" w:rsidR="00D873A7" w:rsidRPr="005F333F" w:rsidRDefault="00D873A7" w:rsidP="005F333F">
      <w:pPr>
        <w:pStyle w:val="Akapitzlist"/>
        <w:numPr>
          <w:ilvl w:val="1"/>
          <w:numId w:val="44"/>
        </w:numPr>
        <w:spacing w:line="276" w:lineRule="auto"/>
        <w:ind w:left="709" w:hanging="709"/>
        <w:rPr>
          <w:rFonts w:asciiTheme="minorHAnsi" w:eastAsiaTheme="minorHAnsi" w:hAnsiTheme="minorHAnsi" w:cstheme="minorHAnsi"/>
          <w:color w:val="auto"/>
          <w:lang w:eastAsia="en-US" w:bidi="ar-SA"/>
        </w:rPr>
      </w:pPr>
      <w:r w:rsidRPr="005F333F">
        <w:rPr>
          <w:rFonts w:asciiTheme="minorHAnsi" w:eastAsiaTheme="minorHAnsi" w:hAnsiTheme="minorHAnsi" w:cstheme="minorHAnsi"/>
          <w:color w:val="auto"/>
          <w:lang w:eastAsia="en-US" w:bidi="ar-SA"/>
        </w:rPr>
        <w:t>znajomość rozmieszczenia głównych przyłączy energetycznych, włącznika/wyłącznika głównego oraz zabezpieczeń instalacji elektrycznej na terenie obiektów Instytutu;</w:t>
      </w:r>
    </w:p>
    <w:p w14:paraId="24861884" w14:textId="223E7448" w:rsidR="00D873A7" w:rsidRPr="005F333F" w:rsidRDefault="00D873A7" w:rsidP="005F333F">
      <w:pPr>
        <w:pStyle w:val="Akapitzlist"/>
        <w:numPr>
          <w:ilvl w:val="1"/>
          <w:numId w:val="44"/>
        </w:numPr>
        <w:spacing w:line="276" w:lineRule="auto"/>
        <w:ind w:left="709" w:hanging="709"/>
        <w:rPr>
          <w:rFonts w:asciiTheme="minorHAnsi" w:eastAsiaTheme="minorHAnsi" w:hAnsiTheme="minorHAnsi" w:cstheme="minorHAnsi"/>
          <w:color w:val="auto"/>
          <w:lang w:eastAsia="en-US" w:bidi="ar-SA"/>
        </w:rPr>
      </w:pPr>
      <w:r w:rsidRPr="005F333F">
        <w:rPr>
          <w:rFonts w:asciiTheme="minorHAnsi" w:eastAsiaTheme="minorHAnsi" w:hAnsiTheme="minorHAnsi" w:cstheme="minorHAnsi"/>
          <w:color w:val="auto"/>
          <w:lang w:eastAsia="en-US" w:bidi="ar-SA"/>
        </w:rPr>
        <w:t>znajomość przebiegu instalacji wodociągowo-sanitarnej na terenie obiektów Instytutu, w tym głównego zaworu odcięcia wody;</w:t>
      </w:r>
    </w:p>
    <w:p w14:paraId="4767403E" w14:textId="451BE29B" w:rsidR="00D873A7" w:rsidRPr="005F333F" w:rsidRDefault="00D873A7" w:rsidP="005F333F">
      <w:pPr>
        <w:pStyle w:val="Akapitzlist"/>
        <w:numPr>
          <w:ilvl w:val="1"/>
          <w:numId w:val="44"/>
        </w:numPr>
        <w:spacing w:line="276" w:lineRule="auto"/>
        <w:ind w:left="709" w:hanging="709"/>
        <w:rPr>
          <w:rFonts w:asciiTheme="minorHAnsi" w:eastAsiaTheme="minorHAnsi" w:hAnsiTheme="minorHAnsi" w:cstheme="minorHAnsi"/>
          <w:color w:val="auto"/>
          <w:lang w:eastAsia="en-US" w:bidi="ar-SA"/>
        </w:rPr>
      </w:pPr>
      <w:r w:rsidRPr="005F333F">
        <w:rPr>
          <w:rFonts w:asciiTheme="minorHAnsi" w:eastAsiaTheme="minorHAnsi" w:hAnsiTheme="minorHAnsi" w:cstheme="minorHAnsi"/>
          <w:color w:val="auto"/>
          <w:lang w:eastAsia="en-US" w:bidi="ar-SA"/>
        </w:rPr>
        <w:t>znajomość rozmieszczenia sprzętu przeciwpożarowego (hydrantów, gaśnic itp.) na terenie obiektów Instytutu;</w:t>
      </w:r>
    </w:p>
    <w:p w14:paraId="5F185E84" w14:textId="0C91521E" w:rsidR="00D873A7" w:rsidRPr="005F333F" w:rsidRDefault="00D873A7" w:rsidP="005F333F">
      <w:pPr>
        <w:pStyle w:val="Akapitzlist"/>
        <w:numPr>
          <w:ilvl w:val="1"/>
          <w:numId w:val="44"/>
        </w:numPr>
        <w:spacing w:line="276" w:lineRule="auto"/>
        <w:ind w:left="709" w:hanging="709"/>
        <w:rPr>
          <w:rFonts w:asciiTheme="minorHAnsi" w:eastAsiaTheme="minorHAnsi" w:hAnsiTheme="minorHAnsi" w:cstheme="minorHAnsi"/>
          <w:color w:val="auto"/>
          <w:lang w:eastAsia="en-US" w:bidi="ar-SA"/>
        </w:rPr>
      </w:pPr>
      <w:r w:rsidRPr="005F333F">
        <w:rPr>
          <w:rFonts w:asciiTheme="minorHAnsi" w:eastAsiaTheme="minorHAnsi" w:hAnsiTheme="minorHAnsi" w:cstheme="minorHAnsi"/>
          <w:color w:val="auto"/>
          <w:lang w:eastAsia="en-US" w:bidi="ar-SA"/>
        </w:rPr>
        <w:t>znajomość i przestrzeganie wszystkich przepisów wewnętrznych regulujących zasady funkcjonowania obiektów Instytutu oraz procedur wewnętrznych w przypadkach szczególnego zagrożenia;</w:t>
      </w:r>
    </w:p>
    <w:p w14:paraId="44EEDF8B" w14:textId="34154DED" w:rsidR="00D873A7" w:rsidRPr="005F333F" w:rsidRDefault="00D873A7" w:rsidP="005F333F">
      <w:pPr>
        <w:pStyle w:val="Akapitzlist"/>
        <w:numPr>
          <w:ilvl w:val="1"/>
          <w:numId w:val="44"/>
        </w:numPr>
        <w:spacing w:line="276" w:lineRule="auto"/>
        <w:ind w:left="709" w:hanging="709"/>
        <w:rPr>
          <w:rFonts w:asciiTheme="minorHAnsi" w:eastAsiaTheme="minorHAnsi" w:hAnsiTheme="minorHAnsi" w:cstheme="minorHAnsi"/>
          <w:color w:val="auto"/>
          <w:lang w:eastAsia="en-US" w:bidi="ar-SA"/>
        </w:rPr>
      </w:pPr>
      <w:r w:rsidRPr="005F333F">
        <w:rPr>
          <w:rFonts w:asciiTheme="minorHAnsi" w:eastAsiaTheme="minorHAnsi" w:hAnsiTheme="minorHAnsi" w:cstheme="minorHAnsi"/>
          <w:color w:val="auto"/>
          <w:lang w:eastAsia="en-US" w:bidi="ar-SA"/>
        </w:rPr>
        <w:t xml:space="preserve">zapoznanie się i przestrzeganie instrukcji obsługi urządzeń wskazanych przez Instytut, znajdujących się w chronionych obiektach oraz informowanie upoważnionego pracownika Instytutu w razie dostrzeżenia nieprawidłowości w działaniu urządzeń; </w:t>
      </w:r>
    </w:p>
    <w:p w14:paraId="1B02BF6D" w14:textId="6B0DD571" w:rsidR="00D873A7" w:rsidRPr="005F333F" w:rsidRDefault="00D873A7" w:rsidP="005F333F">
      <w:pPr>
        <w:pStyle w:val="Akapitzlist"/>
        <w:numPr>
          <w:ilvl w:val="1"/>
          <w:numId w:val="44"/>
        </w:numPr>
        <w:spacing w:line="276" w:lineRule="auto"/>
        <w:ind w:left="709" w:hanging="709"/>
        <w:rPr>
          <w:rFonts w:asciiTheme="minorHAnsi" w:eastAsiaTheme="minorHAnsi" w:hAnsiTheme="minorHAnsi" w:cstheme="minorHAnsi"/>
          <w:color w:val="auto"/>
          <w:lang w:eastAsia="en-US" w:bidi="ar-SA"/>
        </w:rPr>
      </w:pPr>
      <w:r w:rsidRPr="005F333F">
        <w:rPr>
          <w:rFonts w:asciiTheme="minorHAnsi" w:eastAsiaTheme="minorHAnsi" w:hAnsiTheme="minorHAnsi" w:cstheme="minorHAnsi"/>
          <w:color w:val="auto"/>
          <w:lang w:eastAsia="en-US" w:bidi="ar-SA"/>
        </w:rPr>
        <w:lastRenderedPageBreak/>
        <w:t>ochrona obiektów Instytutu przed nielegalnym zamieszczaniem reklam i malowaniem graffiti oraz innymi przejawami dewastacji;</w:t>
      </w:r>
    </w:p>
    <w:p w14:paraId="5376699A" w14:textId="471853CF" w:rsidR="00D873A7" w:rsidRPr="005F333F" w:rsidRDefault="00D873A7" w:rsidP="005F333F">
      <w:pPr>
        <w:pStyle w:val="Akapitzlist"/>
        <w:numPr>
          <w:ilvl w:val="1"/>
          <w:numId w:val="44"/>
        </w:numPr>
        <w:spacing w:line="276" w:lineRule="auto"/>
        <w:ind w:left="709" w:hanging="709"/>
        <w:rPr>
          <w:rFonts w:asciiTheme="minorHAnsi" w:eastAsiaTheme="minorHAnsi" w:hAnsiTheme="minorHAnsi" w:cstheme="minorHAnsi"/>
          <w:color w:val="auto"/>
          <w:lang w:eastAsia="en-US" w:bidi="ar-SA"/>
        </w:rPr>
      </w:pPr>
      <w:r w:rsidRPr="005F333F">
        <w:rPr>
          <w:rFonts w:asciiTheme="minorHAnsi" w:eastAsiaTheme="minorHAnsi" w:hAnsiTheme="minorHAnsi" w:cstheme="minorHAnsi"/>
          <w:color w:val="auto"/>
          <w:lang w:eastAsia="en-US" w:bidi="ar-SA"/>
        </w:rPr>
        <w:t>natychmiastowe alarmowanie odpowiednich służb oraz osoby upoważnionej do kontaktu ze strony Instytutu w przypadku stwierdzenia włamania, rozboju, kradzieży, klęsk żywiołowych itp.;</w:t>
      </w:r>
    </w:p>
    <w:p w14:paraId="00BE0AD9" w14:textId="5E7BCA15" w:rsidR="00D873A7" w:rsidRPr="005F333F" w:rsidRDefault="00D873A7" w:rsidP="005F333F">
      <w:pPr>
        <w:pStyle w:val="Akapitzlist"/>
        <w:numPr>
          <w:ilvl w:val="1"/>
          <w:numId w:val="44"/>
        </w:numPr>
        <w:spacing w:line="276" w:lineRule="auto"/>
        <w:ind w:left="709" w:hanging="709"/>
        <w:rPr>
          <w:rFonts w:asciiTheme="minorHAnsi" w:eastAsiaTheme="minorHAnsi" w:hAnsiTheme="minorHAnsi" w:cstheme="minorHAnsi"/>
          <w:color w:val="auto"/>
          <w:lang w:eastAsia="en-US" w:bidi="ar-SA"/>
        </w:rPr>
      </w:pPr>
      <w:r w:rsidRPr="005F333F">
        <w:rPr>
          <w:rFonts w:asciiTheme="minorHAnsi" w:eastAsiaTheme="minorHAnsi" w:hAnsiTheme="minorHAnsi" w:cstheme="minorHAnsi"/>
          <w:color w:val="auto"/>
          <w:lang w:eastAsia="en-US" w:bidi="ar-SA"/>
        </w:rPr>
        <w:t>w przypadku zaniku zasilania lub włączenia się systemu alarmowego w pomieszczeniach laboratorium niezwłoczne powiadomienie kierownika laboratorium;</w:t>
      </w:r>
    </w:p>
    <w:p w14:paraId="15B2C867" w14:textId="279381A0" w:rsidR="00D873A7" w:rsidRPr="005F333F" w:rsidRDefault="00D873A7" w:rsidP="005F333F">
      <w:pPr>
        <w:pStyle w:val="Akapitzlist"/>
        <w:numPr>
          <w:ilvl w:val="1"/>
          <w:numId w:val="44"/>
        </w:numPr>
        <w:spacing w:line="276" w:lineRule="auto"/>
        <w:ind w:left="709" w:hanging="709"/>
        <w:rPr>
          <w:rFonts w:asciiTheme="minorHAnsi" w:eastAsiaTheme="minorHAnsi" w:hAnsiTheme="minorHAnsi" w:cstheme="minorHAnsi"/>
          <w:color w:val="auto"/>
          <w:lang w:eastAsia="en-US" w:bidi="ar-SA"/>
        </w:rPr>
      </w:pPr>
      <w:r w:rsidRPr="005F333F">
        <w:rPr>
          <w:rFonts w:asciiTheme="minorHAnsi" w:eastAsiaTheme="minorHAnsi" w:hAnsiTheme="minorHAnsi" w:cstheme="minorHAnsi"/>
          <w:color w:val="auto"/>
          <w:lang w:eastAsia="en-US" w:bidi="ar-SA"/>
        </w:rPr>
        <w:t>zwracanie uwagi na pozostawione bez opieki rzeczy np. paczki, torby na terenie Instytutu;</w:t>
      </w:r>
    </w:p>
    <w:p w14:paraId="06BED949" w14:textId="3C4C27C1" w:rsidR="00D873A7" w:rsidRPr="005F333F" w:rsidRDefault="00D873A7" w:rsidP="005F333F">
      <w:pPr>
        <w:pStyle w:val="Akapitzlist"/>
        <w:numPr>
          <w:ilvl w:val="1"/>
          <w:numId w:val="44"/>
        </w:numPr>
        <w:spacing w:line="276" w:lineRule="auto"/>
        <w:ind w:left="709" w:hanging="709"/>
        <w:rPr>
          <w:rFonts w:asciiTheme="minorHAnsi" w:eastAsiaTheme="minorHAnsi" w:hAnsiTheme="minorHAnsi" w:cstheme="minorHAnsi"/>
          <w:color w:val="auto"/>
          <w:lang w:eastAsia="en-US" w:bidi="ar-SA"/>
        </w:rPr>
      </w:pPr>
      <w:r w:rsidRPr="005F333F">
        <w:rPr>
          <w:rFonts w:asciiTheme="minorHAnsi" w:eastAsiaTheme="minorHAnsi" w:hAnsiTheme="minorHAnsi" w:cstheme="minorHAnsi"/>
          <w:color w:val="auto"/>
          <w:lang w:eastAsia="en-US" w:bidi="ar-SA"/>
        </w:rPr>
        <w:t>utrzymanie ładu i porządku na dozorowanych wejściach i związanych z nimi ciągach komunikacyjnych, w tym doraźne usuwanie liści i odśnieżanie;</w:t>
      </w:r>
    </w:p>
    <w:p w14:paraId="62A27788" w14:textId="70E8EC97" w:rsidR="00D873A7" w:rsidRPr="005F333F" w:rsidRDefault="00D873A7" w:rsidP="005F333F">
      <w:pPr>
        <w:pStyle w:val="Akapitzlist"/>
        <w:numPr>
          <w:ilvl w:val="1"/>
          <w:numId w:val="44"/>
        </w:numPr>
        <w:spacing w:line="276" w:lineRule="auto"/>
        <w:ind w:left="709" w:hanging="709"/>
        <w:rPr>
          <w:rFonts w:asciiTheme="minorHAnsi" w:eastAsiaTheme="minorHAnsi" w:hAnsiTheme="minorHAnsi" w:cstheme="minorHAnsi"/>
          <w:color w:val="auto"/>
          <w:lang w:eastAsia="en-US" w:bidi="ar-SA"/>
        </w:rPr>
      </w:pPr>
      <w:r w:rsidRPr="005F333F">
        <w:rPr>
          <w:rFonts w:asciiTheme="minorHAnsi" w:eastAsiaTheme="minorHAnsi" w:hAnsiTheme="minorHAnsi" w:cstheme="minorHAnsi"/>
          <w:color w:val="auto"/>
          <w:lang w:eastAsia="en-US" w:bidi="ar-SA"/>
        </w:rPr>
        <w:t>dbanie o schludny wygląd osobisty oraz higienę osobistą. Pracownik ochrony musi wykazywać się kulturą osobistą oraz okazywać szacunek do pracowników oraz gości Instytutu;</w:t>
      </w:r>
    </w:p>
    <w:p w14:paraId="0DD092D5" w14:textId="136224B5" w:rsidR="00D873A7" w:rsidRPr="005F333F" w:rsidRDefault="00D873A7" w:rsidP="005F333F">
      <w:pPr>
        <w:pStyle w:val="Akapitzlist"/>
        <w:numPr>
          <w:ilvl w:val="1"/>
          <w:numId w:val="44"/>
        </w:numPr>
        <w:spacing w:line="276" w:lineRule="auto"/>
        <w:ind w:left="709" w:hanging="709"/>
        <w:rPr>
          <w:rFonts w:asciiTheme="minorHAnsi" w:eastAsiaTheme="minorHAnsi" w:hAnsiTheme="minorHAnsi" w:cstheme="minorHAnsi"/>
          <w:color w:val="auto"/>
          <w:lang w:eastAsia="en-US" w:bidi="ar-SA"/>
        </w:rPr>
      </w:pPr>
      <w:r w:rsidRPr="005F333F">
        <w:rPr>
          <w:rFonts w:asciiTheme="minorHAnsi" w:eastAsiaTheme="minorHAnsi" w:hAnsiTheme="minorHAnsi" w:cstheme="minorHAnsi"/>
          <w:color w:val="auto"/>
          <w:lang w:eastAsia="en-US" w:bidi="ar-SA"/>
        </w:rPr>
        <w:t>utrzymanie porządku w pomieszczeniu, w którym pracownik ochrony wykonuje usługę (portiernia, recepcja itp.);</w:t>
      </w:r>
    </w:p>
    <w:p w14:paraId="159DBF43" w14:textId="3BE25D75" w:rsidR="00D873A7" w:rsidRPr="005F333F" w:rsidRDefault="00D873A7" w:rsidP="005F333F">
      <w:pPr>
        <w:pStyle w:val="Akapitzlist"/>
        <w:numPr>
          <w:ilvl w:val="1"/>
          <w:numId w:val="44"/>
        </w:numPr>
        <w:spacing w:line="276" w:lineRule="auto"/>
        <w:ind w:left="709" w:hanging="709"/>
        <w:rPr>
          <w:rFonts w:asciiTheme="minorHAnsi" w:eastAsiaTheme="minorHAnsi" w:hAnsiTheme="minorHAnsi" w:cstheme="minorHAnsi"/>
          <w:color w:val="auto"/>
          <w:lang w:eastAsia="en-US" w:bidi="ar-SA"/>
        </w:rPr>
      </w:pPr>
      <w:r w:rsidRPr="005F333F">
        <w:rPr>
          <w:rFonts w:asciiTheme="minorHAnsi" w:eastAsiaTheme="minorHAnsi" w:hAnsiTheme="minorHAnsi" w:cstheme="minorHAnsi"/>
          <w:color w:val="auto"/>
          <w:lang w:eastAsia="en-US" w:bidi="ar-SA"/>
        </w:rPr>
        <w:t>wyłączanie zbędnego oświetlenia po godzinach pracy Instytutu;</w:t>
      </w:r>
    </w:p>
    <w:p w14:paraId="5FBF248F" w14:textId="59B8AE0B" w:rsidR="00D873A7" w:rsidRPr="005F333F" w:rsidRDefault="00D873A7" w:rsidP="005F333F">
      <w:pPr>
        <w:pStyle w:val="Akapitzlist"/>
        <w:numPr>
          <w:ilvl w:val="1"/>
          <w:numId w:val="44"/>
        </w:numPr>
        <w:spacing w:line="276" w:lineRule="auto"/>
        <w:ind w:left="709" w:hanging="709"/>
        <w:rPr>
          <w:rFonts w:asciiTheme="minorHAnsi" w:eastAsiaTheme="minorHAnsi" w:hAnsiTheme="minorHAnsi" w:cstheme="minorHAnsi"/>
          <w:color w:val="auto"/>
          <w:lang w:eastAsia="en-US" w:bidi="ar-SA"/>
        </w:rPr>
      </w:pPr>
      <w:r w:rsidRPr="005F333F">
        <w:rPr>
          <w:rFonts w:asciiTheme="minorHAnsi" w:eastAsiaTheme="minorHAnsi" w:hAnsiTheme="minorHAnsi" w:cstheme="minorHAnsi"/>
          <w:color w:val="auto"/>
          <w:lang w:eastAsia="en-US" w:bidi="ar-SA"/>
        </w:rPr>
        <w:t>po zakończeniu pracy przez pracowników Instytutu zamknięcie na klucz lub w inny sposób, wskazany przez upoważnionego pracownika Instytutu, drzwi, furtek i bram chronionych obiektów;</w:t>
      </w:r>
    </w:p>
    <w:p w14:paraId="42EA7D22" w14:textId="7EE04E19" w:rsidR="00D873A7" w:rsidRPr="005F333F" w:rsidRDefault="00D873A7" w:rsidP="005F333F">
      <w:pPr>
        <w:pStyle w:val="Akapitzlist"/>
        <w:numPr>
          <w:ilvl w:val="1"/>
          <w:numId w:val="44"/>
        </w:numPr>
        <w:spacing w:line="276" w:lineRule="auto"/>
        <w:ind w:left="709" w:hanging="709"/>
        <w:rPr>
          <w:rFonts w:asciiTheme="minorHAnsi" w:eastAsiaTheme="minorHAnsi" w:hAnsiTheme="minorHAnsi" w:cstheme="minorHAnsi"/>
          <w:color w:val="auto"/>
          <w:lang w:eastAsia="en-US" w:bidi="ar-SA"/>
        </w:rPr>
      </w:pPr>
      <w:r w:rsidRPr="005F333F">
        <w:rPr>
          <w:rFonts w:asciiTheme="minorHAnsi" w:eastAsiaTheme="minorHAnsi" w:hAnsiTheme="minorHAnsi" w:cstheme="minorHAnsi"/>
          <w:color w:val="auto"/>
          <w:lang w:eastAsia="en-US" w:bidi="ar-SA"/>
        </w:rPr>
        <w:t>w razie wprowadzenia stopni alarmowych wynikających z rozporządzenia Prezesa Rady Ministrów z dnia 25 lipca 2016 r. w sprawie zakresu przedsięwzięć wykonywanych w poszczególnych stopniach alarmowych i stopniach alarmowych CRP wprowadzenie dodatkowych kontroli, pomieszczeń, budynków, terenów przyległych oraz osób wraz z wnoszonym przez nie bagażem podręcznym. Postawienie do dyspozycji Instytutu dodatkowych pracowników ochrony, jeśli zajdzie taka potrzeba, o której zdecyduje Instytut;</w:t>
      </w:r>
    </w:p>
    <w:p w14:paraId="38CF4C81" w14:textId="7728E832" w:rsidR="00D873A7" w:rsidRPr="005F333F" w:rsidRDefault="00D873A7" w:rsidP="005F333F">
      <w:pPr>
        <w:pStyle w:val="Akapitzlist"/>
        <w:numPr>
          <w:ilvl w:val="1"/>
          <w:numId w:val="44"/>
        </w:numPr>
        <w:spacing w:line="276" w:lineRule="auto"/>
        <w:ind w:left="709" w:hanging="709"/>
        <w:rPr>
          <w:rFonts w:asciiTheme="minorHAnsi" w:eastAsiaTheme="minorHAnsi" w:hAnsiTheme="minorHAnsi" w:cstheme="minorHAnsi"/>
          <w:color w:val="auto"/>
          <w:lang w:eastAsia="en-US" w:bidi="ar-SA"/>
        </w:rPr>
      </w:pPr>
      <w:r w:rsidRPr="005F333F">
        <w:rPr>
          <w:rFonts w:asciiTheme="minorHAnsi" w:eastAsiaTheme="minorHAnsi" w:hAnsiTheme="minorHAnsi" w:cstheme="minorHAnsi"/>
          <w:color w:val="auto"/>
          <w:lang w:eastAsia="en-US" w:bidi="ar-SA"/>
        </w:rPr>
        <w:t>przestrzeganie przepisów wewnętrznych Instytutu dotyczących obrony cywilnej i zarządzania kryzysowego;</w:t>
      </w:r>
    </w:p>
    <w:p w14:paraId="03B6D1D3" w14:textId="1D90F675" w:rsidR="00D873A7" w:rsidRPr="005F333F" w:rsidRDefault="00D873A7" w:rsidP="005F333F">
      <w:pPr>
        <w:pStyle w:val="Akapitzlist"/>
        <w:numPr>
          <w:ilvl w:val="1"/>
          <w:numId w:val="44"/>
        </w:numPr>
        <w:spacing w:line="276" w:lineRule="auto"/>
        <w:ind w:left="709" w:hanging="709"/>
        <w:rPr>
          <w:rFonts w:asciiTheme="minorHAnsi" w:eastAsiaTheme="minorHAnsi" w:hAnsiTheme="minorHAnsi" w:cstheme="minorHAnsi"/>
          <w:color w:val="auto"/>
          <w:lang w:eastAsia="en-US" w:bidi="ar-SA"/>
        </w:rPr>
      </w:pPr>
      <w:r w:rsidRPr="005F333F">
        <w:rPr>
          <w:rFonts w:asciiTheme="minorHAnsi" w:eastAsiaTheme="minorHAnsi" w:hAnsiTheme="minorHAnsi" w:cstheme="minorHAnsi"/>
          <w:color w:val="auto"/>
          <w:lang w:eastAsia="en-US" w:bidi="ar-SA"/>
        </w:rPr>
        <w:t>pomoc Pełnomocnikowi ds.  Ochrony Informacji Niejawnych w Pionie Ochrony w sytuacjach wymagających przymusowej i natychmiastowej ewakuacji materiałów niejawnych;</w:t>
      </w:r>
    </w:p>
    <w:p w14:paraId="179C40C8" w14:textId="4C285A3C" w:rsidR="00D873A7" w:rsidRPr="005F333F" w:rsidRDefault="00D873A7" w:rsidP="005F333F">
      <w:pPr>
        <w:pStyle w:val="Akapitzlist"/>
        <w:numPr>
          <w:ilvl w:val="1"/>
          <w:numId w:val="44"/>
        </w:numPr>
        <w:spacing w:line="276" w:lineRule="auto"/>
        <w:ind w:left="709" w:hanging="709"/>
        <w:rPr>
          <w:rFonts w:asciiTheme="minorHAnsi" w:eastAsiaTheme="minorHAnsi" w:hAnsiTheme="minorHAnsi" w:cstheme="minorHAnsi"/>
          <w:color w:val="auto"/>
          <w:lang w:eastAsia="en-US" w:bidi="ar-SA"/>
        </w:rPr>
      </w:pPr>
      <w:r w:rsidRPr="005F333F">
        <w:rPr>
          <w:rFonts w:asciiTheme="minorHAnsi" w:eastAsiaTheme="minorHAnsi" w:hAnsiTheme="minorHAnsi" w:cstheme="minorHAnsi"/>
          <w:color w:val="auto"/>
          <w:lang w:eastAsia="en-US" w:bidi="ar-SA"/>
        </w:rPr>
        <w:t>wykonywanie usługi ochrony przez nieuzbrojony personel Wykonawcy;</w:t>
      </w:r>
    </w:p>
    <w:p w14:paraId="606DE3D0" w14:textId="3B454975" w:rsidR="00D873A7" w:rsidRPr="005F333F" w:rsidRDefault="00D873A7" w:rsidP="005F333F">
      <w:pPr>
        <w:pStyle w:val="Akapitzlist"/>
        <w:numPr>
          <w:ilvl w:val="1"/>
          <w:numId w:val="44"/>
        </w:numPr>
        <w:spacing w:line="276" w:lineRule="auto"/>
        <w:ind w:left="709" w:hanging="709"/>
        <w:rPr>
          <w:rFonts w:asciiTheme="minorHAnsi" w:eastAsiaTheme="minorHAnsi" w:hAnsiTheme="minorHAnsi" w:cstheme="minorHAnsi"/>
          <w:color w:val="auto"/>
          <w:lang w:eastAsia="en-US" w:bidi="ar-SA"/>
        </w:rPr>
      </w:pPr>
      <w:r w:rsidRPr="005F333F">
        <w:rPr>
          <w:rFonts w:asciiTheme="minorHAnsi" w:eastAsiaTheme="minorHAnsi" w:hAnsiTheme="minorHAnsi" w:cstheme="minorHAnsi"/>
          <w:color w:val="auto"/>
          <w:lang w:eastAsia="en-US" w:bidi="ar-SA"/>
        </w:rPr>
        <w:t>pomoc w opuszczaniu obiektów i współpraca ze służbami ratunkowymi w przypadku ewakuacji osób znajdujących się w obiekcie Instytutu;</w:t>
      </w:r>
    </w:p>
    <w:p w14:paraId="72C99460" w14:textId="085DA39E" w:rsidR="00D873A7" w:rsidRPr="005F333F" w:rsidRDefault="00D873A7" w:rsidP="005F333F">
      <w:pPr>
        <w:pStyle w:val="Akapitzlist"/>
        <w:numPr>
          <w:ilvl w:val="1"/>
          <w:numId w:val="44"/>
        </w:numPr>
        <w:spacing w:line="276" w:lineRule="auto"/>
        <w:ind w:left="709" w:hanging="709"/>
        <w:rPr>
          <w:rFonts w:asciiTheme="minorHAnsi" w:eastAsiaTheme="minorHAnsi" w:hAnsiTheme="minorHAnsi" w:cstheme="minorHAnsi"/>
          <w:color w:val="auto"/>
          <w:lang w:eastAsia="en-US" w:bidi="ar-SA"/>
        </w:rPr>
      </w:pPr>
      <w:r w:rsidRPr="005F333F">
        <w:rPr>
          <w:rFonts w:asciiTheme="minorHAnsi" w:eastAsiaTheme="minorHAnsi" w:hAnsiTheme="minorHAnsi" w:cstheme="minorHAnsi"/>
          <w:color w:val="auto"/>
          <w:lang w:eastAsia="en-US" w:bidi="ar-SA"/>
        </w:rPr>
        <w:t xml:space="preserve">przestrzeganie zasad ochrony danych osobowych w tym przepisów RODO oraz ustawy z dnia 10 maja 2019 r. o ochronie danych osobowych (Dz. U. 2019 r. poz. </w:t>
      </w:r>
      <w:r w:rsidRPr="005F333F">
        <w:rPr>
          <w:rFonts w:asciiTheme="minorHAnsi" w:eastAsiaTheme="minorHAnsi" w:hAnsiTheme="minorHAnsi" w:cstheme="minorHAnsi"/>
          <w:color w:val="auto"/>
          <w:lang w:eastAsia="en-US" w:bidi="ar-SA"/>
        </w:rPr>
        <w:lastRenderedPageBreak/>
        <w:t>1781) oraz zachowanie w tajemnicy informacji i wiadomości, które pracownik ochrony uzyskał w związku z wykonywaniem zadań będących przedmiotem umowy;</w:t>
      </w:r>
    </w:p>
    <w:p w14:paraId="3A4E23B5" w14:textId="791C32F4" w:rsidR="00D873A7" w:rsidRPr="005F333F" w:rsidRDefault="00D873A7" w:rsidP="005F333F">
      <w:pPr>
        <w:pStyle w:val="Akapitzlist"/>
        <w:numPr>
          <w:ilvl w:val="1"/>
          <w:numId w:val="44"/>
        </w:numPr>
        <w:spacing w:line="276" w:lineRule="auto"/>
        <w:ind w:left="709" w:hanging="709"/>
        <w:rPr>
          <w:rFonts w:asciiTheme="minorHAnsi" w:eastAsiaTheme="minorHAnsi" w:hAnsiTheme="minorHAnsi" w:cstheme="minorHAnsi"/>
          <w:color w:val="auto"/>
          <w:lang w:eastAsia="en-US" w:bidi="ar-SA"/>
        </w:rPr>
      </w:pPr>
      <w:r w:rsidRPr="005F333F">
        <w:rPr>
          <w:rFonts w:asciiTheme="minorHAnsi" w:eastAsiaTheme="minorHAnsi" w:hAnsiTheme="minorHAnsi" w:cstheme="minorHAnsi"/>
          <w:color w:val="auto"/>
          <w:lang w:eastAsia="en-US" w:bidi="ar-SA"/>
        </w:rPr>
        <w:t>prowadzenie przez pracowników ochrony książki przebiegu dyżurów, udostępnianie jej na wniosek upoważnionego pracownika Instytutu;</w:t>
      </w:r>
    </w:p>
    <w:p w14:paraId="62BCA1E8" w14:textId="41FE501F" w:rsidR="00D873A7" w:rsidRPr="005F333F" w:rsidRDefault="00D873A7" w:rsidP="005F333F">
      <w:pPr>
        <w:pStyle w:val="Akapitzlist"/>
        <w:numPr>
          <w:ilvl w:val="1"/>
          <w:numId w:val="44"/>
        </w:numPr>
        <w:spacing w:line="276" w:lineRule="auto"/>
        <w:ind w:left="709" w:hanging="709"/>
        <w:rPr>
          <w:rFonts w:asciiTheme="minorHAnsi" w:eastAsiaTheme="minorHAnsi" w:hAnsiTheme="minorHAnsi" w:cstheme="minorHAnsi"/>
          <w:color w:val="auto"/>
          <w:lang w:eastAsia="en-US" w:bidi="ar-SA"/>
        </w:rPr>
      </w:pPr>
      <w:r w:rsidRPr="005F333F">
        <w:rPr>
          <w:rFonts w:asciiTheme="minorHAnsi" w:eastAsiaTheme="minorHAnsi" w:hAnsiTheme="minorHAnsi" w:cstheme="minorHAnsi"/>
          <w:color w:val="auto"/>
          <w:lang w:eastAsia="en-US" w:bidi="ar-SA"/>
        </w:rPr>
        <w:t>codzienne rejestrowanie warunków wilgotności i temperatury w pomieszczeniach magazynowych archiwum zakładowego Instytutu;</w:t>
      </w:r>
    </w:p>
    <w:p w14:paraId="799C223C" w14:textId="35978EFF" w:rsidR="00D873A7" w:rsidRPr="005F333F" w:rsidRDefault="00D873A7" w:rsidP="005F333F">
      <w:pPr>
        <w:pStyle w:val="Akapitzlist"/>
        <w:numPr>
          <w:ilvl w:val="1"/>
          <w:numId w:val="44"/>
        </w:numPr>
        <w:spacing w:line="276" w:lineRule="auto"/>
        <w:ind w:left="709" w:hanging="709"/>
        <w:rPr>
          <w:rFonts w:asciiTheme="minorHAnsi" w:eastAsiaTheme="minorHAnsi" w:hAnsiTheme="minorHAnsi" w:cstheme="minorHAnsi"/>
          <w:color w:val="auto"/>
          <w:lang w:eastAsia="en-US" w:bidi="ar-SA"/>
        </w:rPr>
      </w:pPr>
      <w:r w:rsidRPr="005F333F">
        <w:rPr>
          <w:rFonts w:asciiTheme="minorHAnsi" w:eastAsiaTheme="minorHAnsi" w:hAnsiTheme="minorHAnsi" w:cstheme="minorHAnsi"/>
          <w:color w:val="auto"/>
          <w:lang w:eastAsia="en-US" w:bidi="ar-SA"/>
        </w:rPr>
        <w:t>szczegółowy sposób wykonywania usługi określać będzie „Instrukcja ochrony obiektów Instytutu” opracowana przez Wykonawcę i zatwierdzona przez Instytut. Wykonawca zobowiązany jest dostarczyć instrukcję w ciągu 14 dni od podpisania umowy. Instytut zastrzega sobie prawo do wniesienia uwag do przygotowanej instrukcji a Wykonawca zobowiązany będzie je uwzględnić. Instrukcja musi zawierać informacje zawarte w OPZ, nie może zawierać treści sprzecznych z</w:t>
      </w:r>
      <w:r w:rsidR="008C7BE5" w:rsidRPr="005F333F">
        <w:rPr>
          <w:rFonts w:asciiTheme="minorHAnsi" w:eastAsiaTheme="minorHAnsi" w:hAnsiTheme="minorHAnsi" w:cstheme="minorHAnsi"/>
          <w:color w:val="auto"/>
          <w:lang w:eastAsia="en-US" w:bidi="ar-SA"/>
        </w:rPr>
        <w:t xml:space="preserve"> opisem przedmiotu zamówienia;</w:t>
      </w:r>
    </w:p>
    <w:p w14:paraId="75DA59A5" w14:textId="786D4C31" w:rsidR="00D873A7" w:rsidRPr="005F333F" w:rsidRDefault="006912C7" w:rsidP="005F333F">
      <w:pPr>
        <w:pStyle w:val="Akapitzlist"/>
        <w:numPr>
          <w:ilvl w:val="1"/>
          <w:numId w:val="44"/>
        </w:numPr>
        <w:spacing w:line="276" w:lineRule="auto"/>
        <w:ind w:left="709" w:hanging="709"/>
        <w:rPr>
          <w:rFonts w:asciiTheme="minorHAnsi" w:eastAsiaTheme="minorHAnsi" w:hAnsiTheme="minorHAnsi" w:cstheme="minorHAnsi"/>
          <w:color w:val="auto"/>
          <w:lang w:eastAsia="en-US" w:bidi="ar-SA"/>
        </w:rPr>
      </w:pPr>
      <w:r w:rsidRPr="005F333F">
        <w:rPr>
          <w:rFonts w:asciiTheme="minorHAnsi" w:eastAsiaTheme="minorHAnsi" w:hAnsiTheme="minorHAnsi" w:cstheme="minorHAnsi"/>
          <w:color w:val="auto"/>
          <w:lang w:eastAsia="en-US" w:bidi="ar-SA"/>
        </w:rPr>
        <w:t>w</w:t>
      </w:r>
      <w:r w:rsidR="00D873A7" w:rsidRPr="005F333F">
        <w:rPr>
          <w:rFonts w:asciiTheme="minorHAnsi" w:eastAsiaTheme="minorHAnsi" w:hAnsiTheme="minorHAnsi" w:cstheme="minorHAnsi"/>
          <w:color w:val="auto"/>
          <w:lang w:eastAsia="en-US" w:bidi="ar-SA"/>
        </w:rPr>
        <w:t xml:space="preserve"> czasie wykonywania obowiązków służbowych, zgodnie z przedmiotem zamówienia, pracownicy Wykonawcy są zobowiązani wykonywać również polecenia upoważnionych przedstawicieli Instytutu, o ile nie kolidują one z przepisami prawa oraz nie wpływają na poziom bezpieczeństwa chronionego obiektu.</w:t>
      </w:r>
    </w:p>
    <w:p w14:paraId="54AE06E7" w14:textId="1326610B" w:rsidR="00D873A7" w:rsidRPr="005F333F" w:rsidRDefault="00D873A7" w:rsidP="005F333F">
      <w:pPr>
        <w:pStyle w:val="Akapitzlist"/>
        <w:numPr>
          <w:ilvl w:val="0"/>
          <w:numId w:val="59"/>
        </w:numPr>
        <w:spacing w:line="276" w:lineRule="auto"/>
        <w:ind w:left="284" w:hanging="284"/>
        <w:rPr>
          <w:rFonts w:asciiTheme="minorHAnsi" w:eastAsiaTheme="minorHAnsi" w:hAnsiTheme="minorHAnsi" w:cstheme="minorHAnsi"/>
          <w:color w:val="auto"/>
          <w:lang w:eastAsia="en-US" w:bidi="ar-SA"/>
        </w:rPr>
      </w:pPr>
      <w:r w:rsidRPr="005F333F">
        <w:rPr>
          <w:rFonts w:asciiTheme="minorHAnsi" w:eastAsiaTheme="minorHAnsi" w:hAnsiTheme="minorHAnsi" w:cstheme="minorHAnsi"/>
          <w:b/>
          <w:color w:val="auto"/>
          <w:lang w:eastAsia="en-US" w:bidi="ar-SA"/>
        </w:rPr>
        <w:t>Czas pracy</w:t>
      </w:r>
      <w:r w:rsidRPr="005F333F">
        <w:rPr>
          <w:rFonts w:asciiTheme="minorHAnsi" w:eastAsiaTheme="minorHAnsi" w:hAnsiTheme="minorHAnsi" w:cstheme="minorHAnsi"/>
          <w:color w:val="auto"/>
          <w:lang w:eastAsia="en-US" w:bidi="ar-SA"/>
        </w:rPr>
        <w:t xml:space="preserve"> - 24 godziny 7 dni w tygodniu.</w:t>
      </w:r>
    </w:p>
    <w:p w14:paraId="334B9E6A" w14:textId="7B4570E2" w:rsidR="00D873A7" w:rsidRPr="005F333F" w:rsidRDefault="00D873A7" w:rsidP="005F333F">
      <w:pPr>
        <w:pStyle w:val="Akapitzlist"/>
        <w:numPr>
          <w:ilvl w:val="0"/>
          <w:numId w:val="59"/>
        </w:numPr>
        <w:spacing w:line="276" w:lineRule="auto"/>
        <w:ind w:left="284" w:hanging="284"/>
        <w:rPr>
          <w:rFonts w:asciiTheme="minorHAnsi" w:eastAsiaTheme="minorHAnsi" w:hAnsiTheme="minorHAnsi" w:cstheme="minorHAnsi"/>
          <w:color w:val="auto"/>
          <w:lang w:eastAsia="en-US" w:bidi="ar-SA"/>
        </w:rPr>
      </w:pPr>
      <w:r w:rsidRPr="005F333F">
        <w:rPr>
          <w:rFonts w:asciiTheme="minorHAnsi" w:eastAsiaTheme="minorHAnsi" w:hAnsiTheme="minorHAnsi" w:cstheme="minorHAnsi"/>
          <w:b/>
          <w:color w:val="auto"/>
          <w:lang w:eastAsia="en-US" w:bidi="ar-SA"/>
        </w:rPr>
        <w:t>Liczba personelu</w:t>
      </w:r>
      <w:r w:rsidRPr="005F333F">
        <w:rPr>
          <w:rFonts w:asciiTheme="minorHAnsi" w:eastAsiaTheme="minorHAnsi" w:hAnsiTheme="minorHAnsi" w:cstheme="minorHAnsi"/>
          <w:color w:val="auto"/>
          <w:lang w:eastAsia="en-US" w:bidi="ar-SA"/>
        </w:rPr>
        <w:t xml:space="preserve"> - Jeden pracownik ochrony na obiekcie (dyżury jednoosobowe), z wyjątkiem sytuacji opisanej w pkt 2.35. Dysponowanie przez Wykonawcę odpowiednią liczbą pracowników ochrony fizycznej do wykonywania usługi, którzy nie mogą figurować w Krajowym Rejestrze Karnym. </w:t>
      </w:r>
    </w:p>
    <w:p w14:paraId="770921D2" w14:textId="2A90DA4A" w:rsidR="00D873A7" w:rsidRPr="005F333F" w:rsidRDefault="00D873A7" w:rsidP="005F333F">
      <w:pPr>
        <w:pStyle w:val="Akapitzlist"/>
        <w:numPr>
          <w:ilvl w:val="0"/>
          <w:numId w:val="59"/>
        </w:numPr>
        <w:spacing w:line="276" w:lineRule="auto"/>
        <w:ind w:left="284" w:hanging="284"/>
        <w:rPr>
          <w:rFonts w:asciiTheme="minorHAnsi" w:eastAsiaTheme="minorHAnsi" w:hAnsiTheme="minorHAnsi" w:cstheme="minorHAnsi"/>
          <w:color w:val="auto"/>
          <w:lang w:eastAsia="en-US" w:bidi="ar-SA"/>
        </w:rPr>
      </w:pPr>
      <w:r w:rsidRPr="005F333F">
        <w:rPr>
          <w:rFonts w:asciiTheme="minorHAnsi" w:eastAsiaTheme="minorHAnsi" w:hAnsiTheme="minorHAnsi" w:cstheme="minorHAnsi"/>
          <w:b/>
          <w:color w:val="auto"/>
          <w:lang w:eastAsia="en-US" w:bidi="ar-SA"/>
        </w:rPr>
        <w:t>Umundurowanie</w:t>
      </w:r>
      <w:r w:rsidRPr="005F333F">
        <w:rPr>
          <w:rFonts w:asciiTheme="minorHAnsi" w:eastAsiaTheme="minorHAnsi" w:hAnsiTheme="minorHAnsi" w:cstheme="minorHAnsi"/>
          <w:color w:val="auto"/>
          <w:lang w:eastAsia="en-US" w:bidi="ar-SA"/>
        </w:rPr>
        <w:t xml:space="preserve"> - mundur z logiem Wykonawcy lub spodnie i koszula z logiem Wykonawcy. Zamawiający zastrzega sobie prawo do zaakceptowania przedstawionego ubioru pracowników Wykonawcy przed przystąpieniem do realizacji zamówienia.</w:t>
      </w:r>
    </w:p>
    <w:p w14:paraId="74E63767" w14:textId="77777777" w:rsidR="008C7BE5" w:rsidRPr="005F333F" w:rsidRDefault="00D873A7" w:rsidP="005F333F">
      <w:pPr>
        <w:pStyle w:val="Akapitzlist"/>
        <w:numPr>
          <w:ilvl w:val="0"/>
          <w:numId w:val="59"/>
        </w:numPr>
        <w:spacing w:line="276" w:lineRule="auto"/>
        <w:ind w:left="284" w:hanging="284"/>
        <w:rPr>
          <w:rFonts w:asciiTheme="minorHAnsi" w:eastAsiaTheme="minorHAnsi" w:hAnsiTheme="minorHAnsi" w:cstheme="minorHAnsi"/>
          <w:color w:val="auto"/>
          <w:lang w:eastAsia="en-US" w:bidi="ar-SA"/>
        </w:rPr>
      </w:pPr>
      <w:r w:rsidRPr="005F333F">
        <w:rPr>
          <w:rFonts w:asciiTheme="minorHAnsi" w:eastAsiaTheme="minorHAnsi" w:hAnsiTheme="minorHAnsi" w:cstheme="minorHAnsi"/>
          <w:b/>
          <w:color w:val="auto"/>
          <w:lang w:eastAsia="en-US" w:bidi="ar-SA"/>
        </w:rPr>
        <w:t>Czas trwania usługi:</w:t>
      </w:r>
      <w:r w:rsidRPr="005F333F">
        <w:rPr>
          <w:rFonts w:asciiTheme="minorHAnsi" w:eastAsiaTheme="minorHAnsi" w:hAnsiTheme="minorHAnsi" w:cstheme="minorHAnsi"/>
          <w:color w:val="auto"/>
          <w:lang w:eastAsia="en-US" w:bidi="ar-SA"/>
        </w:rPr>
        <w:t xml:space="preserve"> przez okres 36 miesięcy od podpisania umowy, jednak nie wcześniej niż 31.03.2026 r. od godz. 10:00. Ostatniego dnia realizacji Umowy usługa świadczona będzie do godz. 10:00. Przekazanie obiektów odbędzie się poprzez podpisanie protokołu zdawczo-odbiorczego w terminie, o którym mowa powyżej do godz. 10:00 przez wyznaczonego ze strony Wykonawcy Koordynatora oraz upoważnionego pracownika dotychczasowej firmy ochroniarskiej. Koordynator zobowiązany jest przed rozpoczęciem świadczenia usług stawić się odpowiednio wcześniej w siedzibie Zamawiającego w celu przejęcia obiektu od dotychczasowego Wykonawcy i podpisania protokołu przejęcia, z zastrzeżeniem że protokoły zostaną podpisane oddzielnie dla lokalizacji Zamawiającego w War</w:t>
      </w:r>
      <w:r w:rsidR="00583C52" w:rsidRPr="005F333F">
        <w:rPr>
          <w:rFonts w:asciiTheme="minorHAnsi" w:eastAsiaTheme="minorHAnsi" w:hAnsiTheme="minorHAnsi" w:cstheme="minorHAnsi"/>
          <w:color w:val="auto"/>
          <w:lang w:eastAsia="en-US" w:bidi="ar-SA"/>
        </w:rPr>
        <w:t>szawie, przy ul. Trószyńskiego 9</w:t>
      </w:r>
      <w:r w:rsidRPr="005F333F">
        <w:rPr>
          <w:rFonts w:asciiTheme="minorHAnsi" w:eastAsiaTheme="minorHAnsi" w:hAnsiTheme="minorHAnsi" w:cstheme="minorHAnsi"/>
          <w:color w:val="auto"/>
          <w:lang w:eastAsia="en-US" w:bidi="ar-SA"/>
        </w:rPr>
        <w:t xml:space="preserve"> i ul. Słowiczej 32. Wykonywanie przedmiotu zamówienia zgodnie z treścią OPZ, Wykonawca rozpocznie od podpisania Umowy, jednak nie wcześniej niż 31.03.2026 r. od godz. 10:00.</w:t>
      </w:r>
    </w:p>
    <w:p w14:paraId="30781DCA" w14:textId="061188D6" w:rsidR="00D873A7" w:rsidRPr="005F333F" w:rsidRDefault="008C7BE5" w:rsidP="005F333F">
      <w:pPr>
        <w:pStyle w:val="Akapitzlist"/>
        <w:numPr>
          <w:ilvl w:val="0"/>
          <w:numId w:val="59"/>
        </w:numPr>
        <w:spacing w:line="276" w:lineRule="auto"/>
        <w:ind w:left="284" w:hanging="284"/>
        <w:rPr>
          <w:rFonts w:asciiTheme="minorHAnsi" w:eastAsiaTheme="minorHAnsi" w:hAnsiTheme="minorHAnsi" w:cstheme="minorHAnsi"/>
          <w:color w:val="auto"/>
          <w:lang w:eastAsia="en-US" w:bidi="ar-SA"/>
        </w:rPr>
      </w:pPr>
      <w:r w:rsidRPr="005F333F">
        <w:rPr>
          <w:rFonts w:asciiTheme="minorHAnsi" w:eastAsiaTheme="minorHAnsi" w:hAnsiTheme="minorHAnsi" w:cstheme="minorHAnsi"/>
          <w:b/>
          <w:color w:val="auto"/>
          <w:lang w:eastAsia="en-US" w:bidi="ar-SA"/>
        </w:rPr>
        <w:t xml:space="preserve"> </w:t>
      </w:r>
      <w:r w:rsidR="00D873A7" w:rsidRPr="005F333F">
        <w:rPr>
          <w:rFonts w:asciiTheme="minorHAnsi" w:eastAsiaTheme="minorHAnsi" w:hAnsiTheme="minorHAnsi" w:cstheme="minorHAnsi"/>
          <w:b/>
          <w:color w:val="auto"/>
          <w:lang w:eastAsia="en-US" w:bidi="ar-SA"/>
        </w:rPr>
        <w:t>Miejsce wykonywania usługi</w:t>
      </w:r>
    </w:p>
    <w:p w14:paraId="0B1BAEAB" w14:textId="3B3B07B0" w:rsidR="00D873A7" w:rsidRPr="005F333F" w:rsidRDefault="00D873A7" w:rsidP="005F333F">
      <w:pPr>
        <w:pStyle w:val="Akapitzlist"/>
        <w:numPr>
          <w:ilvl w:val="1"/>
          <w:numId w:val="59"/>
        </w:numPr>
        <w:spacing w:line="276" w:lineRule="auto"/>
        <w:rPr>
          <w:rFonts w:asciiTheme="minorHAnsi" w:eastAsiaTheme="minorHAnsi" w:hAnsiTheme="minorHAnsi" w:cstheme="minorHAnsi"/>
          <w:color w:val="auto"/>
          <w:lang w:eastAsia="en-US" w:bidi="ar-SA"/>
        </w:rPr>
      </w:pPr>
      <w:r w:rsidRPr="005F333F">
        <w:rPr>
          <w:rFonts w:asciiTheme="minorHAnsi" w:eastAsiaTheme="minorHAnsi" w:hAnsiTheme="minorHAnsi" w:cstheme="minorHAnsi"/>
          <w:color w:val="auto"/>
          <w:lang w:eastAsia="en-US" w:bidi="ar-SA"/>
        </w:rPr>
        <w:lastRenderedPageBreak/>
        <w:t>Miejscem wykonywania usługi jest:</w:t>
      </w:r>
    </w:p>
    <w:p w14:paraId="40089942" w14:textId="6F504556" w:rsidR="00D873A7" w:rsidRPr="005F333F" w:rsidRDefault="00D873A7" w:rsidP="005F333F">
      <w:pPr>
        <w:pStyle w:val="Akapitzlist"/>
        <w:numPr>
          <w:ilvl w:val="2"/>
          <w:numId w:val="59"/>
        </w:numPr>
        <w:spacing w:line="276" w:lineRule="auto"/>
        <w:rPr>
          <w:rFonts w:asciiTheme="minorHAnsi" w:eastAsiaTheme="minorHAnsi" w:hAnsiTheme="minorHAnsi" w:cstheme="minorHAnsi"/>
          <w:color w:val="auto"/>
          <w:lang w:eastAsia="en-US" w:bidi="ar-SA"/>
        </w:rPr>
      </w:pPr>
      <w:r w:rsidRPr="005F333F">
        <w:rPr>
          <w:rFonts w:asciiTheme="minorHAnsi" w:eastAsiaTheme="minorHAnsi" w:hAnsiTheme="minorHAnsi" w:cstheme="minorHAnsi"/>
          <w:color w:val="auto"/>
          <w:lang w:eastAsia="en-US" w:bidi="ar-SA"/>
        </w:rPr>
        <w:t>Obiekt przy ul. Trószyńskiego</w:t>
      </w:r>
      <w:r w:rsidR="00583C52" w:rsidRPr="005F333F">
        <w:rPr>
          <w:rFonts w:asciiTheme="minorHAnsi" w:eastAsiaTheme="minorHAnsi" w:hAnsiTheme="minorHAnsi" w:cstheme="minorHAnsi"/>
          <w:color w:val="auto"/>
          <w:lang w:eastAsia="en-US" w:bidi="ar-SA"/>
        </w:rPr>
        <w:t xml:space="preserve"> 9</w:t>
      </w:r>
      <w:r w:rsidRPr="005F333F">
        <w:rPr>
          <w:rFonts w:asciiTheme="minorHAnsi" w:eastAsiaTheme="minorHAnsi" w:hAnsiTheme="minorHAnsi" w:cstheme="minorHAnsi"/>
          <w:color w:val="auto"/>
          <w:lang w:eastAsia="en-US" w:bidi="ar-SA"/>
        </w:rPr>
        <w:t xml:space="preserve"> jest budynkiem wolnostojącym, biurowo-laboratoryjnym o powierzchni użytkowej ok. 1 143 m², posiada 3 kondygnacje nadziemne oraz 1 kondygnację podziemną.  Budynek posiada 1 wejście główne. Obiekt usytuowany jest na działce o powierzchni ok. 0,43 ha, ogrodzonej, posiadającej 1 bramę wjazdową oraz 2 furtki. Poza wyżej opisanym budynkiem biurowo-laboratoryjnym na terenie działki przy ul. </w:t>
      </w:r>
      <w:r w:rsidR="004811AF" w:rsidRPr="005F333F">
        <w:rPr>
          <w:rFonts w:asciiTheme="minorHAnsi" w:eastAsiaTheme="minorHAnsi" w:hAnsiTheme="minorHAnsi" w:cstheme="minorHAnsi"/>
          <w:color w:val="auto"/>
          <w:lang w:eastAsia="en-US" w:bidi="ar-SA"/>
        </w:rPr>
        <w:t>Trószyńskiego 9</w:t>
      </w:r>
      <w:r w:rsidRPr="005F333F">
        <w:rPr>
          <w:rFonts w:asciiTheme="minorHAnsi" w:eastAsiaTheme="minorHAnsi" w:hAnsiTheme="minorHAnsi" w:cstheme="minorHAnsi"/>
          <w:color w:val="auto"/>
          <w:lang w:eastAsia="en-US" w:bidi="ar-SA"/>
        </w:rPr>
        <w:t xml:space="preserve"> znajdują się dodatkowo następujące obiekty nieprzeznaczone na stały pobyt ludzi: budynek o powierzchni użytkowej ok. 147,60 m², duży garaż o konstrukcji stalowej o powierzchni 74,74 m²,  mały garaż o konstrukcji stalowej 41,07 m² oraz budynek  murowany wyłączony z użytkowania. Na terenie działki znajduje się również ogólnodostępna stacja ładowania pojazdów elektrycznych.</w:t>
      </w:r>
    </w:p>
    <w:p w14:paraId="24EC493A" w14:textId="6D37059C" w:rsidR="00D873A7" w:rsidRPr="005F333F" w:rsidRDefault="00D873A7" w:rsidP="005F333F">
      <w:pPr>
        <w:pStyle w:val="Akapitzlist"/>
        <w:numPr>
          <w:ilvl w:val="2"/>
          <w:numId w:val="59"/>
        </w:numPr>
        <w:spacing w:line="276" w:lineRule="auto"/>
        <w:rPr>
          <w:rFonts w:asciiTheme="minorHAnsi" w:eastAsiaTheme="minorHAnsi" w:hAnsiTheme="minorHAnsi" w:cstheme="minorHAnsi"/>
          <w:color w:val="auto"/>
          <w:lang w:eastAsia="en-US" w:bidi="ar-SA"/>
        </w:rPr>
      </w:pPr>
      <w:r w:rsidRPr="005F333F">
        <w:rPr>
          <w:rFonts w:asciiTheme="minorHAnsi" w:eastAsiaTheme="minorHAnsi" w:hAnsiTheme="minorHAnsi" w:cstheme="minorHAnsi"/>
          <w:color w:val="auto"/>
          <w:lang w:eastAsia="en-US" w:bidi="ar-SA"/>
        </w:rPr>
        <w:t>Obiekt przy ul. Słowiczej 32 jest budynkiem wolnostojącym, biurowym, częściowo ogrodzonym o powierzchni użytkowej ok. 7 107,22 m². Budynek posiada 4 kondygnacje nadziemne oraz 1 częściowo podziemną, przeznaczoną na parking dla samochodów osobowych, pomieszczenia techniczne oraz pomieszczenie na gromadzenie odpadów. Przy budynku zlokalizowany jest parking naziemny.  Budynek posiada 2 wejścia główne, 1 wejście z najniższej kondygnacji, pozostałe otwierane są tylko w przypadku dostaw. Obiekt usytuowany jest na działce o powierzchni 4657 m2. Budynek posiada szlaban przy wjeździe na parking podziemny. Na poziomie najniższej kondygnacji znajdują się dodatkowe pomieszczenia techniczne, na których zlokalizowany jest agregat wody lodowej.</w:t>
      </w:r>
    </w:p>
    <w:p w14:paraId="17C1FE27" w14:textId="3DFD7699" w:rsidR="00D873A7" w:rsidRPr="005F333F" w:rsidRDefault="008C7BE5" w:rsidP="005F333F">
      <w:pPr>
        <w:spacing w:line="276" w:lineRule="auto"/>
        <w:ind w:left="993" w:hanging="567"/>
        <w:rPr>
          <w:rFonts w:asciiTheme="minorHAnsi" w:eastAsiaTheme="minorHAnsi" w:hAnsiTheme="minorHAnsi" w:cstheme="minorHAnsi"/>
          <w:color w:val="auto"/>
          <w:lang w:eastAsia="en-US" w:bidi="ar-SA"/>
        </w:rPr>
      </w:pPr>
      <w:r w:rsidRPr="005F333F">
        <w:rPr>
          <w:rFonts w:asciiTheme="minorHAnsi" w:eastAsiaTheme="minorHAnsi" w:hAnsiTheme="minorHAnsi" w:cstheme="minorHAnsi"/>
          <w:color w:val="auto"/>
          <w:lang w:eastAsia="en-US" w:bidi="ar-SA"/>
        </w:rPr>
        <w:t>7.2</w:t>
      </w:r>
      <w:r w:rsidRPr="00AE7DFC">
        <w:rPr>
          <w:rFonts w:asciiTheme="minorHAnsi" w:eastAsiaTheme="minorHAnsi" w:hAnsiTheme="minorHAnsi" w:cstheme="minorHAnsi"/>
          <w:color w:val="auto"/>
          <w:lang w:eastAsia="en-US" w:bidi="ar-SA"/>
        </w:rPr>
        <w:t xml:space="preserve">. </w:t>
      </w:r>
      <w:r w:rsidR="00D873A7" w:rsidRPr="00AE7DFC">
        <w:rPr>
          <w:rFonts w:asciiTheme="minorHAnsi" w:eastAsiaTheme="minorHAnsi" w:hAnsiTheme="minorHAnsi" w:cstheme="minorHAnsi"/>
          <w:color w:val="auto"/>
          <w:lang w:eastAsia="en-US" w:bidi="ar-SA"/>
        </w:rPr>
        <w:t xml:space="preserve"> </w:t>
      </w:r>
      <w:r w:rsidR="00814DF4" w:rsidRPr="00AE7DFC">
        <w:rPr>
          <w:rFonts w:asciiTheme="minorHAnsi" w:eastAsiaTheme="minorHAnsi" w:hAnsiTheme="minorHAnsi" w:cstheme="minorHAnsi"/>
          <w:color w:val="auto"/>
          <w:lang w:eastAsia="en-US" w:bidi="ar-SA"/>
        </w:rPr>
        <w:t xml:space="preserve">   </w:t>
      </w:r>
      <w:r w:rsidR="00D873A7" w:rsidRPr="00AE7DFC">
        <w:rPr>
          <w:rFonts w:asciiTheme="minorHAnsi" w:eastAsiaTheme="minorHAnsi" w:hAnsiTheme="minorHAnsi" w:cstheme="minorHAnsi"/>
          <w:color w:val="auto"/>
          <w:lang w:eastAsia="en-US" w:bidi="ar-SA"/>
        </w:rPr>
        <w:t>Instytut zastrzega sobie prawo do zmniejszenia zakresu przedmiotu umowy poprzez wyłączenie jednej z lokalizacji ze świadczenia usługi. Wykonawcy nie przysługuje z tego powodu żadne roszczenie, a Instytut będzie ponosił koszty wyłącznie za zrealizowaną usługę.</w:t>
      </w:r>
    </w:p>
    <w:p w14:paraId="083FEDF8" w14:textId="77777777" w:rsidR="00D873A7" w:rsidRPr="005F333F" w:rsidRDefault="00D873A7" w:rsidP="005F333F">
      <w:pPr>
        <w:spacing w:line="276" w:lineRule="auto"/>
        <w:rPr>
          <w:rFonts w:asciiTheme="minorHAnsi" w:eastAsiaTheme="minorHAnsi" w:hAnsiTheme="minorHAnsi" w:cstheme="minorHAnsi"/>
          <w:color w:val="auto"/>
          <w:lang w:eastAsia="en-US" w:bidi="ar-SA"/>
        </w:rPr>
      </w:pPr>
      <w:r w:rsidRPr="005F333F">
        <w:rPr>
          <w:rFonts w:asciiTheme="minorHAnsi" w:eastAsiaTheme="minorHAnsi" w:hAnsiTheme="minorHAnsi" w:cstheme="minorHAnsi"/>
          <w:b/>
          <w:color w:val="auto"/>
          <w:lang w:eastAsia="en-US" w:bidi="ar-SA"/>
        </w:rPr>
        <w:t>8.</w:t>
      </w:r>
      <w:r w:rsidRPr="005F333F">
        <w:rPr>
          <w:rFonts w:asciiTheme="minorHAnsi" w:eastAsiaTheme="minorHAnsi" w:hAnsiTheme="minorHAnsi" w:cstheme="minorHAnsi"/>
          <w:color w:val="auto"/>
          <w:lang w:eastAsia="en-US" w:bidi="ar-SA"/>
        </w:rPr>
        <w:tab/>
      </w:r>
      <w:r w:rsidRPr="005F333F">
        <w:rPr>
          <w:rFonts w:asciiTheme="minorHAnsi" w:eastAsiaTheme="minorHAnsi" w:hAnsiTheme="minorHAnsi" w:cstheme="minorHAnsi"/>
          <w:b/>
          <w:color w:val="auto"/>
          <w:lang w:eastAsia="en-US" w:bidi="ar-SA"/>
        </w:rPr>
        <w:t>Zatrudnienie:</w:t>
      </w:r>
    </w:p>
    <w:p w14:paraId="5E333287" w14:textId="6D2D1DC7" w:rsidR="005F333F" w:rsidRDefault="00814DF4" w:rsidP="00AE7DFC">
      <w:pPr>
        <w:spacing w:line="276" w:lineRule="auto"/>
        <w:ind w:left="993" w:hanging="708"/>
        <w:jc w:val="both"/>
        <w:rPr>
          <w:rFonts w:asciiTheme="minorHAnsi" w:hAnsiTheme="minorHAnsi" w:cstheme="minorHAnsi"/>
          <w:color w:val="00000A"/>
        </w:rPr>
      </w:pPr>
      <w:r w:rsidRPr="005F333F">
        <w:rPr>
          <w:rFonts w:asciiTheme="minorHAnsi" w:eastAsiaTheme="minorHAnsi" w:hAnsiTheme="minorHAnsi" w:cstheme="minorHAnsi"/>
          <w:color w:val="auto"/>
          <w:lang w:eastAsia="en-US" w:bidi="ar-SA"/>
        </w:rPr>
        <w:t xml:space="preserve">8.1.      </w:t>
      </w:r>
      <w:r w:rsidR="005F333F">
        <w:rPr>
          <w:rFonts w:asciiTheme="minorHAnsi" w:eastAsiaTheme="minorHAnsi" w:hAnsiTheme="minorHAnsi" w:cstheme="minorHAnsi"/>
          <w:color w:val="auto"/>
          <w:lang w:eastAsia="en-US" w:bidi="ar-SA"/>
        </w:rPr>
        <w:t xml:space="preserve">Wykonawca musi posiadać </w:t>
      </w:r>
      <w:r w:rsidR="005F333F" w:rsidRPr="005F333F">
        <w:rPr>
          <w:rFonts w:asciiTheme="minorHAnsi" w:hAnsiTheme="minorHAnsi" w:cstheme="minorHAnsi"/>
        </w:rPr>
        <w:t>status zakładu pracy chronionej, spółdzielnie socjalne oraz inni wykonawcy, których głównym celem lub głównym celem działalności ich wyodrębnionych organizacyjnie jednostek, które będą realizowały zamówienie, jest społeczna i zawodowa integracja osób społecznie marginalizowanych</w:t>
      </w:r>
      <w:r w:rsidR="005F333F" w:rsidRPr="005F333F">
        <w:rPr>
          <w:rFonts w:asciiTheme="minorHAnsi" w:hAnsiTheme="minorHAnsi" w:cstheme="minorHAnsi"/>
          <w:color w:val="333333"/>
          <w:shd w:val="clear" w:color="auto" w:fill="FFFFFF"/>
        </w:rPr>
        <w:t xml:space="preserve"> tj. </w:t>
      </w:r>
      <w:r w:rsidR="005F333F" w:rsidRPr="005F333F">
        <w:rPr>
          <w:rFonts w:asciiTheme="minorHAnsi" w:hAnsiTheme="minorHAnsi" w:cstheme="minorHAnsi"/>
          <w:color w:val="auto"/>
        </w:rPr>
        <w:t xml:space="preserve">niepełnosprawnych w rozumieniu ustawy z dnia 27 sierpnia 1997 r. o rehabilitacji zawodowej i społecznej oraz zatrudnianiu osób niepełnosprawnych </w:t>
      </w:r>
      <w:r w:rsidR="005F333F" w:rsidRPr="005F333F">
        <w:rPr>
          <w:rFonts w:asciiTheme="minorHAnsi" w:hAnsiTheme="minorHAnsi" w:cstheme="minorHAnsi"/>
          <w:color w:val="00000A"/>
        </w:rPr>
        <w:t>(t.j. Dz. U. z 2025 poz. 913</w:t>
      </w:r>
      <w:r w:rsidR="00B34B53">
        <w:rPr>
          <w:rFonts w:asciiTheme="minorHAnsi" w:hAnsiTheme="minorHAnsi" w:cstheme="minorHAnsi"/>
          <w:color w:val="00000A"/>
        </w:rPr>
        <w:t xml:space="preserve"> ze zm.</w:t>
      </w:r>
      <w:r w:rsidR="005F333F" w:rsidRPr="005F333F">
        <w:rPr>
          <w:rFonts w:asciiTheme="minorHAnsi" w:hAnsiTheme="minorHAnsi" w:cstheme="minorHAnsi"/>
          <w:color w:val="00000A"/>
        </w:rPr>
        <w:t xml:space="preserve">) </w:t>
      </w:r>
      <w:r w:rsidR="005F333F" w:rsidRPr="005F333F">
        <w:rPr>
          <w:rFonts w:asciiTheme="minorHAnsi" w:hAnsiTheme="minorHAnsi" w:cstheme="minorHAnsi"/>
          <w:color w:val="auto"/>
        </w:rPr>
        <w:t>pod warunkiem, że procentowy wskaźnik zatrudnienia osób niepełnosprawnych jest nie mniejszy niż 30% osób zatrudnionych u wykonawcy, albo w jego jednostce</w:t>
      </w:r>
      <w:r w:rsidR="005F333F" w:rsidRPr="005F333F">
        <w:rPr>
          <w:rFonts w:asciiTheme="minorHAnsi" w:hAnsiTheme="minorHAnsi" w:cstheme="minorHAnsi"/>
          <w:color w:val="00000A"/>
        </w:rPr>
        <w:t>, która będzie realizowała zamówienie.</w:t>
      </w:r>
    </w:p>
    <w:p w14:paraId="26258988" w14:textId="79B953A2" w:rsidR="005F333F" w:rsidRPr="005F333F" w:rsidRDefault="005F333F" w:rsidP="005F333F">
      <w:pPr>
        <w:spacing w:line="276" w:lineRule="auto"/>
        <w:ind w:left="993" w:hanging="567"/>
        <w:jc w:val="both"/>
        <w:rPr>
          <w:rFonts w:asciiTheme="minorHAnsi" w:hAnsiTheme="minorHAnsi" w:cstheme="minorHAnsi"/>
        </w:rPr>
      </w:pPr>
      <w:r>
        <w:rPr>
          <w:rFonts w:asciiTheme="minorHAnsi" w:hAnsiTheme="minorHAnsi" w:cstheme="minorHAnsi"/>
          <w:color w:val="00000A"/>
        </w:rPr>
        <w:t xml:space="preserve">8.2.    </w:t>
      </w:r>
      <w:r w:rsidRPr="005F333F">
        <w:rPr>
          <w:rFonts w:asciiTheme="minorHAnsi" w:hAnsiTheme="minorHAnsi" w:cstheme="minorHAnsi"/>
        </w:rPr>
        <w:t xml:space="preserve">Wykonawca musi posiadać status sprzedawcy w rozumieniu art. 22 ust. 1 ustawy z dnia 27 sierpnia 1997 r. o rehabilitacji zawodowej i społecznej oraz zatrudnianiu </w:t>
      </w:r>
      <w:r w:rsidRPr="005F333F">
        <w:rPr>
          <w:rFonts w:asciiTheme="minorHAnsi" w:hAnsiTheme="minorHAnsi" w:cstheme="minorHAnsi"/>
        </w:rPr>
        <w:lastRenderedPageBreak/>
        <w:t xml:space="preserve">osób niepełnosprawnych </w:t>
      </w:r>
      <w:r w:rsidRPr="005F333F">
        <w:rPr>
          <w:rFonts w:asciiTheme="minorHAnsi" w:hAnsiTheme="minorHAnsi" w:cstheme="minorHAnsi"/>
          <w:color w:val="00000A"/>
        </w:rPr>
        <w:t>(t.j. Dz. U. z 2025 poz. 913</w:t>
      </w:r>
      <w:r w:rsidR="00B34B53">
        <w:rPr>
          <w:rFonts w:asciiTheme="minorHAnsi" w:hAnsiTheme="minorHAnsi" w:cstheme="minorHAnsi"/>
          <w:color w:val="00000A"/>
        </w:rPr>
        <w:t xml:space="preserve"> ze zm.</w:t>
      </w:r>
      <w:r w:rsidRPr="005F333F">
        <w:rPr>
          <w:rFonts w:asciiTheme="minorHAnsi" w:hAnsiTheme="minorHAnsi" w:cstheme="minorHAnsi"/>
          <w:color w:val="00000A"/>
        </w:rPr>
        <w:t>)</w:t>
      </w:r>
      <w:r w:rsidRPr="005F333F">
        <w:rPr>
          <w:rFonts w:asciiTheme="minorHAnsi" w:hAnsiTheme="minorHAnsi" w:cstheme="minorHAnsi"/>
        </w:rPr>
        <w:t>, który jest uprawniony do wystawiania dokumentów uprawniających Zamawiającego do skorzystania z obniżenia wpłat na PFRON (na podstawie art. 22 ust. 10 pkt 1 ww. ustawy) i może zaoferować miesięczną kwotę obniżenia wpłat na PFRON,  jaka będzie przysługiwać Zamawiającemu w związku z zakupem przez Zamawiającego usług od Wykonawcy.</w:t>
      </w:r>
    </w:p>
    <w:p w14:paraId="40E2A878" w14:textId="6EAF82A0" w:rsidR="00D873A7" w:rsidRPr="005F333F" w:rsidRDefault="00814DF4" w:rsidP="005F333F">
      <w:pPr>
        <w:spacing w:line="276" w:lineRule="auto"/>
        <w:ind w:left="993" w:hanging="709"/>
        <w:rPr>
          <w:rFonts w:asciiTheme="minorHAnsi" w:eastAsiaTheme="minorHAnsi" w:hAnsiTheme="minorHAnsi" w:cstheme="minorHAnsi"/>
          <w:color w:val="auto"/>
          <w:lang w:eastAsia="en-US" w:bidi="ar-SA"/>
        </w:rPr>
      </w:pPr>
      <w:r w:rsidRPr="005F333F">
        <w:rPr>
          <w:rFonts w:asciiTheme="minorHAnsi" w:eastAsiaTheme="minorHAnsi" w:hAnsiTheme="minorHAnsi" w:cstheme="minorHAnsi"/>
          <w:color w:val="auto"/>
          <w:lang w:eastAsia="en-US" w:bidi="ar-SA"/>
        </w:rPr>
        <w:t xml:space="preserve">  </w:t>
      </w:r>
      <w:r w:rsidR="00D873A7" w:rsidRPr="005F333F">
        <w:rPr>
          <w:rFonts w:asciiTheme="minorHAnsi" w:eastAsiaTheme="minorHAnsi" w:hAnsiTheme="minorHAnsi" w:cstheme="minorHAnsi"/>
          <w:color w:val="auto"/>
          <w:lang w:eastAsia="en-US" w:bidi="ar-SA"/>
        </w:rPr>
        <w:t>8</w:t>
      </w:r>
      <w:r w:rsidRPr="005F333F">
        <w:rPr>
          <w:rFonts w:asciiTheme="minorHAnsi" w:eastAsiaTheme="minorHAnsi" w:hAnsiTheme="minorHAnsi" w:cstheme="minorHAnsi"/>
          <w:color w:val="auto"/>
          <w:lang w:eastAsia="en-US" w:bidi="ar-SA"/>
        </w:rPr>
        <w:t xml:space="preserve">.3.     </w:t>
      </w:r>
      <w:r w:rsidR="00D873A7" w:rsidRPr="005F333F">
        <w:rPr>
          <w:rFonts w:asciiTheme="minorHAnsi" w:eastAsiaTheme="minorHAnsi" w:hAnsiTheme="minorHAnsi" w:cstheme="minorHAnsi"/>
          <w:color w:val="auto"/>
          <w:lang w:eastAsia="en-US" w:bidi="ar-SA"/>
        </w:rPr>
        <w:t>Osoby zatrudnione przez Wykonawcę pracujące w obiektach Instytutu mogą posiadać III grupę inwalidzką (stopień niepełnosprawności lekki) lub II grupę inwalidzką (stopień niepełnosprawności umiarkowany), nie mogą posiadać I grupy inwalidzkiej (stopień niepełnosprawności znaczny);</w:t>
      </w:r>
    </w:p>
    <w:p w14:paraId="288B0165" w14:textId="09B33179" w:rsidR="00D873A7" w:rsidRPr="005F333F" w:rsidRDefault="00814DF4" w:rsidP="005F333F">
      <w:pPr>
        <w:spacing w:line="276" w:lineRule="auto"/>
        <w:ind w:left="993" w:hanging="993"/>
        <w:rPr>
          <w:rFonts w:asciiTheme="minorHAnsi" w:eastAsiaTheme="minorHAnsi" w:hAnsiTheme="minorHAnsi" w:cstheme="minorHAnsi"/>
          <w:color w:val="auto"/>
          <w:lang w:eastAsia="en-US" w:bidi="ar-SA"/>
        </w:rPr>
      </w:pPr>
      <w:r w:rsidRPr="005F333F">
        <w:rPr>
          <w:rFonts w:asciiTheme="minorHAnsi" w:eastAsiaTheme="minorHAnsi" w:hAnsiTheme="minorHAnsi" w:cstheme="minorHAnsi"/>
          <w:color w:val="auto"/>
          <w:lang w:eastAsia="en-US" w:bidi="ar-SA"/>
        </w:rPr>
        <w:t xml:space="preserve">       </w:t>
      </w:r>
      <w:r w:rsidR="00D873A7" w:rsidRPr="005F333F">
        <w:rPr>
          <w:rFonts w:asciiTheme="minorHAnsi" w:eastAsiaTheme="minorHAnsi" w:hAnsiTheme="minorHAnsi" w:cstheme="minorHAnsi"/>
          <w:color w:val="auto"/>
          <w:lang w:eastAsia="en-US" w:bidi="ar-SA"/>
        </w:rPr>
        <w:t>8.4.</w:t>
      </w:r>
      <w:r w:rsidR="00D873A7" w:rsidRPr="005F333F">
        <w:rPr>
          <w:rFonts w:asciiTheme="minorHAnsi" w:eastAsiaTheme="minorHAnsi" w:hAnsiTheme="minorHAnsi" w:cstheme="minorHAnsi"/>
          <w:color w:val="auto"/>
          <w:lang w:eastAsia="en-US" w:bidi="ar-SA"/>
        </w:rPr>
        <w:tab/>
        <w:t>Zgodnie z art. 95 ustawy z 11 września 2019 r. Prawo Zamówień Publicznych Zamawiający wymaga zatrudnienia przez Wykonawcę lub podwykonawcę na podstawie umowy o pracę osób sprawujących funkcję pracowników ochrony. Rodzaj czynności, które będą wykonywać te osoby obejmuje zadania opisane w OPZ;</w:t>
      </w:r>
    </w:p>
    <w:p w14:paraId="77C14BBE" w14:textId="2DAD06B9" w:rsidR="00D873A7" w:rsidRPr="005F333F" w:rsidRDefault="00814DF4" w:rsidP="005F333F">
      <w:pPr>
        <w:spacing w:line="276" w:lineRule="auto"/>
        <w:ind w:left="993" w:hanging="709"/>
        <w:rPr>
          <w:rFonts w:asciiTheme="minorHAnsi" w:eastAsiaTheme="minorHAnsi" w:hAnsiTheme="minorHAnsi" w:cstheme="minorHAnsi"/>
          <w:color w:val="auto"/>
          <w:lang w:eastAsia="en-US" w:bidi="ar-SA"/>
        </w:rPr>
      </w:pPr>
      <w:r w:rsidRPr="005F333F">
        <w:rPr>
          <w:rFonts w:asciiTheme="minorHAnsi" w:eastAsiaTheme="minorHAnsi" w:hAnsiTheme="minorHAnsi" w:cstheme="minorHAnsi"/>
          <w:color w:val="auto"/>
          <w:lang w:eastAsia="en-US" w:bidi="ar-SA"/>
        </w:rPr>
        <w:t xml:space="preserve"> </w:t>
      </w:r>
      <w:r w:rsidR="00D873A7" w:rsidRPr="005F333F">
        <w:rPr>
          <w:rFonts w:asciiTheme="minorHAnsi" w:eastAsiaTheme="minorHAnsi" w:hAnsiTheme="minorHAnsi" w:cstheme="minorHAnsi"/>
          <w:color w:val="auto"/>
          <w:lang w:eastAsia="en-US" w:bidi="ar-SA"/>
        </w:rPr>
        <w:t>8.5.</w:t>
      </w:r>
      <w:r w:rsidR="00D873A7" w:rsidRPr="005F333F">
        <w:rPr>
          <w:rFonts w:asciiTheme="minorHAnsi" w:eastAsiaTheme="minorHAnsi" w:hAnsiTheme="minorHAnsi" w:cstheme="minorHAnsi"/>
          <w:color w:val="auto"/>
          <w:lang w:eastAsia="en-US" w:bidi="ar-SA"/>
        </w:rPr>
        <w:tab/>
        <w:t>Zamawiającemu lub podmiotowi działającemu w jego imieniu przysługiwać będzie prawo do kontroli Wykonawcy w zakresie zatrudnienia przez niego osób do wykonywania czynności pracowników ochrony na zasadach opisanych w umowie. Kontrola może być przeprowadzona bez wcześniejszego uprzedzenia Wykonawcy. Sankcje z tytułu niespełnienia wymagań w zakresie zatrudnienia zostały określone w Projektowanych postanowieniach Umowy, stanowiących Załącznik nr 5 do SWZ;</w:t>
      </w:r>
    </w:p>
    <w:p w14:paraId="7A6FC88E" w14:textId="295CB237" w:rsidR="00545A1A" w:rsidRPr="005F333F" w:rsidRDefault="00814DF4" w:rsidP="005F333F">
      <w:pPr>
        <w:spacing w:line="276" w:lineRule="auto"/>
        <w:ind w:left="993" w:hanging="993"/>
        <w:rPr>
          <w:rFonts w:asciiTheme="minorHAnsi" w:eastAsiaTheme="minorHAnsi" w:hAnsiTheme="minorHAnsi" w:cstheme="minorHAnsi"/>
          <w:color w:val="auto"/>
          <w:lang w:eastAsia="en-US" w:bidi="ar-SA"/>
        </w:rPr>
      </w:pPr>
      <w:r w:rsidRPr="005F333F">
        <w:rPr>
          <w:rFonts w:asciiTheme="minorHAnsi" w:eastAsiaTheme="minorHAnsi" w:hAnsiTheme="minorHAnsi" w:cstheme="minorHAnsi"/>
          <w:color w:val="auto"/>
          <w:lang w:eastAsia="en-US" w:bidi="ar-SA"/>
        </w:rPr>
        <w:t xml:space="preserve">   </w:t>
      </w:r>
      <w:r w:rsidR="005F333F">
        <w:rPr>
          <w:rFonts w:asciiTheme="minorHAnsi" w:eastAsiaTheme="minorHAnsi" w:hAnsiTheme="minorHAnsi" w:cstheme="minorHAnsi"/>
          <w:color w:val="auto"/>
          <w:lang w:eastAsia="en-US" w:bidi="ar-SA"/>
        </w:rPr>
        <w:t xml:space="preserve">  </w:t>
      </w:r>
      <w:r w:rsidRPr="005F333F">
        <w:rPr>
          <w:rFonts w:asciiTheme="minorHAnsi" w:eastAsiaTheme="minorHAnsi" w:hAnsiTheme="minorHAnsi" w:cstheme="minorHAnsi"/>
          <w:color w:val="auto"/>
          <w:lang w:eastAsia="en-US" w:bidi="ar-SA"/>
        </w:rPr>
        <w:t xml:space="preserve"> </w:t>
      </w:r>
      <w:r w:rsidR="00D873A7" w:rsidRPr="005F333F">
        <w:rPr>
          <w:rFonts w:asciiTheme="minorHAnsi" w:eastAsiaTheme="minorHAnsi" w:hAnsiTheme="minorHAnsi" w:cstheme="minorHAnsi"/>
          <w:color w:val="auto"/>
          <w:lang w:eastAsia="en-US" w:bidi="ar-SA"/>
        </w:rPr>
        <w:t>8.6.</w:t>
      </w:r>
      <w:r w:rsidR="00D873A7" w:rsidRPr="005F333F">
        <w:rPr>
          <w:rFonts w:asciiTheme="minorHAnsi" w:eastAsiaTheme="minorHAnsi" w:hAnsiTheme="minorHAnsi" w:cstheme="minorHAnsi"/>
          <w:color w:val="auto"/>
          <w:lang w:eastAsia="en-US" w:bidi="ar-SA"/>
        </w:rPr>
        <w:tab/>
        <w:t>Na każde zgłoszenie Zamawiającego, bez uzasadnienia, Wykonawca dokona zmiany personelu zatrudnionego w obiektach Instytutu, w terminie 7 dni od dnia zgłoszenia konieczności zmiany. Zgłoszenia Zamawiającego będą przekazywane Wykonawcy drogą elektroniczną na</w:t>
      </w:r>
      <w:r w:rsidR="009D0F8D" w:rsidRPr="005F333F">
        <w:rPr>
          <w:rFonts w:asciiTheme="minorHAnsi" w:eastAsiaTheme="minorHAnsi" w:hAnsiTheme="minorHAnsi" w:cstheme="minorHAnsi"/>
          <w:color w:val="auto"/>
          <w:lang w:eastAsia="en-US" w:bidi="ar-SA"/>
        </w:rPr>
        <w:t xml:space="preserve"> adres e-mail wskazany w umowie.</w:t>
      </w:r>
    </w:p>
    <w:p w14:paraId="4AD12EB9" w14:textId="77777777" w:rsidR="009432EC" w:rsidRDefault="009432EC">
      <w:pPr>
        <w:rPr>
          <w:rFonts w:asciiTheme="minorHAnsi" w:eastAsiaTheme="majorEastAsia" w:hAnsiTheme="minorHAnsi" w:cstheme="minorHAnsi"/>
          <w:color w:val="2E74B5" w:themeColor="accent1" w:themeShade="BF"/>
        </w:rPr>
      </w:pPr>
      <w:r>
        <w:rPr>
          <w:rFonts w:asciiTheme="minorHAnsi" w:hAnsiTheme="minorHAnsi" w:cstheme="minorHAnsi"/>
        </w:rPr>
        <w:br w:type="page"/>
      </w:r>
    </w:p>
    <w:p w14:paraId="2D6DEC45" w14:textId="4175447C" w:rsidR="00216420" w:rsidRPr="00031697" w:rsidRDefault="00216420" w:rsidP="00380579">
      <w:pPr>
        <w:pStyle w:val="Nagwek1"/>
        <w:rPr>
          <w:rFonts w:asciiTheme="minorHAnsi" w:hAnsiTheme="minorHAnsi" w:cstheme="minorHAnsi"/>
          <w:sz w:val="24"/>
          <w:szCs w:val="24"/>
        </w:rPr>
      </w:pPr>
      <w:r w:rsidRPr="00031697">
        <w:rPr>
          <w:rFonts w:asciiTheme="minorHAnsi" w:hAnsiTheme="minorHAnsi" w:cstheme="minorHAnsi"/>
          <w:sz w:val="24"/>
          <w:szCs w:val="24"/>
        </w:rPr>
        <w:lastRenderedPageBreak/>
        <w:t>Załącznik nr 2 do SWZ - Wzór Formularza ofertowego</w:t>
      </w:r>
    </w:p>
    <w:p w14:paraId="6D0DD021" w14:textId="77777777" w:rsidR="00227C6C" w:rsidRPr="000467B6" w:rsidRDefault="00227C6C" w:rsidP="00380579">
      <w:pPr>
        <w:pStyle w:val="Nagwek1"/>
        <w:rPr>
          <w:rFonts w:asciiTheme="minorHAnsi" w:hAnsiTheme="minorHAnsi" w:cstheme="minorHAnsi"/>
          <w:b/>
          <w:bCs/>
          <w:sz w:val="24"/>
          <w:szCs w:val="24"/>
        </w:rPr>
      </w:pPr>
    </w:p>
    <w:p w14:paraId="45F6839D" w14:textId="77777777" w:rsidR="00BE75E8" w:rsidRPr="00227C6C" w:rsidRDefault="007D5426" w:rsidP="00227C6C">
      <w:pPr>
        <w:pStyle w:val="Style5"/>
        <w:spacing w:line="276" w:lineRule="auto"/>
        <w:jc w:val="center"/>
        <w:rPr>
          <w:rFonts w:asciiTheme="minorHAnsi" w:hAnsiTheme="minorHAnsi" w:cstheme="minorHAnsi"/>
          <w:b/>
          <w:bCs/>
          <w:color w:val="auto"/>
          <w:lang w:eastAsia="en-US"/>
        </w:rPr>
      </w:pPr>
      <w:r w:rsidRPr="00227C6C">
        <w:rPr>
          <w:rFonts w:asciiTheme="minorHAnsi" w:hAnsiTheme="minorHAnsi" w:cstheme="minorHAnsi"/>
          <w:b/>
          <w:color w:val="auto"/>
          <w:lang w:eastAsia="en-US"/>
        </w:rPr>
        <w:t>Formularz oferty (wzór)</w:t>
      </w:r>
    </w:p>
    <w:p w14:paraId="1FE385EC" w14:textId="77777777" w:rsidR="00F0399B" w:rsidRDefault="00F0399B" w:rsidP="00F0399B">
      <w:pPr>
        <w:pStyle w:val="Teksttreci40"/>
        <w:shd w:val="clear" w:color="auto" w:fill="auto"/>
        <w:spacing w:after="0" w:line="360" w:lineRule="auto"/>
        <w:ind w:left="140"/>
        <w:jc w:val="left"/>
        <w:rPr>
          <w:rFonts w:asciiTheme="minorHAnsi" w:hAnsiTheme="minorHAnsi" w:cstheme="minorHAnsi"/>
          <w:color w:val="auto"/>
          <w:sz w:val="24"/>
          <w:szCs w:val="24"/>
        </w:rPr>
      </w:pPr>
      <w:r w:rsidRPr="00F0399B">
        <w:rPr>
          <w:rFonts w:asciiTheme="minorHAnsi" w:hAnsiTheme="minorHAnsi" w:cstheme="minorHAnsi"/>
          <w:color w:val="auto"/>
          <w:sz w:val="24"/>
          <w:szCs w:val="24"/>
        </w:rPr>
        <w:t>„Usługa ochrony osób i mienia w obiektach Instytutu Ochrony Środowiska-Pa</w:t>
      </w:r>
      <w:r>
        <w:rPr>
          <w:rFonts w:asciiTheme="minorHAnsi" w:hAnsiTheme="minorHAnsi" w:cstheme="minorHAnsi"/>
          <w:color w:val="auto"/>
          <w:sz w:val="24"/>
          <w:szCs w:val="24"/>
        </w:rPr>
        <w:t>ństwowego Instytutu Badawczego”.</w:t>
      </w:r>
    </w:p>
    <w:p w14:paraId="1D24012B" w14:textId="3CDA5B0B" w:rsidR="00BE75E8" w:rsidRPr="00F0399B" w:rsidRDefault="007D5426" w:rsidP="00F0399B">
      <w:pPr>
        <w:pStyle w:val="Teksttreci40"/>
        <w:shd w:val="clear" w:color="auto" w:fill="auto"/>
        <w:spacing w:after="0" w:line="360" w:lineRule="auto"/>
        <w:ind w:left="140"/>
        <w:jc w:val="left"/>
        <w:rPr>
          <w:rFonts w:asciiTheme="minorHAnsi" w:hAnsiTheme="minorHAnsi" w:cstheme="minorHAnsi"/>
          <w:color w:val="auto"/>
          <w:sz w:val="24"/>
          <w:szCs w:val="24"/>
        </w:rPr>
      </w:pPr>
      <w:r w:rsidRPr="00F0399B">
        <w:rPr>
          <w:rFonts w:asciiTheme="minorHAnsi" w:hAnsiTheme="minorHAnsi" w:cstheme="minorHAnsi"/>
          <w:color w:val="auto"/>
          <w:sz w:val="24"/>
          <w:szCs w:val="24"/>
        </w:rPr>
        <w:t xml:space="preserve">Znak sprawy: </w:t>
      </w:r>
      <w:r w:rsidR="00F0399B" w:rsidRPr="00F0399B">
        <w:rPr>
          <w:rFonts w:asciiTheme="minorHAnsi" w:hAnsiTheme="minorHAnsi" w:cstheme="minorHAnsi"/>
          <w:color w:val="auto"/>
          <w:sz w:val="24"/>
          <w:szCs w:val="24"/>
        </w:rPr>
        <w:t>P-PZ.220.2.2026.AS</w:t>
      </w:r>
    </w:p>
    <w:p w14:paraId="094D8E04" w14:textId="77777777" w:rsidR="00227C6C" w:rsidRPr="00227C6C" w:rsidRDefault="00227C6C" w:rsidP="00227C6C">
      <w:pPr>
        <w:pStyle w:val="Default"/>
        <w:spacing w:line="276" w:lineRule="auto"/>
        <w:rPr>
          <w:rFonts w:asciiTheme="minorHAnsi" w:hAnsiTheme="minorHAnsi" w:cstheme="minorHAnsi"/>
          <w:b/>
          <w:bCs/>
          <w:color w:val="auto"/>
        </w:rPr>
      </w:pPr>
    </w:p>
    <w:p w14:paraId="7F4DD630" w14:textId="77777777" w:rsidR="00227C6C" w:rsidRPr="00227C6C" w:rsidRDefault="00227C6C" w:rsidP="00227C6C">
      <w:pPr>
        <w:tabs>
          <w:tab w:val="left" w:pos="360"/>
        </w:tabs>
        <w:spacing w:line="276" w:lineRule="auto"/>
        <w:ind w:right="4"/>
        <w:rPr>
          <w:rFonts w:asciiTheme="minorHAnsi" w:hAnsiTheme="minorHAnsi" w:cstheme="minorHAnsi"/>
          <w:b/>
          <w:smallCaps/>
          <w:color w:val="auto"/>
        </w:rPr>
      </w:pPr>
      <w:r w:rsidRPr="00227C6C">
        <w:rPr>
          <w:rFonts w:asciiTheme="minorHAnsi" w:hAnsiTheme="minorHAnsi" w:cstheme="minorHAnsi"/>
          <w:b/>
          <w:smallCaps/>
          <w:color w:val="auto"/>
        </w:rPr>
        <w:t xml:space="preserve">I.      OFERTA ZŁOŻONA PRZEZ: </w:t>
      </w:r>
    </w:p>
    <w:p w14:paraId="681EEC1E" w14:textId="77777777" w:rsidR="00227C6C" w:rsidRPr="00227C6C" w:rsidRDefault="00227C6C" w:rsidP="00227C6C">
      <w:pPr>
        <w:tabs>
          <w:tab w:val="left" w:pos="360"/>
        </w:tabs>
        <w:spacing w:line="276" w:lineRule="auto"/>
        <w:ind w:right="4"/>
        <w:rPr>
          <w:rFonts w:asciiTheme="minorHAnsi" w:hAnsiTheme="minorHAnsi" w:cstheme="minorHAnsi"/>
          <w:smallCaps/>
          <w:color w:val="auto"/>
        </w:rPr>
      </w:pPr>
    </w:p>
    <w:p w14:paraId="05551E55" w14:textId="77777777" w:rsidR="00227C6C" w:rsidRPr="00227C6C" w:rsidRDefault="00227C6C" w:rsidP="00227C6C">
      <w:pPr>
        <w:spacing w:line="276" w:lineRule="auto"/>
        <w:ind w:right="-2"/>
        <w:rPr>
          <w:rFonts w:asciiTheme="minorHAnsi" w:eastAsia="Calibri" w:hAnsiTheme="minorHAnsi" w:cstheme="minorHAnsi"/>
          <w:color w:val="auto"/>
          <w:lang w:bidi="ar-SA"/>
        </w:rPr>
      </w:pPr>
      <w:r w:rsidRPr="00227C6C">
        <w:rPr>
          <w:rFonts w:asciiTheme="minorHAnsi" w:eastAsia="Calibri" w:hAnsiTheme="minorHAnsi" w:cstheme="minorHAnsi"/>
          <w:color w:val="auto"/>
          <w:lang w:bidi="ar-SA"/>
        </w:rPr>
        <w:t xml:space="preserve">. . . . . . . . . . . . . . . . . . . . . . . . . . . . . . . . . . . . . . . . . . . . . . . . . . . . . . . . . . . . . . . . . . . . . . . . . . . . . . . </w:t>
      </w:r>
      <w:r w:rsidRPr="00227C6C">
        <w:rPr>
          <w:rFonts w:asciiTheme="minorHAnsi" w:eastAsia="Calibri" w:hAnsiTheme="minorHAnsi" w:cstheme="minorHAnsi"/>
          <w:color w:val="auto"/>
          <w:lang w:bidi="ar-SA"/>
        </w:rPr>
        <w:br/>
        <w:t>Nazwa Wykonawcy/ów</w:t>
      </w:r>
    </w:p>
    <w:p w14:paraId="2D7957C8" w14:textId="77777777" w:rsidR="00227C6C" w:rsidRPr="00227C6C" w:rsidRDefault="00227C6C" w:rsidP="00227C6C">
      <w:pPr>
        <w:spacing w:line="276" w:lineRule="auto"/>
        <w:rPr>
          <w:rFonts w:asciiTheme="minorHAnsi" w:eastAsia="Calibri" w:hAnsiTheme="minorHAnsi" w:cstheme="minorHAnsi"/>
          <w:color w:val="auto"/>
          <w:lang w:bidi="ar-SA"/>
        </w:rPr>
      </w:pPr>
      <w:r w:rsidRPr="00227C6C">
        <w:rPr>
          <w:rFonts w:asciiTheme="minorHAnsi" w:eastAsia="Calibri" w:hAnsiTheme="minorHAnsi" w:cstheme="minorHAnsi"/>
          <w:color w:val="auto"/>
          <w:lang w:bidi="ar-SA"/>
        </w:rPr>
        <w:t xml:space="preserve">. . . . . . . . . . . . . . . . . . . . . . . . . . . . . . . . . . . . . . . . . . . . . . . . . . . . . . . . . . . . . . . . . . . . . . . . . . . . . . . </w:t>
      </w:r>
      <w:r w:rsidRPr="00227C6C">
        <w:rPr>
          <w:rFonts w:asciiTheme="minorHAnsi" w:eastAsia="Calibri" w:hAnsiTheme="minorHAnsi" w:cstheme="minorHAnsi"/>
          <w:color w:val="auto"/>
          <w:lang w:bidi="ar-SA"/>
        </w:rPr>
        <w:br/>
        <w:t>Adres/y</w:t>
      </w:r>
    </w:p>
    <w:p w14:paraId="23295046" w14:textId="77777777" w:rsidR="00227C6C" w:rsidRPr="00227C6C" w:rsidRDefault="00227C6C" w:rsidP="00227C6C">
      <w:pPr>
        <w:spacing w:line="276" w:lineRule="auto"/>
        <w:rPr>
          <w:rFonts w:asciiTheme="minorHAnsi" w:eastAsia="Calibri" w:hAnsiTheme="minorHAnsi" w:cstheme="minorHAnsi"/>
          <w:color w:val="auto"/>
          <w:lang w:bidi="ar-SA"/>
        </w:rPr>
      </w:pPr>
      <w:r w:rsidRPr="00227C6C">
        <w:rPr>
          <w:rFonts w:asciiTheme="minorHAnsi" w:eastAsia="Calibri" w:hAnsiTheme="minorHAnsi" w:cstheme="minorHAnsi"/>
          <w:color w:val="auto"/>
          <w:lang w:bidi="ar-SA"/>
        </w:rPr>
        <w:t xml:space="preserve">. . . . . . . . . . . . . . . . . . . . . . . . . . . . . . . . . . . . . . . . . . . . . . . . . . . . . . . . . . . . . . . . . . . . . . . . . . . . . . . </w:t>
      </w:r>
      <w:r w:rsidRPr="00227C6C">
        <w:rPr>
          <w:rFonts w:asciiTheme="minorHAnsi" w:eastAsia="Calibri" w:hAnsiTheme="minorHAnsi" w:cstheme="minorHAnsi"/>
          <w:color w:val="auto"/>
          <w:lang w:bidi="ar-SA"/>
        </w:rPr>
        <w:br/>
        <w:t>NIP (każdego z Wykonawców)</w:t>
      </w:r>
    </w:p>
    <w:p w14:paraId="02F96540" w14:textId="77777777" w:rsidR="00227C6C" w:rsidRPr="00227C6C" w:rsidRDefault="00227C6C" w:rsidP="00227C6C">
      <w:pPr>
        <w:spacing w:line="276" w:lineRule="auto"/>
        <w:rPr>
          <w:rFonts w:asciiTheme="minorHAnsi" w:eastAsia="Calibri" w:hAnsiTheme="minorHAnsi" w:cstheme="minorHAnsi"/>
          <w:color w:val="auto"/>
          <w:lang w:bidi="ar-SA"/>
        </w:rPr>
      </w:pPr>
    </w:p>
    <w:p w14:paraId="34ADF73B" w14:textId="77777777" w:rsidR="00227C6C" w:rsidRPr="00227C6C" w:rsidRDefault="00227C6C" w:rsidP="00227C6C">
      <w:pPr>
        <w:tabs>
          <w:tab w:val="left" w:pos="426"/>
        </w:tabs>
        <w:spacing w:line="276" w:lineRule="auto"/>
        <w:rPr>
          <w:rFonts w:asciiTheme="minorHAnsi" w:eastAsia="Calibri" w:hAnsiTheme="minorHAnsi" w:cstheme="minorHAnsi"/>
          <w:b/>
          <w:color w:val="auto"/>
          <w:lang w:bidi="ar-SA"/>
        </w:rPr>
      </w:pPr>
      <w:r w:rsidRPr="00227C6C">
        <w:rPr>
          <w:rFonts w:asciiTheme="minorHAnsi" w:hAnsiTheme="minorHAnsi" w:cstheme="minorHAnsi"/>
          <w:b/>
          <w:smallCaps/>
          <w:color w:val="auto"/>
        </w:rPr>
        <w:t>II.</w:t>
      </w:r>
      <w:r w:rsidRPr="00227C6C">
        <w:rPr>
          <w:rFonts w:asciiTheme="minorHAnsi" w:hAnsiTheme="minorHAnsi" w:cstheme="minorHAnsi"/>
          <w:b/>
          <w:smallCaps/>
          <w:color w:val="auto"/>
        </w:rPr>
        <w:tab/>
        <w:t>OSOBA DO KONTAKTU:</w:t>
      </w:r>
    </w:p>
    <w:p w14:paraId="10F26802" w14:textId="77777777" w:rsidR="00227C6C" w:rsidRPr="00227C6C" w:rsidRDefault="00227C6C" w:rsidP="00227C6C">
      <w:pPr>
        <w:spacing w:line="276" w:lineRule="auto"/>
        <w:rPr>
          <w:rFonts w:asciiTheme="minorHAnsi" w:eastAsia="Calibri" w:hAnsiTheme="minorHAnsi" w:cstheme="minorHAnsi"/>
          <w:color w:val="auto"/>
          <w:lang w:bidi="ar-SA"/>
        </w:rPr>
      </w:pPr>
      <w:r w:rsidRPr="00227C6C">
        <w:rPr>
          <w:rFonts w:asciiTheme="minorHAnsi" w:eastAsia="Calibri" w:hAnsiTheme="minorHAnsi" w:cstheme="minorHAnsi"/>
          <w:color w:val="auto"/>
          <w:lang w:bidi="ar-SA"/>
        </w:rPr>
        <w:t xml:space="preserve">. . . . . . . . . . . . . . . . . . . . . . . . . . . . . . . . . . . . . . . . . . . . . . . . . . . . . . . . . . . . . . . . . . . . . . . . . . . . . . . </w:t>
      </w:r>
      <w:r w:rsidRPr="00227C6C">
        <w:rPr>
          <w:rFonts w:asciiTheme="minorHAnsi" w:eastAsia="Calibri" w:hAnsiTheme="minorHAnsi" w:cstheme="minorHAnsi"/>
          <w:color w:val="auto"/>
          <w:lang w:bidi="ar-SA"/>
        </w:rPr>
        <w:br/>
        <w:t>Imię I Nazwisko</w:t>
      </w:r>
    </w:p>
    <w:p w14:paraId="3E8CC97A" w14:textId="77777777" w:rsidR="00227C6C" w:rsidRPr="00227C6C" w:rsidRDefault="00227C6C" w:rsidP="00227C6C">
      <w:pPr>
        <w:spacing w:line="276" w:lineRule="auto"/>
        <w:rPr>
          <w:rFonts w:asciiTheme="minorHAnsi" w:eastAsia="Calibri" w:hAnsiTheme="minorHAnsi" w:cstheme="minorHAnsi"/>
          <w:color w:val="auto"/>
          <w:lang w:bidi="ar-SA"/>
        </w:rPr>
      </w:pPr>
      <w:r w:rsidRPr="00227C6C">
        <w:rPr>
          <w:rFonts w:asciiTheme="minorHAnsi" w:eastAsia="Calibri" w:hAnsiTheme="minorHAnsi" w:cstheme="minorHAnsi"/>
          <w:color w:val="auto"/>
          <w:lang w:bidi="ar-SA"/>
        </w:rPr>
        <w:t xml:space="preserve">. . . . . . . . . . . . . . . . . . . . . . . . . . . . . . . . . . . . . . . . . . . . . . . . . . . . . . . . . . . . . . . . . . . . . . . . . . . . . . . </w:t>
      </w:r>
      <w:r w:rsidRPr="00227C6C">
        <w:rPr>
          <w:rFonts w:asciiTheme="minorHAnsi" w:eastAsia="Calibri" w:hAnsiTheme="minorHAnsi" w:cstheme="minorHAnsi"/>
          <w:color w:val="auto"/>
          <w:lang w:bidi="ar-SA"/>
        </w:rPr>
        <w:br/>
        <w:t>Instytucja</w:t>
      </w:r>
    </w:p>
    <w:p w14:paraId="3A1A225D" w14:textId="77777777" w:rsidR="00227C6C" w:rsidRPr="00227C6C" w:rsidRDefault="00227C6C" w:rsidP="00227C6C">
      <w:pPr>
        <w:spacing w:line="276" w:lineRule="auto"/>
        <w:rPr>
          <w:rFonts w:asciiTheme="minorHAnsi" w:eastAsia="Calibri" w:hAnsiTheme="minorHAnsi" w:cstheme="minorHAnsi"/>
          <w:color w:val="auto"/>
          <w:lang w:bidi="ar-SA"/>
        </w:rPr>
      </w:pPr>
      <w:r w:rsidRPr="00227C6C">
        <w:rPr>
          <w:rFonts w:asciiTheme="minorHAnsi" w:eastAsia="Calibri" w:hAnsiTheme="minorHAnsi" w:cstheme="minorHAnsi"/>
          <w:color w:val="auto"/>
          <w:lang w:bidi="ar-SA"/>
        </w:rPr>
        <w:t xml:space="preserve">. . . . . . . . . . . . . . . . . . . . . . . . . . . . . . . . . . . . . . . . . . . . . . . . . . . . . . . . . . . . . . . . . . . . . . . . . . . . . . . </w:t>
      </w:r>
      <w:r w:rsidRPr="00227C6C">
        <w:rPr>
          <w:rFonts w:asciiTheme="minorHAnsi" w:eastAsia="Calibri" w:hAnsiTheme="minorHAnsi" w:cstheme="minorHAnsi"/>
          <w:color w:val="auto"/>
          <w:lang w:bidi="ar-SA"/>
        </w:rPr>
        <w:br/>
        <w:t>Adres</w:t>
      </w:r>
    </w:p>
    <w:p w14:paraId="17A529D9" w14:textId="77777777" w:rsidR="00227C6C" w:rsidRPr="00227C6C" w:rsidRDefault="00227C6C" w:rsidP="00227C6C">
      <w:pPr>
        <w:tabs>
          <w:tab w:val="left" w:pos="360"/>
        </w:tabs>
        <w:spacing w:line="276" w:lineRule="auto"/>
        <w:ind w:right="4"/>
        <w:rPr>
          <w:rFonts w:asciiTheme="minorHAnsi" w:eastAsia="Calibri" w:hAnsiTheme="minorHAnsi" w:cstheme="minorHAnsi"/>
          <w:color w:val="auto"/>
          <w:lang w:bidi="ar-SA"/>
        </w:rPr>
      </w:pPr>
      <w:r w:rsidRPr="00227C6C">
        <w:rPr>
          <w:rFonts w:asciiTheme="minorHAnsi" w:eastAsia="Calibri" w:hAnsiTheme="minorHAnsi" w:cstheme="minorHAnsi"/>
          <w:color w:val="auto"/>
          <w:lang w:bidi="ar-SA"/>
        </w:rPr>
        <w:t xml:space="preserve">. . . . . . . . . . . . . . . . . . . . . . . . . . . . . . . . . . . . . . . . . . . . . . . . . . . . . . . . . . . . . . . . . . . . . . . . . . . . . . . </w:t>
      </w:r>
    </w:p>
    <w:p w14:paraId="36431810" w14:textId="77777777" w:rsidR="00227C6C" w:rsidRPr="00227C6C" w:rsidRDefault="00227C6C" w:rsidP="00227C6C">
      <w:pPr>
        <w:tabs>
          <w:tab w:val="left" w:pos="360"/>
        </w:tabs>
        <w:spacing w:line="276" w:lineRule="auto"/>
        <w:ind w:right="4"/>
        <w:rPr>
          <w:rFonts w:asciiTheme="minorHAnsi" w:eastAsia="Calibri" w:hAnsiTheme="minorHAnsi" w:cstheme="minorHAnsi"/>
          <w:color w:val="auto"/>
          <w:lang w:bidi="ar-SA"/>
        </w:rPr>
      </w:pPr>
      <w:r w:rsidRPr="00227C6C">
        <w:rPr>
          <w:rFonts w:asciiTheme="minorHAnsi" w:eastAsia="Calibri" w:hAnsiTheme="minorHAnsi" w:cstheme="minorHAnsi"/>
          <w:color w:val="auto"/>
          <w:lang w:bidi="ar-SA"/>
        </w:rPr>
        <w:t>Telefon</w:t>
      </w:r>
    </w:p>
    <w:p w14:paraId="46FEFA6C" w14:textId="77777777" w:rsidR="00227C6C" w:rsidRPr="00227C6C" w:rsidRDefault="00227C6C" w:rsidP="00227C6C">
      <w:pPr>
        <w:tabs>
          <w:tab w:val="left" w:pos="360"/>
        </w:tabs>
        <w:spacing w:line="276" w:lineRule="auto"/>
        <w:ind w:right="4"/>
        <w:rPr>
          <w:rFonts w:asciiTheme="minorHAnsi" w:eastAsia="Calibri" w:hAnsiTheme="minorHAnsi" w:cstheme="minorHAnsi"/>
          <w:color w:val="auto"/>
          <w:lang w:bidi="ar-SA"/>
        </w:rPr>
      </w:pPr>
      <w:r w:rsidRPr="00227C6C">
        <w:rPr>
          <w:rFonts w:asciiTheme="minorHAnsi" w:eastAsia="Calibri" w:hAnsiTheme="minorHAnsi" w:cstheme="minorHAnsi"/>
          <w:color w:val="auto"/>
          <w:lang w:bidi="ar-SA"/>
        </w:rPr>
        <w:t xml:space="preserve">. . . . . . . . . . . . . . . . . . . . . . . . . . . . . . . . . . . . . . . . . . . . . . . . . . . . . . . . . . . . . . . . . . . . . . . . . . . . . . . </w:t>
      </w:r>
    </w:p>
    <w:p w14:paraId="3ED9EE8E" w14:textId="77777777" w:rsidR="00227C6C" w:rsidRPr="00227C6C" w:rsidRDefault="00227C6C" w:rsidP="00227C6C">
      <w:pPr>
        <w:tabs>
          <w:tab w:val="left" w:pos="360"/>
        </w:tabs>
        <w:spacing w:line="276" w:lineRule="auto"/>
        <w:ind w:right="4"/>
        <w:rPr>
          <w:rFonts w:asciiTheme="minorHAnsi" w:hAnsiTheme="minorHAnsi" w:cstheme="minorHAnsi"/>
          <w:color w:val="auto"/>
        </w:rPr>
      </w:pPr>
      <w:r w:rsidRPr="00227C6C">
        <w:rPr>
          <w:rFonts w:asciiTheme="minorHAnsi" w:eastAsia="Calibri" w:hAnsiTheme="minorHAnsi" w:cstheme="minorHAnsi"/>
          <w:color w:val="auto"/>
          <w:lang w:bidi="ar-SA"/>
        </w:rPr>
        <w:t xml:space="preserve">e-mail </w:t>
      </w:r>
      <w:r w:rsidRPr="00227C6C">
        <w:rPr>
          <w:rFonts w:asciiTheme="minorHAnsi" w:hAnsiTheme="minorHAnsi" w:cstheme="minorHAnsi"/>
          <w:color w:val="auto"/>
        </w:rPr>
        <w:t>(na który Zamawiający może przesyłać korespondencję)</w:t>
      </w:r>
    </w:p>
    <w:p w14:paraId="49A197F3" w14:textId="77777777" w:rsidR="00227C6C" w:rsidRPr="00227C6C" w:rsidRDefault="00227C6C" w:rsidP="00227C6C">
      <w:pPr>
        <w:tabs>
          <w:tab w:val="left" w:pos="360"/>
        </w:tabs>
        <w:spacing w:line="276" w:lineRule="auto"/>
        <w:ind w:right="4"/>
        <w:rPr>
          <w:rFonts w:asciiTheme="minorHAnsi" w:hAnsiTheme="minorHAnsi" w:cstheme="minorHAnsi"/>
          <w:color w:val="auto"/>
        </w:rPr>
      </w:pPr>
    </w:p>
    <w:p w14:paraId="574F215D" w14:textId="099E82D7" w:rsidR="00BE75E8" w:rsidRDefault="007D5426" w:rsidP="00227C6C">
      <w:pPr>
        <w:pStyle w:val="Default"/>
        <w:spacing w:line="276" w:lineRule="auto"/>
        <w:rPr>
          <w:rFonts w:asciiTheme="minorHAnsi" w:hAnsiTheme="minorHAnsi" w:cstheme="minorHAnsi"/>
          <w:b/>
          <w:color w:val="auto"/>
        </w:rPr>
      </w:pPr>
      <w:r w:rsidRPr="00227C6C">
        <w:rPr>
          <w:rFonts w:asciiTheme="minorHAnsi" w:hAnsiTheme="minorHAnsi" w:cstheme="minorHAnsi"/>
          <w:color w:val="auto"/>
        </w:rPr>
        <w:t xml:space="preserve">Ubiegając się o udzielenie zamówienia publicznego na: </w:t>
      </w:r>
      <w:r w:rsidR="00D70881" w:rsidRPr="00227C6C">
        <w:rPr>
          <w:rFonts w:asciiTheme="minorHAnsi" w:hAnsiTheme="minorHAnsi" w:cstheme="minorHAnsi"/>
          <w:b/>
          <w:color w:val="auto"/>
        </w:rPr>
        <w:t>„</w:t>
      </w:r>
      <w:r w:rsidR="00F0399B" w:rsidRPr="00F0399B">
        <w:rPr>
          <w:rFonts w:asciiTheme="minorHAnsi" w:hAnsiTheme="minorHAnsi" w:cstheme="minorHAnsi"/>
          <w:b/>
          <w:color w:val="auto"/>
        </w:rPr>
        <w:t>Usługę ochrony osób i mienia w obiektach Instytutu Ochrony Środowiska-Państwowego Instytutu Badawczego</w:t>
      </w:r>
      <w:r w:rsidR="00F62BEF" w:rsidRPr="00227C6C">
        <w:rPr>
          <w:rFonts w:asciiTheme="minorHAnsi" w:hAnsiTheme="minorHAnsi" w:cstheme="minorHAnsi"/>
          <w:b/>
          <w:color w:val="auto"/>
        </w:rPr>
        <w:t>”</w:t>
      </w:r>
      <w:r w:rsidR="0063301C" w:rsidRPr="00227C6C">
        <w:rPr>
          <w:rFonts w:asciiTheme="minorHAnsi" w:hAnsiTheme="minorHAnsi" w:cstheme="minorHAnsi"/>
          <w:b/>
          <w:color w:val="auto"/>
        </w:rPr>
        <w:t>,</w:t>
      </w:r>
      <w:r w:rsidR="009143B5" w:rsidRPr="00227C6C">
        <w:rPr>
          <w:rFonts w:asciiTheme="minorHAnsi" w:hAnsiTheme="minorHAnsi" w:cstheme="minorHAnsi"/>
          <w:b/>
          <w:color w:val="auto"/>
        </w:rPr>
        <w:t xml:space="preserve"> </w:t>
      </w:r>
      <w:r w:rsidR="0063301C" w:rsidRPr="00227C6C">
        <w:rPr>
          <w:rFonts w:asciiTheme="minorHAnsi" w:hAnsiTheme="minorHAnsi" w:cstheme="minorHAnsi"/>
          <w:b/>
          <w:color w:val="auto"/>
        </w:rPr>
        <w:t>znak sprawy</w:t>
      </w:r>
      <w:r w:rsidRPr="00227C6C">
        <w:rPr>
          <w:rFonts w:asciiTheme="minorHAnsi" w:hAnsiTheme="minorHAnsi" w:cstheme="minorHAnsi"/>
          <w:b/>
          <w:color w:val="auto"/>
        </w:rPr>
        <w:t xml:space="preserve"> </w:t>
      </w:r>
      <w:r w:rsidR="00F0399B">
        <w:rPr>
          <w:rFonts w:asciiTheme="minorHAnsi" w:hAnsiTheme="minorHAnsi" w:cstheme="minorHAnsi"/>
          <w:b/>
          <w:color w:val="auto"/>
        </w:rPr>
        <w:t>P-PZ.220.2.2026.AS</w:t>
      </w:r>
      <w:r w:rsidR="00D27387" w:rsidRPr="00227C6C">
        <w:rPr>
          <w:rFonts w:asciiTheme="minorHAnsi" w:hAnsiTheme="minorHAnsi" w:cstheme="minorHAnsi"/>
          <w:b/>
          <w:color w:val="auto"/>
        </w:rPr>
        <w:t>:</w:t>
      </w:r>
    </w:p>
    <w:p w14:paraId="11BFCFB2" w14:textId="77777777" w:rsidR="00227C6C" w:rsidRPr="00227C6C" w:rsidRDefault="00227C6C" w:rsidP="00227C6C">
      <w:pPr>
        <w:pStyle w:val="Default"/>
        <w:spacing w:line="276" w:lineRule="auto"/>
        <w:rPr>
          <w:rFonts w:asciiTheme="minorHAnsi" w:hAnsiTheme="minorHAnsi" w:cstheme="minorHAnsi"/>
          <w:b/>
          <w:color w:val="auto"/>
        </w:rPr>
      </w:pPr>
    </w:p>
    <w:p w14:paraId="068F8A27" w14:textId="77777777" w:rsidR="00525ED3" w:rsidRPr="00227C6C" w:rsidRDefault="00094510" w:rsidP="00416742">
      <w:pPr>
        <w:pStyle w:val="Akapitzlist"/>
        <w:numPr>
          <w:ilvl w:val="2"/>
          <w:numId w:val="41"/>
        </w:numPr>
        <w:tabs>
          <w:tab w:val="left" w:pos="284"/>
        </w:tabs>
        <w:spacing w:line="276" w:lineRule="auto"/>
        <w:ind w:left="425" w:hanging="425"/>
        <w:rPr>
          <w:rFonts w:asciiTheme="minorHAnsi" w:hAnsiTheme="minorHAnsi" w:cstheme="minorHAnsi"/>
        </w:rPr>
      </w:pPr>
      <w:r w:rsidRPr="00227C6C">
        <w:rPr>
          <w:rFonts w:asciiTheme="minorHAnsi" w:hAnsiTheme="minorHAnsi" w:cstheme="minorHAnsi"/>
          <w:b/>
        </w:rPr>
        <w:t xml:space="preserve">  </w:t>
      </w:r>
      <w:r w:rsidR="00525ED3" w:rsidRPr="00227C6C">
        <w:rPr>
          <w:rFonts w:asciiTheme="minorHAnsi" w:hAnsiTheme="minorHAnsi" w:cstheme="minorHAnsi"/>
          <w:b/>
        </w:rPr>
        <w:t xml:space="preserve">SKŁADAMY OFERTĘ </w:t>
      </w:r>
      <w:r w:rsidR="00525ED3" w:rsidRPr="00227C6C">
        <w:rPr>
          <w:rFonts w:asciiTheme="minorHAnsi" w:hAnsiTheme="minorHAnsi" w:cstheme="minorHAnsi"/>
        </w:rPr>
        <w:t>na realizację przedmiotu zamówienia w zakre</w:t>
      </w:r>
      <w:r w:rsidR="00D27387" w:rsidRPr="00227C6C">
        <w:rPr>
          <w:rFonts w:asciiTheme="minorHAnsi" w:hAnsiTheme="minorHAnsi" w:cstheme="minorHAnsi"/>
        </w:rPr>
        <w:t>sie określonym w </w:t>
      </w:r>
      <w:r w:rsidR="00983F5D" w:rsidRPr="00227C6C">
        <w:rPr>
          <w:rFonts w:asciiTheme="minorHAnsi" w:hAnsiTheme="minorHAnsi" w:cstheme="minorHAnsi"/>
        </w:rPr>
        <w:t xml:space="preserve">Specyfikacji </w:t>
      </w:r>
      <w:r w:rsidR="00525ED3" w:rsidRPr="00227C6C">
        <w:rPr>
          <w:rFonts w:asciiTheme="minorHAnsi" w:hAnsiTheme="minorHAnsi" w:cstheme="minorHAnsi"/>
        </w:rPr>
        <w:t>Warunków Zamówienia, na następujących warunkach:</w:t>
      </w:r>
    </w:p>
    <w:p w14:paraId="4BB3AD45" w14:textId="77777777" w:rsidR="00466435" w:rsidRPr="00227C6C" w:rsidRDefault="00466435" w:rsidP="00227C6C">
      <w:pPr>
        <w:pStyle w:val="Stopka0"/>
        <w:spacing w:line="276" w:lineRule="auto"/>
        <w:ind w:left="425"/>
        <w:rPr>
          <w:rFonts w:asciiTheme="minorHAnsi" w:hAnsiTheme="minorHAnsi" w:cstheme="minorHAnsi"/>
        </w:rPr>
      </w:pPr>
    </w:p>
    <w:p w14:paraId="1EE26E1C" w14:textId="7640F523" w:rsidR="00F0399B" w:rsidRPr="00F0399B" w:rsidRDefault="00F0399B" w:rsidP="00F0399B">
      <w:pPr>
        <w:tabs>
          <w:tab w:val="left" w:pos="284"/>
        </w:tabs>
        <w:spacing w:line="276" w:lineRule="auto"/>
        <w:jc w:val="both"/>
        <w:rPr>
          <w:rFonts w:asciiTheme="minorHAnsi" w:hAnsiTheme="minorHAnsi" w:cstheme="minorHAnsi"/>
        </w:rPr>
      </w:pPr>
      <w:r w:rsidRPr="00F0399B">
        <w:rPr>
          <w:rFonts w:asciiTheme="minorHAnsi" w:hAnsiTheme="minorHAnsi" w:cstheme="minorHAnsi"/>
        </w:rPr>
        <w:lastRenderedPageBreak/>
        <w:t>Oferujemy wykonanie zamówienia za całkowitą tj. za łączną cenę brutto</w:t>
      </w:r>
      <w:r w:rsidR="00783AF3">
        <w:rPr>
          <w:rFonts w:asciiTheme="minorHAnsi" w:hAnsiTheme="minorHAnsi" w:cstheme="minorHAnsi"/>
        </w:rPr>
        <w:t xml:space="preserve"> </w:t>
      </w:r>
      <w:r w:rsidR="00783AF3" w:rsidRPr="00F0399B">
        <w:rPr>
          <w:rFonts w:asciiTheme="minorHAnsi" w:hAnsiTheme="minorHAnsi" w:cstheme="minorHAnsi"/>
        </w:rPr>
        <w:t xml:space="preserve">(suma wierszy </w:t>
      </w:r>
      <w:r w:rsidR="00783AF3" w:rsidRPr="00783AF3">
        <w:rPr>
          <w:rFonts w:asciiTheme="minorHAnsi" w:hAnsiTheme="minorHAnsi" w:cstheme="minorHAnsi"/>
        </w:rPr>
        <w:t>od 1 do 6</w:t>
      </w:r>
      <w:r w:rsidR="00783AF3" w:rsidRPr="00F0399B">
        <w:rPr>
          <w:rFonts w:asciiTheme="minorHAnsi" w:hAnsiTheme="minorHAnsi" w:cstheme="minorHAnsi"/>
        </w:rPr>
        <w:t>):</w:t>
      </w:r>
      <w:r w:rsidR="00783AF3">
        <w:rPr>
          <w:rFonts w:asciiTheme="minorHAnsi" w:hAnsiTheme="minorHAnsi" w:cstheme="minorHAnsi"/>
        </w:rPr>
        <w:t xml:space="preserve"> </w:t>
      </w:r>
      <w:r w:rsidRPr="00F0399B">
        <w:rPr>
          <w:rFonts w:asciiTheme="minorHAnsi" w:hAnsiTheme="minorHAnsi" w:cstheme="minorHAnsi"/>
        </w:rPr>
        <w:t>…………………….. złotych (słownie:…………………… ……………………………..), w tym podatek VAT w wysokości ……………. %, zgodnie z poniższą tabelą:</w:t>
      </w:r>
    </w:p>
    <w:tbl>
      <w:tblPr>
        <w:tblpPr w:leftFromText="141" w:rightFromText="141" w:vertAnchor="text" w:horzAnchor="margin" w:tblpY="233"/>
        <w:tblW w:w="5142" w:type="pct"/>
        <w:tblBorders>
          <w:insideH w:val="single" w:sz="18" w:space="0" w:color="FFFFFF"/>
          <w:insideV w:val="single" w:sz="18" w:space="0" w:color="FFFFFF"/>
        </w:tblBorders>
        <w:tblLook w:val="04A0" w:firstRow="1" w:lastRow="0" w:firstColumn="1" w:lastColumn="0" w:noHBand="0" w:noVBand="1"/>
      </w:tblPr>
      <w:tblGrid>
        <w:gridCol w:w="615"/>
        <w:gridCol w:w="3707"/>
        <w:gridCol w:w="1890"/>
        <w:gridCol w:w="1081"/>
        <w:gridCol w:w="2026"/>
      </w:tblGrid>
      <w:tr w:rsidR="00F0399B" w:rsidRPr="00F0399B" w14:paraId="6238E32C" w14:textId="77777777" w:rsidTr="00F0399B">
        <w:trPr>
          <w:trHeight w:val="560"/>
        </w:trPr>
        <w:tc>
          <w:tcPr>
            <w:tcW w:w="330" w:type="pct"/>
            <w:tcBorders>
              <w:top w:val="single" w:sz="4" w:space="0" w:color="auto"/>
              <w:left w:val="single" w:sz="4" w:space="0" w:color="auto"/>
              <w:bottom w:val="single" w:sz="4" w:space="0" w:color="auto"/>
              <w:right w:val="single" w:sz="4" w:space="0" w:color="auto"/>
            </w:tcBorders>
            <w:shd w:val="clear" w:color="auto" w:fill="D0CECE"/>
            <w:vAlign w:val="center"/>
            <w:hideMark/>
          </w:tcPr>
          <w:p w14:paraId="6FA6DFE8" w14:textId="77777777" w:rsidR="00F0399B" w:rsidRPr="00F0399B" w:rsidRDefault="00F0399B" w:rsidP="00F0399B">
            <w:pPr>
              <w:tabs>
                <w:tab w:val="left" w:pos="142"/>
              </w:tabs>
              <w:spacing w:line="276" w:lineRule="auto"/>
              <w:jc w:val="center"/>
              <w:rPr>
                <w:rFonts w:asciiTheme="minorHAnsi" w:hAnsiTheme="minorHAnsi" w:cstheme="minorHAnsi"/>
                <w:b/>
              </w:rPr>
            </w:pPr>
            <w:r w:rsidRPr="00F0399B">
              <w:rPr>
                <w:rFonts w:asciiTheme="minorHAnsi" w:hAnsiTheme="minorHAnsi" w:cstheme="minorHAnsi"/>
                <w:b/>
              </w:rPr>
              <w:t xml:space="preserve">Lp. </w:t>
            </w:r>
          </w:p>
        </w:tc>
        <w:tc>
          <w:tcPr>
            <w:tcW w:w="1989" w:type="pct"/>
            <w:tcBorders>
              <w:top w:val="single" w:sz="4" w:space="0" w:color="auto"/>
              <w:left w:val="single" w:sz="4" w:space="0" w:color="auto"/>
              <w:bottom w:val="single" w:sz="4" w:space="0" w:color="auto"/>
              <w:right w:val="single" w:sz="4" w:space="0" w:color="auto"/>
            </w:tcBorders>
            <w:shd w:val="clear" w:color="auto" w:fill="D0CECE"/>
            <w:vAlign w:val="center"/>
            <w:hideMark/>
          </w:tcPr>
          <w:p w14:paraId="6FE8BDA1" w14:textId="77777777" w:rsidR="00F0399B" w:rsidRPr="00F0399B" w:rsidRDefault="00F0399B" w:rsidP="00F0399B">
            <w:pPr>
              <w:tabs>
                <w:tab w:val="left" w:pos="142"/>
              </w:tabs>
              <w:spacing w:line="276" w:lineRule="auto"/>
              <w:ind w:firstLine="33"/>
              <w:jc w:val="center"/>
              <w:rPr>
                <w:rFonts w:asciiTheme="minorHAnsi" w:hAnsiTheme="minorHAnsi" w:cstheme="minorHAnsi"/>
                <w:b/>
              </w:rPr>
            </w:pPr>
            <w:r w:rsidRPr="00F0399B">
              <w:rPr>
                <w:rFonts w:asciiTheme="minorHAnsi" w:hAnsiTheme="minorHAnsi" w:cstheme="minorHAnsi"/>
                <w:b/>
              </w:rPr>
              <w:t>Przedmiot zamówienia</w:t>
            </w:r>
          </w:p>
        </w:tc>
        <w:tc>
          <w:tcPr>
            <w:tcW w:w="1594" w:type="pct"/>
            <w:gridSpan w:val="2"/>
            <w:tcBorders>
              <w:top w:val="single" w:sz="4" w:space="0" w:color="auto"/>
              <w:left w:val="single" w:sz="4" w:space="0" w:color="auto"/>
              <w:bottom w:val="single" w:sz="4" w:space="0" w:color="auto"/>
              <w:right w:val="single" w:sz="4" w:space="0" w:color="auto"/>
            </w:tcBorders>
            <w:shd w:val="clear" w:color="auto" w:fill="D0CECE"/>
            <w:vAlign w:val="center"/>
            <w:hideMark/>
          </w:tcPr>
          <w:p w14:paraId="4EBFB2C3" w14:textId="77777777" w:rsidR="00F0399B" w:rsidRPr="00F0399B" w:rsidRDefault="00F0399B" w:rsidP="00F0399B">
            <w:pPr>
              <w:tabs>
                <w:tab w:val="left" w:pos="142"/>
              </w:tabs>
              <w:spacing w:line="276" w:lineRule="auto"/>
              <w:jc w:val="center"/>
              <w:rPr>
                <w:rFonts w:asciiTheme="minorHAnsi" w:hAnsiTheme="minorHAnsi" w:cstheme="minorHAnsi"/>
                <w:b/>
                <w:lang w:eastAsia="ar-SA"/>
              </w:rPr>
            </w:pPr>
          </w:p>
        </w:tc>
        <w:tc>
          <w:tcPr>
            <w:tcW w:w="1087" w:type="pct"/>
            <w:tcBorders>
              <w:top w:val="single" w:sz="4" w:space="0" w:color="auto"/>
              <w:left w:val="single" w:sz="4" w:space="0" w:color="auto"/>
              <w:bottom w:val="single" w:sz="4" w:space="0" w:color="auto"/>
              <w:right w:val="single" w:sz="4" w:space="0" w:color="auto"/>
            </w:tcBorders>
            <w:shd w:val="clear" w:color="auto" w:fill="D0CECE"/>
            <w:vAlign w:val="center"/>
            <w:hideMark/>
          </w:tcPr>
          <w:p w14:paraId="2B39C49F" w14:textId="77777777" w:rsidR="00F0399B" w:rsidRPr="00F0399B" w:rsidRDefault="00F0399B" w:rsidP="00F0399B">
            <w:pPr>
              <w:tabs>
                <w:tab w:val="left" w:pos="142"/>
              </w:tabs>
              <w:spacing w:line="276" w:lineRule="auto"/>
              <w:jc w:val="center"/>
              <w:rPr>
                <w:rFonts w:asciiTheme="minorHAnsi" w:hAnsiTheme="minorHAnsi" w:cstheme="minorHAnsi"/>
                <w:b/>
              </w:rPr>
            </w:pPr>
            <w:r w:rsidRPr="00F0399B">
              <w:rPr>
                <w:rFonts w:asciiTheme="minorHAnsi" w:hAnsiTheme="minorHAnsi" w:cstheme="minorHAnsi"/>
                <w:b/>
              </w:rPr>
              <w:t>Cena brutto PLN:</w:t>
            </w:r>
          </w:p>
        </w:tc>
      </w:tr>
      <w:tr w:rsidR="00F0399B" w:rsidRPr="00F0399B" w14:paraId="72C1659C" w14:textId="77777777" w:rsidTr="00F0399B">
        <w:trPr>
          <w:trHeight w:val="587"/>
        </w:trPr>
        <w:tc>
          <w:tcPr>
            <w:tcW w:w="330" w:type="pct"/>
            <w:tcBorders>
              <w:top w:val="single" w:sz="4" w:space="0" w:color="auto"/>
              <w:left w:val="single" w:sz="4" w:space="0" w:color="auto"/>
              <w:bottom w:val="single" w:sz="4" w:space="0" w:color="auto"/>
              <w:right w:val="single" w:sz="4" w:space="0" w:color="auto"/>
            </w:tcBorders>
            <w:vAlign w:val="center"/>
            <w:hideMark/>
          </w:tcPr>
          <w:p w14:paraId="3B6FFFE7" w14:textId="77777777" w:rsidR="00F0399B" w:rsidRPr="00F0399B" w:rsidRDefault="00F0399B" w:rsidP="00F0399B">
            <w:pPr>
              <w:tabs>
                <w:tab w:val="left" w:pos="142"/>
              </w:tabs>
              <w:spacing w:line="276" w:lineRule="auto"/>
              <w:jc w:val="center"/>
              <w:rPr>
                <w:rFonts w:asciiTheme="minorHAnsi" w:hAnsiTheme="minorHAnsi" w:cstheme="minorHAnsi"/>
              </w:rPr>
            </w:pPr>
            <w:r w:rsidRPr="00F0399B">
              <w:rPr>
                <w:rFonts w:asciiTheme="minorHAnsi" w:hAnsiTheme="minorHAnsi" w:cstheme="minorHAnsi"/>
              </w:rPr>
              <w:t>1.</w:t>
            </w:r>
          </w:p>
        </w:tc>
        <w:tc>
          <w:tcPr>
            <w:tcW w:w="1989" w:type="pct"/>
            <w:tcBorders>
              <w:top w:val="single" w:sz="4" w:space="0" w:color="auto"/>
              <w:left w:val="single" w:sz="4" w:space="0" w:color="auto"/>
              <w:bottom w:val="single" w:sz="4" w:space="0" w:color="auto"/>
              <w:right w:val="single" w:sz="4" w:space="0" w:color="auto"/>
            </w:tcBorders>
            <w:vAlign w:val="center"/>
            <w:hideMark/>
          </w:tcPr>
          <w:p w14:paraId="52B9107E" w14:textId="3C01886D" w:rsidR="00F0399B" w:rsidRPr="00F0399B" w:rsidRDefault="00F0399B" w:rsidP="00F0399B">
            <w:pPr>
              <w:tabs>
                <w:tab w:val="left" w:pos="142"/>
              </w:tabs>
              <w:spacing w:line="276" w:lineRule="auto"/>
              <w:rPr>
                <w:rFonts w:asciiTheme="minorHAnsi" w:hAnsiTheme="minorHAnsi" w:cstheme="minorHAnsi"/>
              </w:rPr>
            </w:pPr>
            <w:r w:rsidRPr="00F0399B">
              <w:rPr>
                <w:rFonts w:asciiTheme="minorHAnsi" w:hAnsiTheme="minorHAnsi" w:cstheme="minorHAnsi"/>
              </w:rPr>
              <w:t xml:space="preserve">Świadczenie usługi ochrony w pierwszym dniu Umowy od godz.10:00 do godz. 23:59. w lokalizacji: </w:t>
            </w:r>
            <w:r w:rsidRPr="00F0399B">
              <w:rPr>
                <w:rFonts w:asciiTheme="minorHAnsi" w:hAnsiTheme="minorHAnsi" w:cstheme="minorHAnsi"/>
                <w:b/>
              </w:rPr>
              <w:t>ul.</w:t>
            </w:r>
            <w:r>
              <w:rPr>
                <w:rFonts w:asciiTheme="minorHAnsi" w:hAnsiTheme="minorHAnsi" w:cstheme="minorHAnsi"/>
              </w:rPr>
              <w:t xml:space="preserve"> </w:t>
            </w:r>
            <w:r>
              <w:rPr>
                <w:rFonts w:asciiTheme="minorHAnsi" w:hAnsiTheme="minorHAnsi" w:cstheme="minorHAnsi"/>
                <w:b/>
              </w:rPr>
              <w:t>Słowicza 32</w:t>
            </w:r>
          </w:p>
        </w:tc>
        <w:tc>
          <w:tcPr>
            <w:tcW w:w="1594" w:type="pct"/>
            <w:gridSpan w:val="2"/>
            <w:tcBorders>
              <w:top w:val="single" w:sz="4" w:space="0" w:color="auto"/>
              <w:left w:val="single" w:sz="4" w:space="0" w:color="auto"/>
              <w:bottom w:val="single" w:sz="4" w:space="0" w:color="auto"/>
              <w:right w:val="single" w:sz="4" w:space="0" w:color="auto"/>
              <w:tl2br w:val="single" w:sz="4" w:space="0" w:color="auto"/>
              <w:tr2bl w:val="single" w:sz="4" w:space="0" w:color="auto"/>
            </w:tcBorders>
            <w:shd w:val="clear" w:color="auto" w:fill="BFBFBF"/>
            <w:vAlign w:val="center"/>
          </w:tcPr>
          <w:p w14:paraId="20BA87DE" w14:textId="77777777" w:rsidR="00F0399B" w:rsidRPr="00F0399B" w:rsidRDefault="00F0399B" w:rsidP="00F0399B">
            <w:pPr>
              <w:tabs>
                <w:tab w:val="left" w:pos="142"/>
              </w:tabs>
              <w:spacing w:line="276" w:lineRule="auto"/>
              <w:jc w:val="center"/>
              <w:rPr>
                <w:rFonts w:asciiTheme="minorHAnsi" w:hAnsiTheme="minorHAnsi" w:cstheme="minorHAnsi"/>
              </w:rPr>
            </w:pPr>
          </w:p>
        </w:tc>
        <w:tc>
          <w:tcPr>
            <w:tcW w:w="1087" w:type="pct"/>
            <w:tcBorders>
              <w:top w:val="single" w:sz="4" w:space="0" w:color="auto"/>
              <w:left w:val="single" w:sz="4" w:space="0" w:color="auto"/>
              <w:bottom w:val="single" w:sz="4" w:space="0" w:color="auto"/>
              <w:right w:val="single" w:sz="4" w:space="0" w:color="auto"/>
            </w:tcBorders>
            <w:vAlign w:val="center"/>
          </w:tcPr>
          <w:p w14:paraId="2EFB1E2D" w14:textId="77777777" w:rsidR="00F0399B" w:rsidRPr="00F0399B" w:rsidRDefault="00F0399B" w:rsidP="00F0399B">
            <w:pPr>
              <w:tabs>
                <w:tab w:val="left" w:pos="142"/>
              </w:tabs>
              <w:spacing w:line="276" w:lineRule="auto"/>
              <w:jc w:val="center"/>
              <w:rPr>
                <w:rFonts w:asciiTheme="minorHAnsi" w:hAnsiTheme="minorHAnsi" w:cstheme="minorHAnsi"/>
              </w:rPr>
            </w:pPr>
          </w:p>
        </w:tc>
      </w:tr>
      <w:tr w:rsidR="00F0399B" w:rsidRPr="00F0399B" w14:paraId="6D831DC1" w14:textId="77777777" w:rsidTr="00F0399B">
        <w:trPr>
          <w:trHeight w:val="587"/>
        </w:trPr>
        <w:tc>
          <w:tcPr>
            <w:tcW w:w="330" w:type="pct"/>
            <w:tcBorders>
              <w:top w:val="single" w:sz="4" w:space="0" w:color="auto"/>
              <w:left w:val="single" w:sz="4" w:space="0" w:color="auto"/>
              <w:bottom w:val="single" w:sz="4" w:space="0" w:color="auto"/>
              <w:right w:val="single" w:sz="4" w:space="0" w:color="auto"/>
            </w:tcBorders>
            <w:vAlign w:val="center"/>
          </w:tcPr>
          <w:p w14:paraId="0063F388" w14:textId="77777777" w:rsidR="00F0399B" w:rsidRPr="00F0399B" w:rsidRDefault="00F0399B" w:rsidP="00F0399B">
            <w:pPr>
              <w:tabs>
                <w:tab w:val="left" w:pos="142"/>
              </w:tabs>
              <w:spacing w:line="276" w:lineRule="auto"/>
              <w:jc w:val="center"/>
              <w:rPr>
                <w:rFonts w:asciiTheme="minorHAnsi" w:hAnsiTheme="minorHAnsi" w:cstheme="minorHAnsi"/>
              </w:rPr>
            </w:pPr>
            <w:r w:rsidRPr="00F0399B">
              <w:rPr>
                <w:rFonts w:asciiTheme="minorHAnsi" w:hAnsiTheme="minorHAnsi" w:cstheme="minorHAnsi"/>
              </w:rPr>
              <w:t>2.</w:t>
            </w:r>
          </w:p>
        </w:tc>
        <w:tc>
          <w:tcPr>
            <w:tcW w:w="1989" w:type="pct"/>
            <w:tcBorders>
              <w:top w:val="single" w:sz="4" w:space="0" w:color="auto"/>
              <w:left w:val="single" w:sz="4" w:space="0" w:color="auto"/>
              <w:bottom w:val="single" w:sz="4" w:space="0" w:color="auto"/>
              <w:right w:val="single" w:sz="4" w:space="0" w:color="auto"/>
            </w:tcBorders>
            <w:vAlign w:val="center"/>
          </w:tcPr>
          <w:p w14:paraId="15826494" w14:textId="4EF1354F" w:rsidR="00F0399B" w:rsidRPr="00F0399B" w:rsidRDefault="00F0399B" w:rsidP="00F0399B">
            <w:pPr>
              <w:tabs>
                <w:tab w:val="left" w:pos="142"/>
              </w:tabs>
              <w:spacing w:line="276" w:lineRule="auto"/>
              <w:rPr>
                <w:rFonts w:asciiTheme="minorHAnsi" w:hAnsiTheme="minorHAnsi" w:cstheme="minorHAnsi"/>
              </w:rPr>
            </w:pPr>
            <w:r w:rsidRPr="00F0399B">
              <w:rPr>
                <w:rFonts w:asciiTheme="minorHAnsi" w:hAnsiTheme="minorHAnsi" w:cstheme="minorHAnsi"/>
              </w:rPr>
              <w:t xml:space="preserve">Świadczenie usługi ochrony w pierwszym dniu Umowy od godz.10:00 do godz. 23:59  w lokalizacji: </w:t>
            </w:r>
            <w:r>
              <w:rPr>
                <w:rFonts w:asciiTheme="minorHAnsi" w:hAnsiTheme="minorHAnsi" w:cstheme="minorHAnsi"/>
                <w:b/>
              </w:rPr>
              <w:t>ul. Tr</w:t>
            </w:r>
            <w:r w:rsidR="00CA5C38">
              <w:rPr>
                <w:rFonts w:asciiTheme="minorHAnsi" w:hAnsiTheme="minorHAnsi" w:cstheme="minorHAnsi"/>
                <w:b/>
              </w:rPr>
              <w:t>ó</w:t>
            </w:r>
            <w:r>
              <w:rPr>
                <w:rFonts w:asciiTheme="minorHAnsi" w:hAnsiTheme="minorHAnsi" w:cstheme="minorHAnsi"/>
                <w:b/>
              </w:rPr>
              <w:t>szyńskiego 9</w:t>
            </w:r>
          </w:p>
        </w:tc>
        <w:tc>
          <w:tcPr>
            <w:tcW w:w="1594" w:type="pct"/>
            <w:gridSpan w:val="2"/>
            <w:tcBorders>
              <w:top w:val="single" w:sz="4" w:space="0" w:color="auto"/>
              <w:left w:val="single" w:sz="4" w:space="0" w:color="auto"/>
              <w:bottom w:val="single" w:sz="4" w:space="0" w:color="auto"/>
              <w:right w:val="single" w:sz="4" w:space="0" w:color="auto"/>
              <w:tl2br w:val="single" w:sz="4" w:space="0" w:color="auto"/>
              <w:tr2bl w:val="single" w:sz="4" w:space="0" w:color="auto"/>
            </w:tcBorders>
            <w:shd w:val="clear" w:color="auto" w:fill="BFBFBF"/>
            <w:vAlign w:val="center"/>
          </w:tcPr>
          <w:p w14:paraId="46592FC6" w14:textId="77777777" w:rsidR="00F0399B" w:rsidRPr="00F0399B" w:rsidRDefault="00F0399B" w:rsidP="00F0399B">
            <w:pPr>
              <w:tabs>
                <w:tab w:val="left" w:pos="142"/>
              </w:tabs>
              <w:spacing w:line="276" w:lineRule="auto"/>
              <w:jc w:val="center"/>
              <w:rPr>
                <w:rFonts w:asciiTheme="minorHAnsi" w:hAnsiTheme="minorHAnsi" w:cstheme="minorHAnsi"/>
              </w:rPr>
            </w:pPr>
          </w:p>
        </w:tc>
        <w:tc>
          <w:tcPr>
            <w:tcW w:w="1087" w:type="pct"/>
            <w:tcBorders>
              <w:top w:val="single" w:sz="4" w:space="0" w:color="auto"/>
              <w:left w:val="single" w:sz="4" w:space="0" w:color="auto"/>
              <w:bottom w:val="single" w:sz="4" w:space="0" w:color="auto"/>
              <w:right w:val="single" w:sz="4" w:space="0" w:color="auto"/>
            </w:tcBorders>
            <w:vAlign w:val="center"/>
          </w:tcPr>
          <w:p w14:paraId="668A9500" w14:textId="77777777" w:rsidR="00F0399B" w:rsidRPr="00F0399B" w:rsidRDefault="00F0399B" w:rsidP="00F0399B">
            <w:pPr>
              <w:tabs>
                <w:tab w:val="left" w:pos="142"/>
              </w:tabs>
              <w:spacing w:line="276" w:lineRule="auto"/>
              <w:jc w:val="center"/>
              <w:rPr>
                <w:rFonts w:asciiTheme="minorHAnsi" w:hAnsiTheme="minorHAnsi" w:cstheme="minorHAnsi"/>
              </w:rPr>
            </w:pPr>
          </w:p>
        </w:tc>
      </w:tr>
      <w:tr w:rsidR="00F0399B" w:rsidRPr="00F0399B" w14:paraId="74231AA9" w14:textId="77777777" w:rsidTr="00F0399B">
        <w:trPr>
          <w:trHeight w:val="587"/>
        </w:trPr>
        <w:tc>
          <w:tcPr>
            <w:tcW w:w="330" w:type="pct"/>
            <w:tcBorders>
              <w:top w:val="single" w:sz="4" w:space="0" w:color="auto"/>
              <w:left w:val="single" w:sz="4" w:space="0" w:color="auto"/>
              <w:bottom w:val="single" w:sz="4" w:space="0" w:color="auto"/>
              <w:right w:val="single" w:sz="4" w:space="0" w:color="auto"/>
            </w:tcBorders>
            <w:vAlign w:val="center"/>
          </w:tcPr>
          <w:p w14:paraId="7AE4FF37" w14:textId="5402BC31" w:rsidR="00F0399B" w:rsidRPr="00F0399B" w:rsidRDefault="00F0399B" w:rsidP="00F0399B">
            <w:pPr>
              <w:tabs>
                <w:tab w:val="left" w:pos="142"/>
              </w:tabs>
              <w:spacing w:line="276" w:lineRule="auto"/>
              <w:jc w:val="center"/>
              <w:rPr>
                <w:rFonts w:asciiTheme="minorHAnsi" w:hAnsiTheme="minorHAnsi" w:cstheme="minorHAnsi"/>
              </w:rPr>
            </w:pPr>
            <w:r>
              <w:rPr>
                <w:rFonts w:asciiTheme="minorHAnsi" w:hAnsiTheme="minorHAnsi" w:cstheme="minorHAnsi"/>
              </w:rPr>
              <w:t>3</w:t>
            </w:r>
            <w:r w:rsidRPr="00F0399B">
              <w:rPr>
                <w:rFonts w:asciiTheme="minorHAnsi" w:hAnsiTheme="minorHAnsi" w:cstheme="minorHAnsi"/>
              </w:rPr>
              <w:t>.</w:t>
            </w:r>
          </w:p>
        </w:tc>
        <w:tc>
          <w:tcPr>
            <w:tcW w:w="1989" w:type="pct"/>
            <w:tcBorders>
              <w:top w:val="single" w:sz="4" w:space="0" w:color="auto"/>
              <w:left w:val="single" w:sz="4" w:space="0" w:color="auto"/>
              <w:bottom w:val="single" w:sz="4" w:space="0" w:color="auto"/>
              <w:right w:val="single" w:sz="4" w:space="0" w:color="auto"/>
            </w:tcBorders>
            <w:vAlign w:val="center"/>
          </w:tcPr>
          <w:p w14:paraId="3E1FE036" w14:textId="62AA8D5C" w:rsidR="00F0399B" w:rsidRPr="00F0399B" w:rsidRDefault="00F0399B" w:rsidP="00F0399B">
            <w:pPr>
              <w:tabs>
                <w:tab w:val="left" w:pos="142"/>
              </w:tabs>
              <w:spacing w:line="276" w:lineRule="auto"/>
              <w:rPr>
                <w:rFonts w:asciiTheme="minorHAnsi" w:hAnsiTheme="minorHAnsi" w:cstheme="minorHAnsi"/>
              </w:rPr>
            </w:pPr>
            <w:r w:rsidRPr="00F0399B">
              <w:rPr>
                <w:rFonts w:asciiTheme="minorHAnsi" w:hAnsiTheme="minorHAnsi" w:cstheme="minorHAnsi"/>
              </w:rPr>
              <w:t xml:space="preserve">Świadczenie usługi ochrony w ostatnim dniu Umowy do godz.10:00  w lokalizacji: </w:t>
            </w:r>
            <w:r w:rsidRPr="00F0399B">
              <w:rPr>
                <w:rFonts w:asciiTheme="minorHAnsi" w:hAnsiTheme="minorHAnsi" w:cstheme="minorHAnsi"/>
                <w:b/>
              </w:rPr>
              <w:t xml:space="preserve"> ul.</w:t>
            </w:r>
            <w:r>
              <w:rPr>
                <w:rFonts w:asciiTheme="minorHAnsi" w:hAnsiTheme="minorHAnsi" w:cstheme="minorHAnsi"/>
              </w:rPr>
              <w:t xml:space="preserve"> </w:t>
            </w:r>
            <w:r>
              <w:rPr>
                <w:rFonts w:asciiTheme="minorHAnsi" w:hAnsiTheme="minorHAnsi" w:cstheme="minorHAnsi"/>
                <w:b/>
              </w:rPr>
              <w:t>Słowicza 32</w:t>
            </w:r>
          </w:p>
        </w:tc>
        <w:tc>
          <w:tcPr>
            <w:tcW w:w="1594" w:type="pct"/>
            <w:gridSpan w:val="2"/>
            <w:tcBorders>
              <w:top w:val="single" w:sz="4" w:space="0" w:color="auto"/>
              <w:left w:val="single" w:sz="4" w:space="0" w:color="auto"/>
              <w:bottom w:val="single" w:sz="4" w:space="0" w:color="auto"/>
              <w:right w:val="single" w:sz="4" w:space="0" w:color="auto"/>
              <w:tl2br w:val="single" w:sz="4" w:space="0" w:color="auto"/>
              <w:tr2bl w:val="single" w:sz="4" w:space="0" w:color="auto"/>
            </w:tcBorders>
            <w:shd w:val="clear" w:color="auto" w:fill="BFBFBF"/>
            <w:vAlign w:val="center"/>
          </w:tcPr>
          <w:p w14:paraId="67E93B93" w14:textId="77777777" w:rsidR="00F0399B" w:rsidRPr="00F0399B" w:rsidRDefault="00F0399B" w:rsidP="00F0399B">
            <w:pPr>
              <w:tabs>
                <w:tab w:val="left" w:pos="142"/>
              </w:tabs>
              <w:spacing w:line="276" w:lineRule="auto"/>
              <w:jc w:val="center"/>
              <w:rPr>
                <w:rFonts w:asciiTheme="minorHAnsi" w:hAnsiTheme="minorHAnsi" w:cstheme="minorHAnsi"/>
              </w:rPr>
            </w:pPr>
          </w:p>
        </w:tc>
        <w:tc>
          <w:tcPr>
            <w:tcW w:w="1087" w:type="pct"/>
            <w:tcBorders>
              <w:top w:val="single" w:sz="4" w:space="0" w:color="auto"/>
              <w:left w:val="single" w:sz="4" w:space="0" w:color="auto"/>
              <w:bottom w:val="single" w:sz="4" w:space="0" w:color="auto"/>
              <w:right w:val="single" w:sz="4" w:space="0" w:color="auto"/>
            </w:tcBorders>
            <w:vAlign w:val="center"/>
          </w:tcPr>
          <w:p w14:paraId="799F6CF0" w14:textId="77777777" w:rsidR="00F0399B" w:rsidRPr="00F0399B" w:rsidRDefault="00F0399B" w:rsidP="00F0399B">
            <w:pPr>
              <w:tabs>
                <w:tab w:val="left" w:pos="142"/>
              </w:tabs>
              <w:spacing w:line="276" w:lineRule="auto"/>
              <w:jc w:val="center"/>
              <w:rPr>
                <w:rFonts w:asciiTheme="minorHAnsi" w:hAnsiTheme="minorHAnsi" w:cstheme="minorHAnsi"/>
              </w:rPr>
            </w:pPr>
          </w:p>
        </w:tc>
      </w:tr>
      <w:tr w:rsidR="00F0399B" w:rsidRPr="00F0399B" w14:paraId="47355953" w14:textId="77777777" w:rsidTr="00F0399B">
        <w:trPr>
          <w:trHeight w:val="587"/>
        </w:trPr>
        <w:tc>
          <w:tcPr>
            <w:tcW w:w="330" w:type="pct"/>
            <w:tcBorders>
              <w:top w:val="single" w:sz="4" w:space="0" w:color="auto"/>
              <w:left w:val="single" w:sz="4" w:space="0" w:color="auto"/>
              <w:bottom w:val="single" w:sz="4" w:space="0" w:color="auto"/>
              <w:right w:val="single" w:sz="4" w:space="0" w:color="auto"/>
            </w:tcBorders>
            <w:vAlign w:val="center"/>
          </w:tcPr>
          <w:p w14:paraId="01C2BFC2" w14:textId="075C2D27" w:rsidR="00F0399B" w:rsidRPr="00F0399B" w:rsidRDefault="00F0399B" w:rsidP="00F0399B">
            <w:pPr>
              <w:tabs>
                <w:tab w:val="left" w:pos="142"/>
              </w:tabs>
              <w:spacing w:line="276" w:lineRule="auto"/>
              <w:jc w:val="center"/>
              <w:rPr>
                <w:rFonts w:asciiTheme="minorHAnsi" w:hAnsiTheme="minorHAnsi" w:cstheme="minorHAnsi"/>
              </w:rPr>
            </w:pPr>
            <w:r>
              <w:rPr>
                <w:rFonts w:asciiTheme="minorHAnsi" w:hAnsiTheme="minorHAnsi" w:cstheme="minorHAnsi"/>
              </w:rPr>
              <w:t>4</w:t>
            </w:r>
            <w:r w:rsidRPr="00F0399B">
              <w:rPr>
                <w:rFonts w:asciiTheme="minorHAnsi" w:hAnsiTheme="minorHAnsi" w:cstheme="minorHAnsi"/>
              </w:rPr>
              <w:t>.</w:t>
            </w:r>
          </w:p>
        </w:tc>
        <w:tc>
          <w:tcPr>
            <w:tcW w:w="1989" w:type="pct"/>
            <w:tcBorders>
              <w:top w:val="single" w:sz="4" w:space="0" w:color="auto"/>
              <w:left w:val="single" w:sz="4" w:space="0" w:color="auto"/>
              <w:bottom w:val="single" w:sz="4" w:space="0" w:color="auto"/>
              <w:right w:val="single" w:sz="4" w:space="0" w:color="auto"/>
            </w:tcBorders>
            <w:vAlign w:val="center"/>
          </w:tcPr>
          <w:p w14:paraId="27431A6B" w14:textId="5C1543AF" w:rsidR="00F0399B" w:rsidRPr="00F0399B" w:rsidRDefault="00F0399B" w:rsidP="00F0399B">
            <w:pPr>
              <w:tabs>
                <w:tab w:val="left" w:pos="142"/>
              </w:tabs>
              <w:spacing w:line="276" w:lineRule="auto"/>
              <w:rPr>
                <w:rFonts w:asciiTheme="minorHAnsi" w:hAnsiTheme="minorHAnsi" w:cstheme="minorHAnsi"/>
              </w:rPr>
            </w:pPr>
            <w:r w:rsidRPr="00F0399B">
              <w:rPr>
                <w:rFonts w:asciiTheme="minorHAnsi" w:hAnsiTheme="minorHAnsi" w:cstheme="minorHAnsi"/>
              </w:rPr>
              <w:t xml:space="preserve">Świadczenie usługi ochrony w ostatnim dniu Umowy do godz.10:00  w lokalizacji: </w:t>
            </w:r>
            <w:r>
              <w:rPr>
                <w:rFonts w:asciiTheme="minorHAnsi" w:hAnsiTheme="minorHAnsi" w:cstheme="minorHAnsi"/>
                <w:b/>
              </w:rPr>
              <w:t xml:space="preserve"> ul. Tr</w:t>
            </w:r>
            <w:r w:rsidR="00CA5C38">
              <w:rPr>
                <w:rFonts w:asciiTheme="minorHAnsi" w:hAnsiTheme="minorHAnsi" w:cstheme="minorHAnsi"/>
                <w:b/>
              </w:rPr>
              <w:t>ó</w:t>
            </w:r>
            <w:r>
              <w:rPr>
                <w:rFonts w:asciiTheme="minorHAnsi" w:hAnsiTheme="minorHAnsi" w:cstheme="minorHAnsi"/>
                <w:b/>
              </w:rPr>
              <w:t>szyńskiego 9</w:t>
            </w:r>
          </w:p>
        </w:tc>
        <w:tc>
          <w:tcPr>
            <w:tcW w:w="1594" w:type="pct"/>
            <w:gridSpan w:val="2"/>
            <w:tcBorders>
              <w:top w:val="single" w:sz="4" w:space="0" w:color="auto"/>
              <w:left w:val="single" w:sz="4" w:space="0" w:color="auto"/>
              <w:bottom w:val="single" w:sz="4" w:space="0" w:color="auto"/>
              <w:right w:val="single" w:sz="4" w:space="0" w:color="auto"/>
              <w:tl2br w:val="single" w:sz="4" w:space="0" w:color="auto"/>
              <w:tr2bl w:val="single" w:sz="4" w:space="0" w:color="auto"/>
            </w:tcBorders>
            <w:shd w:val="clear" w:color="auto" w:fill="BFBFBF"/>
            <w:vAlign w:val="center"/>
          </w:tcPr>
          <w:p w14:paraId="54594367" w14:textId="77777777" w:rsidR="00F0399B" w:rsidRPr="00F0399B" w:rsidRDefault="00F0399B" w:rsidP="00F0399B">
            <w:pPr>
              <w:tabs>
                <w:tab w:val="left" w:pos="142"/>
              </w:tabs>
              <w:spacing w:line="276" w:lineRule="auto"/>
              <w:jc w:val="center"/>
              <w:rPr>
                <w:rFonts w:asciiTheme="minorHAnsi" w:hAnsiTheme="minorHAnsi" w:cstheme="minorHAnsi"/>
              </w:rPr>
            </w:pPr>
          </w:p>
        </w:tc>
        <w:tc>
          <w:tcPr>
            <w:tcW w:w="1087" w:type="pct"/>
            <w:tcBorders>
              <w:top w:val="single" w:sz="4" w:space="0" w:color="auto"/>
              <w:left w:val="single" w:sz="4" w:space="0" w:color="auto"/>
              <w:bottom w:val="single" w:sz="4" w:space="0" w:color="auto"/>
              <w:right w:val="single" w:sz="4" w:space="0" w:color="auto"/>
            </w:tcBorders>
            <w:vAlign w:val="center"/>
          </w:tcPr>
          <w:p w14:paraId="7F7BB0AA" w14:textId="77777777" w:rsidR="00F0399B" w:rsidRPr="00F0399B" w:rsidRDefault="00F0399B" w:rsidP="00F0399B">
            <w:pPr>
              <w:tabs>
                <w:tab w:val="left" w:pos="142"/>
              </w:tabs>
              <w:spacing w:line="276" w:lineRule="auto"/>
              <w:jc w:val="center"/>
              <w:rPr>
                <w:rFonts w:asciiTheme="minorHAnsi" w:hAnsiTheme="minorHAnsi" w:cstheme="minorHAnsi"/>
              </w:rPr>
            </w:pPr>
          </w:p>
        </w:tc>
      </w:tr>
      <w:tr w:rsidR="00F0399B" w:rsidRPr="00F0399B" w14:paraId="2E8A9F97" w14:textId="77777777" w:rsidTr="00F0399B">
        <w:trPr>
          <w:trHeight w:val="340"/>
        </w:trPr>
        <w:tc>
          <w:tcPr>
            <w:tcW w:w="2319" w:type="pct"/>
            <w:gridSpan w:val="2"/>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tcPr>
          <w:p w14:paraId="2757E1E3" w14:textId="77777777" w:rsidR="00F0399B" w:rsidRPr="00F0399B" w:rsidRDefault="00F0399B" w:rsidP="00F0399B">
            <w:pPr>
              <w:tabs>
                <w:tab w:val="left" w:pos="142"/>
              </w:tabs>
              <w:spacing w:line="276" w:lineRule="auto"/>
              <w:ind w:firstLine="33"/>
              <w:jc w:val="center"/>
              <w:rPr>
                <w:rFonts w:asciiTheme="minorHAnsi" w:hAnsiTheme="minorHAnsi" w:cstheme="minorHAnsi"/>
              </w:rPr>
            </w:pPr>
          </w:p>
        </w:tc>
        <w:tc>
          <w:tcPr>
            <w:tcW w:w="1014" w:type="pct"/>
            <w:tcBorders>
              <w:top w:val="single" w:sz="4" w:space="0" w:color="auto"/>
              <w:left w:val="single" w:sz="4" w:space="0" w:color="auto"/>
              <w:bottom w:val="single" w:sz="4" w:space="0" w:color="auto"/>
              <w:right w:val="single" w:sz="4" w:space="0" w:color="auto"/>
              <w:tl2br w:val="nil"/>
              <w:tr2bl w:val="nil"/>
            </w:tcBorders>
            <w:shd w:val="clear" w:color="auto" w:fill="D0CECE" w:themeFill="background2" w:themeFillShade="E6"/>
            <w:vAlign w:val="center"/>
          </w:tcPr>
          <w:p w14:paraId="718193CF" w14:textId="77777777" w:rsidR="00F0399B" w:rsidRPr="00F0399B" w:rsidRDefault="00F0399B" w:rsidP="00F0399B">
            <w:pPr>
              <w:tabs>
                <w:tab w:val="left" w:pos="142"/>
              </w:tabs>
              <w:spacing w:line="276" w:lineRule="auto"/>
              <w:jc w:val="center"/>
              <w:rPr>
                <w:rFonts w:asciiTheme="minorHAnsi" w:hAnsiTheme="minorHAnsi" w:cstheme="minorHAnsi"/>
                <w:b/>
              </w:rPr>
            </w:pPr>
            <w:r w:rsidRPr="00F0399B">
              <w:rPr>
                <w:rFonts w:asciiTheme="minorHAnsi" w:hAnsiTheme="minorHAnsi" w:cstheme="minorHAnsi"/>
                <w:b/>
                <w:lang w:eastAsia="ar-SA"/>
              </w:rPr>
              <w:t xml:space="preserve">Cena brutto </w:t>
            </w:r>
            <w:r w:rsidRPr="00F0399B">
              <w:rPr>
                <w:rFonts w:asciiTheme="minorHAnsi" w:hAnsiTheme="minorHAnsi" w:cstheme="minorHAnsi"/>
                <w:b/>
                <w:lang w:eastAsia="ar-SA"/>
              </w:rPr>
              <w:br/>
              <w:t>za 1 miesiąc świadczenia usługi</w:t>
            </w:r>
            <w:r w:rsidRPr="00F0399B">
              <w:rPr>
                <w:rFonts w:asciiTheme="minorHAnsi" w:hAnsiTheme="minorHAnsi" w:cstheme="minorHAnsi"/>
                <w:b/>
              </w:rPr>
              <w:t xml:space="preserve"> w PLN  [A]”</w:t>
            </w:r>
          </w:p>
        </w:tc>
        <w:tc>
          <w:tcPr>
            <w:tcW w:w="580" w:type="pct"/>
            <w:tcBorders>
              <w:top w:val="single" w:sz="4" w:space="0" w:color="auto"/>
              <w:left w:val="single" w:sz="4" w:space="0" w:color="auto"/>
              <w:bottom w:val="single" w:sz="4" w:space="0" w:color="auto"/>
              <w:right w:val="single" w:sz="4" w:space="0" w:color="auto"/>
              <w:tl2br w:val="nil"/>
              <w:tr2bl w:val="nil"/>
            </w:tcBorders>
            <w:shd w:val="clear" w:color="auto" w:fill="D0CECE" w:themeFill="background2" w:themeFillShade="E6"/>
            <w:vAlign w:val="bottom"/>
          </w:tcPr>
          <w:p w14:paraId="13105DF2" w14:textId="77777777" w:rsidR="00F0399B" w:rsidRPr="00F0399B" w:rsidRDefault="00F0399B" w:rsidP="00F0399B">
            <w:pPr>
              <w:tabs>
                <w:tab w:val="left" w:pos="142"/>
              </w:tabs>
              <w:spacing w:line="276" w:lineRule="auto"/>
              <w:jc w:val="center"/>
              <w:rPr>
                <w:rFonts w:asciiTheme="minorHAnsi" w:hAnsiTheme="minorHAnsi" w:cstheme="minorHAnsi"/>
                <w:b/>
              </w:rPr>
            </w:pPr>
            <w:r w:rsidRPr="00F0399B">
              <w:rPr>
                <w:rFonts w:asciiTheme="minorHAnsi" w:hAnsiTheme="minorHAnsi" w:cstheme="minorHAnsi"/>
                <w:b/>
              </w:rPr>
              <w:t>Liczba miesięcy [B]</w:t>
            </w:r>
          </w:p>
        </w:tc>
        <w:tc>
          <w:tcPr>
            <w:tcW w:w="1087"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tcPr>
          <w:p w14:paraId="75F0B632" w14:textId="77777777" w:rsidR="00F0399B" w:rsidRPr="00F0399B" w:rsidRDefault="00F0399B" w:rsidP="00F0399B">
            <w:pPr>
              <w:tabs>
                <w:tab w:val="left" w:pos="142"/>
              </w:tabs>
              <w:spacing w:line="276" w:lineRule="auto"/>
              <w:jc w:val="center"/>
              <w:rPr>
                <w:rFonts w:asciiTheme="minorHAnsi" w:hAnsiTheme="minorHAnsi" w:cstheme="minorHAnsi"/>
                <w:b/>
              </w:rPr>
            </w:pPr>
            <w:r w:rsidRPr="00F0399B">
              <w:rPr>
                <w:rFonts w:asciiTheme="minorHAnsi" w:hAnsiTheme="minorHAnsi" w:cstheme="minorHAnsi"/>
                <w:b/>
              </w:rPr>
              <w:t xml:space="preserve">Cena brutto </w:t>
            </w:r>
            <w:r w:rsidRPr="00F0399B">
              <w:rPr>
                <w:rFonts w:asciiTheme="minorHAnsi" w:hAnsiTheme="minorHAnsi" w:cstheme="minorHAnsi"/>
                <w:b/>
              </w:rPr>
              <w:br/>
              <w:t xml:space="preserve">za 36 miesięcy świadczenia usługi </w:t>
            </w:r>
            <w:r w:rsidRPr="00F0399B">
              <w:rPr>
                <w:rFonts w:asciiTheme="minorHAnsi" w:hAnsiTheme="minorHAnsi" w:cstheme="minorHAnsi"/>
                <w:b/>
              </w:rPr>
              <w:br/>
              <w:t>w PLN [A x B]”</w:t>
            </w:r>
          </w:p>
        </w:tc>
      </w:tr>
      <w:tr w:rsidR="00F0399B" w:rsidRPr="00F0399B" w14:paraId="388779E1" w14:textId="77777777" w:rsidTr="00F0399B">
        <w:trPr>
          <w:trHeight w:val="902"/>
        </w:trPr>
        <w:tc>
          <w:tcPr>
            <w:tcW w:w="330" w:type="pct"/>
            <w:tcBorders>
              <w:top w:val="single" w:sz="4" w:space="0" w:color="auto"/>
              <w:left w:val="single" w:sz="4" w:space="0" w:color="auto"/>
              <w:bottom w:val="single" w:sz="4" w:space="0" w:color="auto"/>
              <w:right w:val="single" w:sz="4" w:space="0" w:color="auto"/>
            </w:tcBorders>
            <w:vAlign w:val="center"/>
            <w:hideMark/>
          </w:tcPr>
          <w:p w14:paraId="17192E69" w14:textId="30F24D7C" w:rsidR="00F0399B" w:rsidRPr="00F0399B" w:rsidRDefault="00F0399B" w:rsidP="00F0399B">
            <w:pPr>
              <w:tabs>
                <w:tab w:val="left" w:pos="142"/>
              </w:tabs>
              <w:spacing w:line="276" w:lineRule="auto"/>
              <w:jc w:val="center"/>
              <w:rPr>
                <w:rFonts w:asciiTheme="minorHAnsi" w:hAnsiTheme="minorHAnsi" w:cstheme="minorHAnsi"/>
              </w:rPr>
            </w:pPr>
            <w:r>
              <w:rPr>
                <w:rFonts w:asciiTheme="minorHAnsi" w:hAnsiTheme="minorHAnsi" w:cstheme="minorHAnsi"/>
              </w:rPr>
              <w:t>5</w:t>
            </w:r>
            <w:r w:rsidRPr="00F0399B">
              <w:rPr>
                <w:rFonts w:asciiTheme="minorHAnsi" w:hAnsiTheme="minorHAnsi" w:cstheme="minorHAnsi"/>
              </w:rPr>
              <w:t>.</w:t>
            </w:r>
          </w:p>
        </w:tc>
        <w:tc>
          <w:tcPr>
            <w:tcW w:w="1989" w:type="pct"/>
            <w:tcBorders>
              <w:top w:val="single" w:sz="4" w:space="0" w:color="auto"/>
              <w:left w:val="single" w:sz="4" w:space="0" w:color="auto"/>
              <w:bottom w:val="single" w:sz="4" w:space="0" w:color="auto"/>
              <w:right w:val="single" w:sz="4" w:space="0" w:color="auto"/>
            </w:tcBorders>
            <w:vAlign w:val="center"/>
            <w:hideMark/>
          </w:tcPr>
          <w:p w14:paraId="3C1641B8" w14:textId="17C184A9" w:rsidR="00F0399B" w:rsidRPr="00F0399B" w:rsidRDefault="00F0399B" w:rsidP="00F0399B">
            <w:pPr>
              <w:tabs>
                <w:tab w:val="left" w:pos="142"/>
              </w:tabs>
              <w:spacing w:line="276" w:lineRule="auto"/>
              <w:rPr>
                <w:rFonts w:asciiTheme="minorHAnsi" w:hAnsiTheme="minorHAnsi" w:cstheme="minorHAnsi"/>
              </w:rPr>
            </w:pPr>
            <w:r w:rsidRPr="00F0399B">
              <w:rPr>
                <w:rFonts w:asciiTheme="minorHAnsi" w:hAnsiTheme="minorHAnsi" w:cstheme="minorHAnsi"/>
              </w:rPr>
              <w:t xml:space="preserve">Świadczenie usługi ochrony w lokalizacji: </w:t>
            </w:r>
            <w:r w:rsidRPr="00F0399B">
              <w:rPr>
                <w:rFonts w:asciiTheme="minorHAnsi" w:hAnsiTheme="minorHAnsi" w:cstheme="minorHAnsi"/>
                <w:b/>
              </w:rPr>
              <w:t xml:space="preserve"> ul.</w:t>
            </w:r>
            <w:r>
              <w:rPr>
                <w:rFonts w:asciiTheme="minorHAnsi" w:hAnsiTheme="minorHAnsi" w:cstheme="minorHAnsi"/>
              </w:rPr>
              <w:t xml:space="preserve"> </w:t>
            </w:r>
            <w:r>
              <w:rPr>
                <w:rFonts w:asciiTheme="minorHAnsi" w:hAnsiTheme="minorHAnsi" w:cstheme="minorHAnsi"/>
                <w:b/>
              </w:rPr>
              <w:t>Słowicza 32</w:t>
            </w:r>
          </w:p>
        </w:tc>
        <w:tc>
          <w:tcPr>
            <w:tcW w:w="1014" w:type="pct"/>
            <w:tcBorders>
              <w:top w:val="single" w:sz="4" w:space="0" w:color="auto"/>
              <w:left w:val="single" w:sz="4" w:space="0" w:color="auto"/>
              <w:bottom w:val="single" w:sz="4" w:space="0" w:color="auto"/>
              <w:right w:val="single" w:sz="4" w:space="0" w:color="auto"/>
            </w:tcBorders>
            <w:shd w:val="clear" w:color="auto" w:fill="FFFFFF"/>
            <w:vAlign w:val="center"/>
          </w:tcPr>
          <w:p w14:paraId="3CE405F0" w14:textId="77777777" w:rsidR="00F0399B" w:rsidRPr="00F0399B" w:rsidRDefault="00F0399B" w:rsidP="00F0399B">
            <w:pPr>
              <w:tabs>
                <w:tab w:val="left" w:pos="142"/>
              </w:tabs>
              <w:spacing w:line="276" w:lineRule="auto"/>
              <w:rPr>
                <w:rFonts w:asciiTheme="minorHAnsi" w:hAnsiTheme="minorHAnsi" w:cstheme="minorHAnsi"/>
              </w:rPr>
            </w:pPr>
          </w:p>
        </w:tc>
        <w:tc>
          <w:tcPr>
            <w:tcW w:w="580"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12C496B7" w14:textId="77777777" w:rsidR="00F0399B" w:rsidRPr="00F0399B" w:rsidRDefault="00F0399B" w:rsidP="00F0399B">
            <w:pPr>
              <w:tabs>
                <w:tab w:val="left" w:pos="142"/>
              </w:tabs>
              <w:spacing w:line="276" w:lineRule="auto"/>
              <w:jc w:val="center"/>
              <w:rPr>
                <w:rFonts w:asciiTheme="minorHAnsi" w:hAnsiTheme="minorHAnsi" w:cstheme="minorHAnsi"/>
              </w:rPr>
            </w:pPr>
            <w:r w:rsidRPr="00F0399B">
              <w:rPr>
                <w:rFonts w:asciiTheme="minorHAnsi" w:hAnsiTheme="minorHAnsi" w:cstheme="minorHAnsi"/>
              </w:rPr>
              <w:t>36</w:t>
            </w:r>
          </w:p>
        </w:tc>
        <w:tc>
          <w:tcPr>
            <w:tcW w:w="1087" w:type="pct"/>
            <w:tcBorders>
              <w:top w:val="single" w:sz="4" w:space="0" w:color="auto"/>
              <w:left w:val="single" w:sz="4" w:space="0" w:color="auto"/>
              <w:bottom w:val="single" w:sz="4" w:space="0" w:color="auto"/>
              <w:right w:val="single" w:sz="4" w:space="0" w:color="auto"/>
            </w:tcBorders>
            <w:vAlign w:val="center"/>
            <w:hideMark/>
          </w:tcPr>
          <w:p w14:paraId="1AD6ABBF" w14:textId="77777777" w:rsidR="00F0399B" w:rsidRPr="00F0399B" w:rsidRDefault="00F0399B" w:rsidP="00F0399B">
            <w:pPr>
              <w:tabs>
                <w:tab w:val="left" w:pos="142"/>
              </w:tabs>
              <w:spacing w:line="276" w:lineRule="auto"/>
              <w:jc w:val="center"/>
              <w:rPr>
                <w:rFonts w:asciiTheme="minorHAnsi" w:hAnsiTheme="minorHAnsi" w:cstheme="minorHAnsi"/>
              </w:rPr>
            </w:pPr>
          </w:p>
        </w:tc>
      </w:tr>
      <w:tr w:rsidR="00F0399B" w:rsidRPr="00F0399B" w14:paraId="730E076D" w14:textId="77777777" w:rsidTr="00F0399B">
        <w:trPr>
          <w:trHeight w:val="902"/>
        </w:trPr>
        <w:tc>
          <w:tcPr>
            <w:tcW w:w="330" w:type="pct"/>
            <w:tcBorders>
              <w:top w:val="single" w:sz="4" w:space="0" w:color="auto"/>
              <w:left w:val="single" w:sz="4" w:space="0" w:color="auto"/>
              <w:bottom w:val="single" w:sz="4" w:space="0" w:color="auto"/>
              <w:right w:val="single" w:sz="4" w:space="0" w:color="auto"/>
            </w:tcBorders>
            <w:vAlign w:val="center"/>
          </w:tcPr>
          <w:p w14:paraId="405B8F1F" w14:textId="0D9BF302" w:rsidR="00F0399B" w:rsidRPr="00F0399B" w:rsidRDefault="00F0399B" w:rsidP="00F0399B">
            <w:pPr>
              <w:tabs>
                <w:tab w:val="left" w:pos="142"/>
              </w:tabs>
              <w:spacing w:line="276" w:lineRule="auto"/>
              <w:jc w:val="center"/>
              <w:rPr>
                <w:rFonts w:asciiTheme="minorHAnsi" w:hAnsiTheme="minorHAnsi" w:cstheme="minorHAnsi"/>
              </w:rPr>
            </w:pPr>
            <w:r>
              <w:rPr>
                <w:rFonts w:asciiTheme="minorHAnsi" w:hAnsiTheme="minorHAnsi" w:cstheme="minorHAnsi"/>
              </w:rPr>
              <w:t>6</w:t>
            </w:r>
            <w:r w:rsidRPr="00F0399B">
              <w:rPr>
                <w:rFonts w:asciiTheme="minorHAnsi" w:hAnsiTheme="minorHAnsi" w:cstheme="minorHAnsi"/>
              </w:rPr>
              <w:t>.</w:t>
            </w:r>
          </w:p>
        </w:tc>
        <w:tc>
          <w:tcPr>
            <w:tcW w:w="1989" w:type="pct"/>
            <w:tcBorders>
              <w:top w:val="single" w:sz="4" w:space="0" w:color="auto"/>
              <w:left w:val="single" w:sz="4" w:space="0" w:color="auto"/>
              <w:bottom w:val="single" w:sz="4" w:space="0" w:color="auto"/>
              <w:right w:val="single" w:sz="4" w:space="0" w:color="auto"/>
            </w:tcBorders>
            <w:vAlign w:val="center"/>
          </w:tcPr>
          <w:p w14:paraId="138E5EB3" w14:textId="7864C45C" w:rsidR="00F0399B" w:rsidRPr="00F0399B" w:rsidRDefault="00F0399B" w:rsidP="00F0399B">
            <w:pPr>
              <w:tabs>
                <w:tab w:val="left" w:pos="142"/>
              </w:tabs>
              <w:spacing w:line="276" w:lineRule="auto"/>
              <w:rPr>
                <w:rFonts w:asciiTheme="minorHAnsi" w:hAnsiTheme="minorHAnsi" w:cstheme="minorHAnsi"/>
              </w:rPr>
            </w:pPr>
            <w:r w:rsidRPr="00F0399B">
              <w:rPr>
                <w:rFonts w:asciiTheme="minorHAnsi" w:hAnsiTheme="minorHAnsi" w:cstheme="minorHAnsi"/>
              </w:rPr>
              <w:t xml:space="preserve">Świadczenie usługi ochrony w lokalizacji: </w:t>
            </w:r>
            <w:r>
              <w:rPr>
                <w:rFonts w:asciiTheme="minorHAnsi" w:hAnsiTheme="minorHAnsi" w:cstheme="minorHAnsi"/>
                <w:b/>
              </w:rPr>
              <w:t xml:space="preserve"> ul. Tr</w:t>
            </w:r>
            <w:r w:rsidR="00CA5C38">
              <w:rPr>
                <w:rFonts w:asciiTheme="minorHAnsi" w:hAnsiTheme="minorHAnsi" w:cstheme="minorHAnsi"/>
                <w:b/>
              </w:rPr>
              <w:t>ó</w:t>
            </w:r>
            <w:r>
              <w:rPr>
                <w:rFonts w:asciiTheme="minorHAnsi" w:hAnsiTheme="minorHAnsi" w:cstheme="minorHAnsi"/>
                <w:b/>
              </w:rPr>
              <w:t>szyńskiego 9</w:t>
            </w:r>
          </w:p>
        </w:tc>
        <w:tc>
          <w:tcPr>
            <w:tcW w:w="1014" w:type="pct"/>
            <w:tcBorders>
              <w:top w:val="single" w:sz="4" w:space="0" w:color="auto"/>
              <w:left w:val="single" w:sz="4" w:space="0" w:color="auto"/>
              <w:bottom w:val="single" w:sz="4" w:space="0" w:color="auto"/>
              <w:right w:val="single" w:sz="4" w:space="0" w:color="auto"/>
            </w:tcBorders>
            <w:shd w:val="clear" w:color="auto" w:fill="FFFFFF"/>
            <w:vAlign w:val="center"/>
          </w:tcPr>
          <w:p w14:paraId="57D3A29D" w14:textId="77777777" w:rsidR="00F0399B" w:rsidRPr="00F0399B" w:rsidRDefault="00F0399B" w:rsidP="00F0399B">
            <w:pPr>
              <w:tabs>
                <w:tab w:val="left" w:pos="142"/>
              </w:tabs>
              <w:spacing w:line="276" w:lineRule="auto"/>
              <w:rPr>
                <w:rFonts w:asciiTheme="minorHAnsi" w:hAnsiTheme="minorHAnsi" w:cstheme="minorHAnsi"/>
              </w:rPr>
            </w:pPr>
          </w:p>
        </w:tc>
        <w:tc>
          <w:tcPr>
            <w:tcW w:w="580" w:type="pct"/>
            <w:tcBorders>
              <w:top w:val="single" w:sz="4" w:space="0" w:color="auto"/>
              <w:left w:val="single" w:sz="4" w:space="0" w:color="auto"/>
              <w:bottom w:val="single" w:sz="4" w:space="0" w:color="auto"/>
              <w:right w:val="single" w:sz="4" w:space="0" w:color="auto"/>
            </w:tcBorders>
            <w:shd w:val="clear" w:color="auto" w:fill="FFFFFF"/>
            <w:vAlign w:val="center"/>
          </w:tcPr>
          <w:p w14:paraId="6D12339B" w14:textId="77777777" w:rsidR="00F0399B" w:rsidRPr="00F0399B" w:rsidRDefault="00F0399B" w:rsidP="00F0399B">
            <w:pPr>
              <w:tabs>
                <w:tab w:val="left" w:pos="142"/>
              </w:tabs>
              <w:spacing w:line="276" w:lineRule="auto"/>
              <w:jc w:val="center"/>
              <w:rPr>
                <w:rFonts w:asciiTheme="minorHAnsi" w:hAnsiTheme="minorHAnsi" w:cstheme="minorHAnsi"/>
              </w:rPr>
            </w:pPr>
            <w:r w:rsidRPr="00F0399B">
              <w:rPr>
                <w:rFonts w:asciiTheme="minorHAnsi" w:hAnsiTheme="minorHAnsi" w:cstheme="minorHAnsi"/>
              </w:rPr>
              <w:t>36</w:t>
            </w:r>
          </w:p>
        </w:tc>
        <w:tc>
          <w:tcPr>
            <w:tcW w:w="1087" w:type="pct"/>
            <w:tcBorders>
              <w:top w:val="single" w:sz="4" w:space="0" w:color="auto"/>
              <w:left w:val="single" w:sz="4" w:space="0" w:color="auto"/>
              <w:bottom w:val="single" w:sz="4" w:space="0" w:color="auto"/>
              <w:right w:val="single" w:sz="4" w:space="0" w:color="auto"/>
            </w:tcBorders>
            <w:vAlign w:val="center"/>
          </w:tcPr>
          <w:p w14:paraId="6E52A197" w14:textId="77777777" w:rsidR="00F0399B" w:rsidRPr="00F0399B" w:rsidRDefault="00F0399B" w:rsidP="00F0399B">
            <w:pPr>
              <w:tabs>
                <w:tab w:val="left" w:pos="142"/>
              </w:tabs>
              <w:spacing w:line="276" w:lineRule="auto"/>
              <w:jc w:val="center"/>
              <w:rPr>
                <w:rFonts w:asciiTheme="minorHAnsi" w:hAnsiTheme="minorHAnsi" w:cstheme="minorHAnsi"/>
              </w:rPr>
            </w:pPr>
          </w:p>
        </w:tc>
      </w:tr>
      <w:tr w:rsidR="00F0399B" w:rsidRPr="00F0399B" w14:paraId="7BF7054C" w14:textId="77777777" w:rsidTr="00F0399B">
        <w:trPr>
          <w:trHeight w:val="902"/>
        </w:trPr>
        <w:tc>
          <w:tcPr>
            <w:tcW w:w="3913" w:type="pct"/>
            <w:gridSpan w:val="4"/>
            <w:tcBorders>
              <w:top w:val="single" w:sz="4" w:space="0" w:color="auto"/>
              <w:left w:val="single" w:sz="4" w:space="0" w:color="auto"/>
              <w:bottom w:val="single" w:sz="4" w:space="0" w:color="auto"/>
              <w:right w:val="single" w:sz="4" w:space="0" w:color="auto"/>
            </w:tcBorders>
            <w:vAlign w:val="center"/>
          </w:tcPr>
          <w:p w14:paraId="517D214A" w14:textId="23ADC9E9" w:rsidR="00F0399B" w:rsidRPr="00F0399B" w:rsidRDefault="00F0399B" w:rsidP="00F0399B">
            <w:pPr>
              <w:tabs>
                <w:tab w:val="left" w:pos="142"/>
              </w:tabs>
              <w:spacing w:line="276" w:lineRule="auto"/>
              <w:jc w:val="right"/>
              <w:rPr>
                <w:rFonts w:asciiTheme="minorHAnsi" w:hAnsiTheme="minorHAnsi" w:cstheme="minorHAnsi"/>
              </w:rPr>
            </w:pPr>
            <w:r w:rsidRPr="00F0399B">
              <w:rPr>
                <w:rFonts w:asciiTheme="minorHAnsi" w:hAnsiTheme="minorHAnsi" w:cstheme="minorHAnsi"/>
                <w:b/>
              </w:rPr>
              <w:t xml:space="preserve">ŁĄCZNA CENA BRUTTO (suma wierszy </w:t>
            </w:r>
            <w:r w:rsidR="00783AF3">
              <w:rPr>
                <w:rFonts w:asciiTheme="minorHAnsi" w:hAnsiTheme="minorHAnsi" w:cstheme="minorHAnsi"/>
                <w:b/>
              </w:rPr>
              <w:t>od 1 do 6</w:t>
            </w:r>
            <w:r w:rsidRPr="00F0399B">
              <w:rPr>
                <w:rFonts w:asciiTheme="minorHAnsi" w:hAnsiTheme="minorHAnsi" w:cstheme="minorHAnsi"/>
                <w:b/>
              </w:rPr>
              <w:t>):</w:t>
            </w:r>
          </w:p>
        </w:tc>
        <w:tc>
          <w:tcPr>
            <w:tcW w:w="1087" w:type="pct"/>
            <w:tcBorders>
              <w:top w:val="single" w:sz="4" w:space="0" w:color="auto"/>
              <w:left w:val="single" w:sz="4" w:space="0" w:color="auto"/>
              <w:bottom w:val="single" w:sz="4" w:space="0" w:color="auto"/>
              <w:right w:val="single" w:sz="4" w:space="0" w:color="auto"/>
            </w:tcBorders>
            <w:vAlign w:val="center"/>
          </w:tcPr>
          <w:p w14:paraId="4872ECE6" w14:textId="77777777" w:rsidR="00F0399B" w:rsidRPr="00F0399B" w:rsidRDefault="00F0399B" w:rsidP="00F0399B">
            <w:pPr>
              <w:tabs>
                <w:tab w:val="left" w:pos="142"/>
              </w:tabs>
              <w:spacing w:line="276" w:lineRule="auto"/>
              <w:jc w:val="center"/>
              <w:rPr>
                <w:rFonts w:asciiTheme="minorHAnsi" w:hAnsiTheme="minorHAnsi" w:cstheme="minorHAnsi"/>
              </w:rPr>
            </w:pPr>
          </w:p>
        </w:tc>
      </w:tr>
    </w:tbl>
    <w:p w14:paraId="4E933B54" w14:textId="77777777" w:rsidR="00F0399B" w:rsidRPr="00F0399B" w:rsidRDefault="00F0399B" w:rsidP="00F0399B">
      <w:pPr>
        <w:numPr>
          <w:ilvl w:val="2"/>
          <w:numId w:val="41"/>
        </w:numPr>
        <w:tabs>
          <w:tab w:val="left" w:pos="236"/>
          <w:tab w:val="left" w:pos="279"/>
          <w:tab w:val="left" w:pos="709"/>
        </w:tabs>
        <w:spacing w:line="276" w:lineRule="auto"/>
        <w:ind w:left="284" w:hanging="284"/>
        <w:jc w:val="both"/>
        <w:rPr>
          <w:rFonts w:asciiTheme="minorHAnsi" w:hAnsiTheme="minorHAnsi" w:cstheme="minorHAnsi"/>
          <w:lang w:eastAsia="en-US" w:bidi="ar-SA"/>
        </w:rPr>
      </w:pPr>
      <w:r w:rsidRPr="00F0399B">
        <w:rPr>
          <w:rFonts w:asciiTheme="minorHAnsi" w:hAnsiTheme="minorHAnsi" w:cstheme="minorHAnsi"/>
          <w:b/>
        </w:rPr>
        <w:t>OŚWIADCZAM</w:t>
      </w:r>
      <w:r w:rsidRPr="00F0399B">
        <w:rPr>
          <w:rFonts w:asciiTheme="minorHAnsi" w:hAnsiTheme="minorHAnsi" w:cstheme="minorHAnsi"/>
        </w:rPr>
        <w:t>/</w:t>
      </w:r>
      <w:r w:rsidRPr="00F0399B">
        <w:rPr>
          <w:rFonts w:asciiTheme="minorHAnsi" w:hAnsiTheme="minorHAnsi" w:cstheme="minorHAnsi"/>
          <w:b/>
        </w:rPr>
        <w:t>MY, ŻE:</w:t>
      </w:r>
    </w:p>
    <w:p w14:paraId="0157F623" w14:textId="77777777" w:rsidR="00F0399B" w:rsidRPr="00320A3F" w:rsidRDefault="00F0399B" w:rsidP="00320A3F">
      <w:pPr>
        <w:widowControl w:val="0"/>
        <w:numPr>
          <w:ilvl w:val="6"/>
          <w:numId w:val="6"/>
        </w:numPr>
        <w:tabs>
          <w:tab w:val="left" w:pos="420"/>
        </w:tabs>
        <w:suppressAutoHyphens/>
        <w:spacing w:line="276" w:lineRule="auto"/>
        <w:ind w:left="425" w:hanging="426"/>
        <w:jc w:val="both"/>
        <w:rPr>
          <w:rFonts w:asciiTheme="minorHAnsi" w:hAnsiTheme="minorHAnsi" w:cstheme="minorHAnsi"/>
          <w:i/>
          <w:color w:val="2E74B5" w:themeColor="accent1" w:themeShade="BF"/>
          <w:lang w:eastAsia="en-US"/>
        </w:rPr>
      </w:pPr>
      <w:r w:rsidRPr="00320A3F">
        <w:rPr>
          <w:rFonts w:asciiTheme="minorHAnsi" w:hAnsiTheme="minorHAnsi" w:cstheme="minorHAnsi"/>
          <w:b/>
          <w:color w:val="2E74B5" w:themeColor="accent1" w:themeShade="BF"/>
          <w:lang w:eastAsia="en-US"/>
        </w:rPr>
        <w:t xml:space="preserve">wskaźnik zatrudnienia osób niepełnosprawnych skierowanych do realizacji zamówienia </w:t>
      </w:r>
      <w:r w:rsidRPr="00320A3F">
        <w:rPr>
          <w:rFonts w:asciiTheme="minorHAnsi" w:hAnsiTheme="minorHAnsi" w:cstheme="minorHAnsi"/>
          <w:b/>
          <w:color w:val="2E74B5" w:themeColor="accent1" w:themeShade="BF"/>
          <w:lang w:eastAsia="en-US"/>
        </w:rPr>
        <w:lastRenderedPageBreak/>
        <w:t>wyrażony w procentach wynosi: …….%.</w:t>
      </w:r>
      <w:r w:rsidRPr="00320A3F">
        <w:rPr>
          <w:rFonts w:asciiTheme="minorHAnsi" w:hAnsiTheme="minorHAnsi" w:cstheme="minorHAnsi"/>
          <w:b/>
          <w:color w:val="2E74B5" w:themeColor="accent1" w:themeShade="BF"/>
          <w:vertAlign w:val="superscript"/>
          <w:lang w:eastAsia="en-US"/>
        </w:rPr>
        <w:footnoteReference w:id="4"/>
      </w:r>
      <w:r w:rsidRPr="00320A3F">
        <w:rPr>
          <w:rFonts w:asciiTheme="minorHAnsi" w:hAnsiTheme="minorHAnsi" w:cstheme="minorHAnsi"/>
          <w:i/>
          <w:color w:val="2E74B5" w:themeColor="accent1" w:themeShade="BF"/>
          <w:lang w:eastAsia="en-US"/>
        </w:rPr>
        <w:t xml:space="preserve"> </w:t>
      </w:r>
    </w:p>
    <w:p w14:paraId="268A506B" w14:textId="5B7F910B" w:rsidR="00F0399B" w:rsidRPr="00320A3F" w:rsidRDefault="00F0399B" w:rsidP="00320A3F">
      <w:pPr>
        <w:widowControl w:val="0"/>
        <w:tabs>
          <w:tab w:val="left" w:pos="420"/>
        </w:tabs>
        <w:suppressAutoHyphens/>
        <w:spacing w:line="276" w:lineRule="auto"/>
        <w:ind w:left="425"/>
        <w:jc w:val="both"/>
        <w:rPr>
          <w:rFonts w:asciiTheme="minorHAnsi" w:hAnsiTheme="minorHAnsi" w:cstheme="minorHAnsi"/>
          <w:i/>
          <w:color w:val="2E74B5" w:themeColor="accent1" w:themeShade="BF"/>
          <w:lang w:eastAsia="en-US"/>
        </w:rPr>
      </w:pPr>
      <w:r w:rsidRPr="00320A3F">
        <w:rPr>
          <w:rFonts w:asciiTheme="minorHAnsi" w:hAnsiTheme="minorHAnsi" w:cstheme="minorHAnsi"/>
          <w:i/>
          <w:color w:val="2E74B5" w:themeColor="accent1" w:themeShade="BF"/>
          <w:lang w:eastAsia="en-US"/>
        </w:rPr>
        <w:t>Ww. oświadczenie odnosi się do kryterium oceny ofert określonego w Rozd</w:t>
      </w:r>
      <w:r w:rsidR="00320A3F" w:rsidRPr="00320A3F">
        <w:rPr>
          <w:rFonts w:asciiTheme="minorHAnsi" w:hAnsiTheme="minorHAnsi" w:cstheme="minorHAnsi"/>
          <w:i/>
          <w:color w:val="2E74B5" w:themeColor="accent1" w:themeShade="BF"/>
          <w:lang w:eastAsia="en-US"/>
        </w:rPr>
        <w:t>ziale XXIII pkt. 2);</w:t>
      </w:r>
    </w:p>
    <w:p w14:paraId="1CDAA36C" w14:textId="1E85044E" w:rsidR="00320A3F" w:rsidRPr="00320A3F" w:rsidRDefault="00320A3F" w:rsidP="00320A3F">
      <w:pPr>
        <w:widowControl w:val="0"/>
        <w:numPr>
          <w:ilvl w:val="6"/>
          <w:numId w:val="6"/>
        </w:numPr>
        <w:tabs>
          <w:tab w:val="left" w:pos="420"/>
        </w:tabs>
        <w:suppressAutoHyphens/>
        <w:spacing w:line="276" w:lineRule="auto"/>
        <w:ind w:left="425" w:hanging="425"/>
        <w:jc w:val="both"/>
        <w:rPr>
          <w:rFonts w:asciiTheme="minorHAnsi" w:hAnsiTheme="minorHAnsi" w:cstheme="minorHAnsi"/>
          <w:color w:val="00000A"/>
        </w:rPr>
      </w:pPr>
      <w:r w:rsidRPr="00320A3F">
        <w:rPr>
          <w:rFonts w:asciiTheme="minorHAnsi" w:hAnsiTheme="minorHAnsi" w:cstheme="minorHAnsi"/>
          <w:b/>
          <w:color w:val="00000A"/>
        </w:rPr>
        <w:t>posiadamy status zakładu</w:t>
      </w:r>
      <w:r w:rsidRPr="00320A3F">
        <w:rPr>
          <w:rFonts w:asciiTheme="minorHAnsi" w:hAnsiTheme="minorHAnsi" w:cstheme="minorHAnsi"/>
          <w:color w:val="00000A"/>
        </w:rPr>
        <w:t xml:space="preserve"> </w:t>
      </w:r>
      <w:r w:rsidRPr="00320A3F">
        <w:rPr>
          <w:rFonts w:asciiTheme="minorHAnsi" w:hAnsiTheme="minorHAnsi" w:cstheme="minorHAnsi"/>
          <w:b/>
          <w:color w:val="00000A"/>
        </w:rPr>
        <w:t>pracy chronionej</w:t>
      </w:r>
      <w:r w:rsidRPr="00320A3F">
        <w:rPr>
          <w:rFonts w:asciiTheme="minorHAnsi" w:hAnsiTheme="minorHAnsi" w:cstheme="minorHAnsi"/>
          <w:color w:val="00000A"/>
        </w:rPr>
        <w:t xml:space="preserve"> lub </w:t>
      </w:r>
      <w:r w:rsidRPr="00320A3F">
        <w:rPr>
          <w:rFonts w:asciiTheme="minorHAnsi" w:hAnsiTheme="minorHAnsi" w:cstheme="minorHAnsi"/>
          <w:b/>
          <w:color w:val="00000A"/>
        </w:rPr>
        <w:t>status spółdzielni socjalnej</w:t>
      </w:r>
      <w:r w:rsidRPr="00320A3F">
        <w:rPr>
          <w:rFonts w:asciiTheme="minorHAnsi" w:hAnsiTheme="minorHAnsi" w:cstheme="minorHAnsi"/>
          <w:color w:val="00000A"/>
        </w:rPr>
        <w:t xml:space="preserve"> lub </w:t>
      </w:r>
      <w:r w:rsidRPr="00320A3F">
        <w:rPr>
          <w:rFonts w:asciiTheme="minorHAnsi" w:hAnsiTheme="minorHAnsi" w:cstheme="minorHAnsi"/>
          <w:b/>
          <w:color w:val="00000A"/>
        </w:rPr>
        <w:t>jesteśmy wykonawcą którego głównym celem lub głównym celem działalności naszej wyodrębnionej organizacyjnie jednostki, która będzie realizowała zamówienie jest społeczna i zawodowa integracja osób społecznie marginalizowanych tj. niepełnosprawnych</w:t>
      </w:r>
      <w:r w:rsidRPr="00320A3F">
        <w:rPr>
          <w:rFonts w:asciiTheme="minorHAnsi" w:hAnsiTheme="minorHAnsi" w:cstheme="minorHAnsi"/>
          <w:color w:val="00000A"/>
        </w:rPr>
        <w:t xml:space="preserve"> w rozumieniu  ustawy z dnia 27 sierpnia 1997 r. o rehabilitacji zawodowej i społecznej oraz zatrudnianiu osób niepełnosprawnych (t.j. Dz. U. z 2025 poz. 913</w:t>
      </w:r>
      <w:r w:rsidR="00B34B53">
        <w:rPr>
          <w:rFonts w:asciiTheme="minorHAnsi" w:hAnsiTheme="minorHAnsi" w:cstheme="minorHAnsi"/>
          <w:color w:val="00000A"/>
        </w:rPr>
        <w:t xml:space="preserve"> ze zm.</w:t>
      </w:r>
      <w:r w:rsidRPr="00320A3F">
        <w:rPr>
          <w:rFonts w:asciiTheme="minorHAnsi" w:hAnsiTheme="minorHAnsi" w:cstheme="minorHAnsi"/>
          <w:color w:val="00000A"/>
        </w:rPr>
        <w:t>) przy czym procentowy wskaźnik zatrudnienia osób niepełnosprawnych jest nie mniejszy niż 30% osób zatrudnionych u wykonawcy, albo w jednostce wykonawcy, która będzie realizowała zamówienie;</w:t>
      </w:r>
    </w:p>
    <w:p w14:paraId="341B9E1A" w14:textId="0327AD90" w:rsidR="00F0399B" w:rsidRPr="00320A3F" w:rsidRDefault="00783AF3" w:rsidP="00320A3F">
      <w:pPr>
        <w:widowControl w:val="0"/>
        <w:numPr>
          <w:ilvl w:val="6"/>
          <w:numId w:val="6"/>
        </w:numPr>
        <w:tabs>
          <w:tab w:val="left" w:pos="420"/>
        </w:tabs>
        <w:suppressAutoHyphens/>
        <w:spacing w:line="276" w:lineRule="auto"/>
        <w:ind w:left="425" w:hanging="426"/>
        <w:jc w:val="both"/>
        <w:rPr>
          <w:rFonts w:asciiTheme="minorHAnsi" w:hAnsiTheme="minorHAnsi" w:cstheme="minorHAnsi"/>
          <w:color w:val="00000A"/>
          <w:lang w:eastAsia="en-US"/>
        </w:rPr>
      </w:pPr>
      <w:r w:rsidRPr="00320A3F">
        <w:rPr>
          <w:rFonts w:asciiTheme="minorHAnsi" w:hAnsiTheme="minorHAnsi" w:cstheme="minorHAnsi"/>
          <w:b/>
        </w:rPr>
        <w:t>posiadamy status sprzedawcy</w:t>
      </w:r>
      <w:r w:rsidRPr="00320A3F">
        <w:rPr>
          <w:rFonts w:asciiTheme="minorHAnsi" w:hAnsiTheme="minorHAnsi" w:cstheme="minorHAnsi"/>
        </w:rPr>
        <w:t xml:space="preserve"> w rozumieniu art. 22 ust. 1 ustawy z dnia </w:t>
      </w:r>
      <w:r w:rsidRPr="00320A3F">
        <w:rPr>
          <w:rFonts w:asciiTheme="minorHAnsi" w:hAnsiTheme="minorHAnsi" w:cstheme="minorHAnsi"/>
        </w:rPr>
        <w:br/>
        <w:t xml:space="preserve">27 sierpnia 1997 r. </w:t>
      </w:r>
      <w:r w:rsidR="00320A3F" w:rsidRPr="00320A3F">
        <w:rPr>
          <w:rFonts w:asciiTheme="minorHAnsi" w:hAnsiTheme="minorHAnsi" w:cstheme="minorHAnsi"/>
        </w:rPr>
        <w:t xml:space="preserve">o rehabilitacji zawodowej i społecznej oraz zatrudnianiu osób niepełnosprawnych </w:t>
      </w:r>
      <w:r w:rsidR="00320A3F" w:rsidRPr="00320A3F">
        <w:rPr>
          <w:rFonts w:asciiTheme="minorHAnsi" w:hAnsiTheme="minorHAnsi" w:cstheme="minorHAnsi"/>
          <w:color w:val="00000A"/>
        </w:rPr>
        <w:t>(t.j. Dz. U. z 2025 poz. 913</w:t>
      </w:r>
      <w:r w:rsidR="00B34B53">
        <w:rPr>
          <w:rFonts w:asciiTheme="minorHAnsi" w:hAnsiTheme="minorHAnsi" w:cstheme="minorHAnsi"/>
          <w:color w:val="00000A"/>
        </w:rPr>
        <w:t xml:space="preserve"> ze zm.</w:t>
      </w:r>
      <w:r w:rsidR="00320A3F" w:rsidRPr="00320A3F">
        <w:rPr>
          <w:rFonts w:asciiTheme="minorHAnsi" w:hAnsiTheme="minorHAnsi" w:cstheme="minorHAnsi"/>
          <w:color w:val="00000A"/>
        </w:rPr>
        <w:t>)</w:t>
      </w:r>
      <w:r w:rsidR="00320A3F" w:rsidRPr="00320A3F">
        <w:rPr>
          <w:rFonts w:asciiTheme="minorHAnsi" w:hAnsiTheme="minorHAnsi" w:cstheme="minorHAnsi"/>
        </w:rPr>
        <w:t>, który jest uprawniony do wystawiania dokumentów uprawniających Zamawiającego do skorzystania z obniżenia wpłat na PFRON (na podstawie art. 22 ust. 10 pkt 1 ww. ustawy) i może zaoferować miesięczną kwotę obniżenia wpłat na PFRON,  jaka będzie przysługiwać Zamawiającemu w związku z zakupem przez Zamawiającego usług od Wykonawcy</w:t>
      </w:r>
      <w:r w:rsidR="000E6557" w:rsidRPr="00320A3F">
        <w:rPr>
          <w:rFonts w:asciiTheme="minorHAnsi" w:hAnsiTheme="minorHAnsi" w:cstheme="minorHAnsi"/>
          <w:color w:val="00000A"/>
          <w:lang w:eastAsia="en-US"/>
        </w:rPr>
        <w:t>;</w:t>
      </w:r>
    </w:p>
    <w:p w14:paraId="08BC3077" w14:textId="77777777" w:rsidR="00F0399B" w:rsidRPr="00320A3F" w:rsidRDefault="00F0399B" w:rsidP="00320A3F">
      <w:pPr>
        <w:pStyle w:val="Tretekstu"/>
        <w:widowControl w:val="0"/>
        <w:numPr>
          <w:ilvl w:val="6"/>
          <w:numId w:val="6"/>
        </w:numPr>
        <w:tabs>
          <w:tab w:val="left" w:pos="420"/>
        </w:tabs>
        <w:suppressAutoHyphens/>
        <w:spacing w:after="0" w:line="276" w:lineRule="auto"/>
        <w:ind w:left="426" w:hanging="426"/>
        <w:jc w:val="both"/>
        <w:rPr>
          <w:rFonts w:asciiTheme="minorHAnsi" w:hAnsiTheme="minorHAnsi" w:cstheme="minorHAnsi"/>
          <w:sz w:val="24"/>
        </w:rPr>
      </w:pPr>
      <w:r w:rsidRPr="00320A3F">
        <w:rPr>
          <w:rFonts w:asciiTheme="minorHAnsi" w:hAnsiTheme="minorHAnsi" w:cstheme="minorHAnsi"/>
          <w:sz w:val="24"/>
        </w:rPr>
        <w:t>zrealizujemy przedmiot zamówienia w terminie zgodnie z pkt VI SWZ;</w:t>
      </w:r>
    </w:p>
    <w:p w14:paraId="0F675D1B" w14:textId="77777777" w:rsidR="00BE75E8" w:rsidRPr="00320A3F" w:rsidRDefault="007D5426" w:rsidP="00320A3F">
      <w:pPr>
        <w:pStyle w:val="Tretekstu"/>
        <w:widowControl w:val="0"/>
        <w:numPr>
          <w:ilvl w:val="6"/>
          <w:numId w:val="6"/>
        </w:numPr>
        <w:tabs>
          <w:tab w:val="left" w:pos="420"/>
        </w:tabs>
        <w:suppressAutoHyphens/>
        <w:spacing w:after="0" w:line="276" w:lineRule="auto"/>
        <w:ind w:left="426" w:hanging="426"/>
        <w:rPr>
          <w:rFonts w:asciiTheme="minorHAnsi" w:hAnsiTheme="minorHAnsi" w:cstheme="minorHAnsi"/>
          <w:sz w:val="24"/>
        </w:rPr>
      </w:pPr>
      <w:r w:rsidRPr="00320A3F">
        <w:rPr>
          <w:rFonts w:asciiTheme="minorHAnsi" w:hAnsiTheme="minorHAnsi" w:cstheme="minorHAnsi"/>
          <w:sz w:val="24"/>
        </w:rPr>
        <w:t>zapoznaliśmy się ze Specyfikacją Warunków Zamówienia i akceptujemy wszystkie warunki w niej zaw</w:t>
      </w:r>
      <w:r w:rsidR="00FA0043" w:rsidRPr="00320A3F">
        <w:rPr>
          <w:rFonts w:asciiTheme="minorHAnsi" w:hAnsiTheme="minorHAnsi" w:cstheme="minorHAnsi"/>
          <w:sz w:val="24"/>
        </w:rPr>
        <w:t>arte;</w:t>
      </w:r>
    </w:p>
    <w:p w14:paraId="0B6B7FBF" w14:textId="77777777" w:rsidR="00BE75E8" w:rsidRPr="00320A3F" w:rsidRDefault="007D5426" w:rsidP="00320A3F">
      <w:pPr>
        <w:pStyle w:val="Tretekstu"/>
        <w:widowControl w:val="0"/>
        <w:numPr>
          <w:ilvl w:val="6"/>
          <w:numId w:val="6"/>
        </w:numPr>
        <w:tabs>
          <w:tab w:val="left" w:pos="420"/>
        </w:tabs>
        <w:suppressAutoHyphens/>
        <w:spacing w:after="0" w:line="276" w:lineRule="auto"/>
        <w:ind w:left="426" w:hanging="426"/>
        <w:rPr>
          <w:rFonts w:asciiTheme="minorHAnsi" w:hAnsiTheme="minorHAnsi" w:cstheme="minorHAnsi"/>
          <w:sz w:val="24"/>
        </w:rPr>
      </w:pPr>
      <w:r w:rsidRPr="00320A3F">
        <w:rPr>
          <w:rFonts w:asciiTheme="minorHAnsi" w:hAnsiTheme="minorHAnsi" w:cstheme="minorHAnsi"/>
          <w:sz w:val="24"/>
        </w:rPr>
        <w:t>uzyskaliśmy wszelkie informacje niezbędne do prawidłowego przygotowan</w:t>
      </w:r>
      <w:r w:rsidR="00FA0043" w:rsidRPr="00320A3F">
        <w:rPr>
          <w:rFonts w:asciiTheme="minorHAnsi" w:hAnsiTheme="minorHAnsi" w:cstheme="minorHAnsi"/>
          <w:sz w:val="24"/>
        </w:rPr>
        <w:t>ia i złożenia niniejszej oferty;</w:t>
      </w:r>
    </w:p>
    <w:p w14:paraId="361078EF" w14:textId="77777777" w:rsidR="00BE75E8" w:rsidRPr="00320A3F" w:rsidRDefault="007D5426" w:rsidP="00320A3F">
      <w:pPr>
        <w:pStyle w:val="Tretekstu"/>
        <w:widowControl w:val="0"/>
        <w:numPr>
          <w:ilvl w:val="6"/>
          <w:numId w:val="6"/>
        </w:numPr>
        <w:tabs>
          <w:tab w:val="left" w:pos="420"/>
        </w:tabs>
        <w:suppressAutoHyphens/>
        <w:spacing w:after="0" w:line="276" w:lineRule="auto"/>
        <w:ind w:left="426" w:hanging="426"/>
        <w:rPr>
          <w:rFonts w:asciiTheme="minorHAnsi" w:hAnsiTheme="minorHAnsi" w:cstheme="minorHAnsi"/>
          <w:sz w:val="24"/>
        </w:rPr>
      </w:pPr>
      <w:r w:rsidRPr="00320A3F">
        <w:rPr>
          <w:rFonts w:asciiTheme="minorHAnsi" w:hAnsiTheme="minorHAnsi" w:cstheme="minorHAnsi"/>
          <w:sz w:val="24"/>
        </w:rPr>
        <w:t xml:space="preserve">jesteśmy związani niniejszą ofertą </w:t>
      </w:r>
      <w:r w:rsidR="0099217A" w:rsidRPr="00320A3F">
        <w:rPr>
          <w:rFonts w:asciiTheme="minorHAnsi" w:hAnsiTheme="minorHAnsi" w:cstheme="minorHAnsi"/>
          <w:sz w:val="24"/>
        </w:rPr>
        <w:t>od dnia upływu terminu składan</w:t>
      </w:r>
      <w:r w:rsidR="001F4E4A" w:rsidRPr="00320A3F">
        <w:rPr>
          <w:rFonts w:asciiTheme="minorHAnsi" w:hAnsiTheme="minorHAnsi" w:cstheme="minorHAnsi"/>
          <w:sz w:val="24"/>
        </w:rPr>
        <w:t>ia ofert do dnia wskazanego w SWZ</w:t>
      </w:r>
      <w:r w:rsidR="00FA0043" w:rsidRPr="00320A3F">
        <w:rPr>
          <w:rFonts w:asciiTheme="minorHAnsi" w:hAnsiTheme="minorHAnsi" w:cstheme="minorHAnsi"/>
          <w:sz w:val="24"/>
        </w:rPr>
        <w:t>;</w:t>
      </w:r>
    </w:p>
    <w:p w14:paraId="30FC4BA8" w14:textId="77777777" w:rsidR="00BE75E8" w:rsidRPr="00320A3F" w:rsidRDefault="007D5426" w:rsidP="00320A3F">
      <w:pPr>
        <w:pStyle w:val="Tretekstu"/>
        <w:widowControl w:val="0"/>
        <w:numPr>
          <w:ilvl w:val="6"/>
          <w:numId w:val="6"/>
        </w:numPr>
        <w:tabs>
          <w:tab w:val="left" w:pos="420"/>
        </w:tabs>
        <w:suppressAutoHyphens/>
        <w:spacing w:after="0" w:line="276" w:lineRule="auto"/>
        <w:ind w:left="426" w:hanging="426"/>
        <w:rPr>
          <w:rFonts w:asciiTheme="minorHAnsi" w:hAnsiTheme="minorHAnsi" w:cstheme="minorHAnsi"/>
          <w:sz w:val="24"/>
        </w:rPr>
      </w:pPr>
      <w:r w:rsidRPr="00320A3F">
        <w:rPr>
          <w:rFonts w:asciiTheme="minorHAnsi" w:hAnsiTheme="minorHAnsi" w:cstheme="minorHAnsi"/>
          <w:sz w:val="24"/>
        </w:rPr>
        <w:t xml:space="preserve">podana </w:t>
      </w:r>
      <w:r w:rsidRPr="00320A3F">
        <w:rPr>
          <w:rFonts w:asciiTheme="minorHAnsi" w:hAnsiTheme="minorHAnsi" w:cstheme="minorHAnsi"/>
          <w:b/>
          <w:sz w:val="24"/>
        </w:rPr>
        <w:t xml:space="preserve">cena </w:t>
      </w:r>
      <w:r w:rsidRPr="00320A3F">
        <w:rPr>
          <w:rFonts w:asciiTheme="minorHAnsi" w:hAnsiTheme="minorHAnsi" w:cstheme="minorHAnsi"/>
          <w:sz w:val="24"/>
        </w:rPr>
        <w:t>obejmuje wszystkie koszty realizacji zamówienia</w:t>
      </w:r>
      <w:r w:rsidR="00FA0043" w:rsidRPr="00320A3F">
        <w:rPr>
          <w:rFonts w:asciiTheme="minorHAnsi" w:eastAsia="Calibri" w:hAnsiTheme="minorHAnsi" w:cstheme="minorHAnsi"/>
          <w:sz w:val="24"/>
        </w:rPr>
        <w:t>;</w:t>
      </w:r>
      <w:r w:rsidRPr="00320A3F">
        <w:rPr>
          <w:rFonts w:asciiTheme="minorHAnsi" w:eastAsia="Calibri" w:hAnsiTheme="minorHAnsi" w:cstheme="minorHAnsi"/>
          <w:sz w:val="24"/>
        </w:rPr>
        <w:t xml:space="preserve"> </w:t>
      </w:r>
    </w:p>
    <w:p w14:paraId="59EF35E9" w14:textId="77777777" w:rsidR="00C766CE" w:rsidRPr="00320A3F" w:rsidRDefault="0099217A" w:rsidP="00320A3F">
      <w:pPr>
        <w:pStyle w:val="Tretekstu"/>
        <w:widowControl w:val="0"/>
        <w:numPr>
          <w:ilvl w:val="6"/>
          <w:numId w:val="6"/>
        </w:numPr>
        <w:tabs>
          <w:tab w:val="left" w:pos="420"/>
        </w:tabs>
        <w:suppressAutoHyphens/>
        <w:spacing w:after="0" w:line="276" w:lineRule="auto"/>
        <w:ind w:left="426" w:hanging="426"/>
        <w:rPr>
          <w:rFonts w:asciiTheme="minorHAnsi" w:hAnsiTheme="minorHAnsi" w:cstheme="minorHAnsi"/>
          <w:sz w:val="24"/>
        </w:rPr>
      </w:pPr>
      <w:r w:rsidRPr="00320A3F">
        <w:rPr>
          <w:rFonts w:asciiTheme="minorHAnsi" w:hAnsiTheme="minorHAnsi" w:cstheme="minorHAnsi"/>
          <w:sz w:val="24"/>
        </w:rPr>
        <w:t>p</w:t>
      </w:r>
      <w:r w:rsidR="007D5426" w:rsidRPr="00320A3F">
        <w:rPr>
          <w:rFonts w:asciiTheme="minorHAnsi" w:hAnsiTheme="minorHAnsi" w:cstheme="minorHAnsi"/>
          <w:sz w:val="24"/>
        </w:rPr>
        <w:t>rzedmiot zamówienia realizowany będzie z pomocą Podwykonawcy/ Podwykonawców</w:t>
      </w:r>
      <w:r w:rsidR="007D5426" w:rsidRPr="00320A3F">
        <w:rPr>
          <w:rStyle w:val="Zakotwiczenieprzypisudolnego"/>
          <w:rFonts w:asciiTheme="minorHAnsi" w:hAnsiTheme="minorHAnsi" w:cstheme="minorHAnsi"/>
          <w:sz w:val="24"/>
        </w:rPr>
        <w:footnoteReference w:id="5"/>
      </w:r>
      <w:r w:rsidR="00FA0043" w:rsidRPr="00320A3F">
        <w:rPr>
          <w:rFonts w:asciiTheme="minorHAnsi" w:hAnsiTheme="minorHAnsi" w:cstheme="minorHAnsi"/>
          <w:sz w:val="24"/>
        </w:rPr>
        <w:t>;</w:t>
      </w:r>
    </w:p>
    <w:p w14:paraId="48F4093B" w14:textId="77777777" w:rsidR="00C766CE" w:rsidRPr="00320A3F" w:rsidRDefault="0099217A" w:rsidP="00320A3F">
      <w:pPr>
        <w:pStyle w:val="Tretekstu"/>
        <w:widowControl w:val="0"/>
        <w:numPr>
          <w:ilvl w:val="6"/>
          <w:numId w:val="6"/>
        </w:numPr>
        <w:tabs>
          <w:tab w:val="left" w:pos="420"/>
        </w:tabs>
        <w:suppressAutoHyphens/>
        <w:spacing w:after="0" w:line="276" w:lineRule="auto"/>
        <w:ind w:left="426" w:hanging="426"/>
        <w:rPr>
          <w:rFonts w:asciiTheme="minorHAnsi" w:hAnsiTheme="minorHAnsi" w:cstheme="minorHAnsi"/>
          <w:sz w:val="24"/>
        </w:rPr>
      </w:pPr>
      <w:r w:rsidRPr="00320A3F">
        <w:rPr>
          <w:rFonts w:asciiTheme="minorHAnsi" w:hAnsiTheme="minorHAnsi" w:cstheme="minorHAnsi"/>
          <w:sz w:val="24"/>
        </w:rPr>
        <w:t>c</w:t>
      </w:r>
      <w:r w:rsidR="007D5426" w:rsidRPr="00320A3F">
        <w:rPr>
          <w:rFonts w:asciiTheme="minorHAnsi" w:hAnsiTheme="minorHAnsi" w:cstheme="minorHAnsi"/>
          <w:sz w:val="24"/>
        </w:rPr>
        <w:t>zęść zamówienia, którą Wykonawca zamierza powierzyć do wykonania Podwykonawcy i nazwa (firma):</w:t>
      </w:r>
    </w:p>
    <w:p w14:paraId="5512F140" w14:textId="57CDC730" w:rsidR="0048728A" w:rsidRPr="00320A3F" w:rsidRDefault="000F2F13" w:rsidP="00320A3F">
      <w:pPr>
        <w:pStyle w:val="Tretekstu"/>
        <w:widowControl w:val="0"/>
        <w:tabs>
          <w:tab w:val="left" w:pos="420"/>
        </w:tabs>
        <w:suppressAutoHyphens/>
        <w:spacing w:after="0" w:line="276" w:lineRule="auto"/>
        <w:ind w:left="720"/>
        <w:rPr>
          <w:rFonts w:asciiTheme="minorHAnsi" w:hAnsiTheme="minorHAnsi" w:cstheme="minorHAnsi"/>
          <w:i/>
          <w:sz w:val="24"/>
        </w:rPr>
      </w:pPr>
      <w:r>
        <w:rPr>
          <w:rFonts w:asciiTheme="minorHAnsi" w:hAnsiTheme="minorHAnsi" w:cstheme="minorHAnsi"/>
          <w:sz w:val="24"/>
        </w:rPr>
        <w:t>1)</w:t>
      </w:r>
      <w:r w:rsidR="007D5426" w:rsidRPr="00320A3F">
        <w:rPr>
          <w:rFonts w:asciiTheme="minorHAnsi" w:hAnsiTheme="minorHAnsi" w:cstheme="minorHAnsi"/>
          <w:sz w:val="24"/>
        </w:rPr>
        <w:t xml:space="preserve"> Podwykonawca 1</w:t>
      </w:r>
      <w:r w:rsidR="00983F5D" w:rsidRPr="00320A3F">
        <w:rPr>
          <w:rFonts w:asciiTheme="minorHAnsi" w:hAnsiTheme="minorHAnsi" w:cstheme="minorHAnsi"/>
          <w:sz w:val="24"/>
        </w:rPr>
        <w:t xml:space="preserve">   ………………</w:t>
      </w:r>
      <w:r w:rsidR="007D5426" w:rsidRPr="00320A3F">
        <w:rPr>
          <w:rFonts w:asciiTheme="minorHAnsi" w:hAnsiTheme="minorHAnsi" w:cstheme="minorHAnsi"/>
          <w:sz w:val="24"/>
        </w:rPr>
        <w:t>………………………</w:t>
      </w:r>
      <w:r w:rsidR="004645EC" w:rsidRPr="00320A3F">
        <w:rPr>
          <w:rFonts w:asciiTheme="minorHAnsi" w:hAnsiTheme="minorHAnsi" w:cstheme="minorHAnsi"/>
          <w:sz w:val="24"/>
        </w:rPr>
        <w:t>………………………………….</w:t>
      </w:r>
      <w:r w:rsidR="007D5426" w:rsidRPr="00320A3F">
        <w:rPr>
          <w:rFonts w:asciiTheme="minorHAnsi" w:hAnsiTheme="minorHAnsi" w:cstheme="minorHAnsi"/>
          <w:sz w:val="24"/>
        </w:rPr>
        <w:t xml:space="preserve">…………………… </w:t>
      </w:r>
      <w:r w:rsidR="004645EC" w:rsidRPr="00320A3F">
        <w:rPr>
          <w:rFonts w:asciiTheme="minorHAnsi" w:hAnsiTheme="minorHAnsi" w:cstheme="minorHAnsi"/>
          <w:sz w:val="24"/>
        </w:rPr>
        <w:br/>
      </w:r>
      <w:r w:rsidR="007D5426" w:rsidRPr="00320A3F">
        <w:rPr>
          <w:rFonts w:asciiTheme="minorHAnsi" w:hAnsiTheme="minorHAnsi" w:cstheme="minorHAnsi"/>
          <w:sz w:val="24"/>
        </w:rPr>
        <w:lastRenderedPageBreak/>
        <w:t>(</w:t>
      </w:r>
      <w:r w:rsidR="00016AD1" w:rsidRPr="00320A3F">
        <w:rPr>
          <w:rFonts w:asciiTheme="minorHAnsi" w:hAnsiTheme="minorHAnsi" w:cstheme="minorHAnsi"/>
          <w:i/>
          <w:sz w:val="24"/>
        </w:rPr>
        <w:t>firma</w:t>
      </w:r>
      <w:r w:rsidR="007D5426" w:rsidRPr="00320A3F">
        <w:rPr>
          <w:rFonts w:asciiTheme="minorHAnsi" w:hAnsiTheme="minorHAnsi" w:cstheme="minorHAnsi"/>
          <w:i/>
          <w:sz w:val="24"/>
        </w:rPr>
        <w:t xml:space="preserve">, siedziba podwykonawcy (o ile są znane), </w:t>
      </w:r>
    </w:p>
    <w:p w14:paraId="52BE15C4" w14:textId="77777777" w:rsidR="00BE75E8" w:rsidRPr="00320A3F" w:rsidRDefault="007D5426" w:rsidP="00320A3F">
      <w:pPr>
        <w:pStyle w:val="Tretekstu"/>
        <w:widowControl w:val="0"/>
        <w:tabs>
          <w:tab w:val="left" w:pos="420"/>
        </w:tabs>
        <w:suppressAutoHyphens/>
        <w:spacing w:after="0" w:line="276" w:lineRule="auto"/>
        <w:ind w:left="720"/>
        <w:rPr>
          <w:rFonts w:asciiTheme="minorHAnsi" w:hAnsiTheme="minorHAnsi" w:cstheme="minorHAnsi"/>
          <w:sz w:val="24"/>
        </w:rPr>
      </w:pPr>
      <w:r w:rsidRPr="00320A3F">
        <w:rPr>
          <w:rFonts w:asciiTheme="minorHAnsi" w:hAnsiTheme="minorHAnsi" w:cstheme="minorHAnsi"/>
          <w:sz w:val="24"/>
        </w:rPr>
        <w:t>zakres prac/czynności związanych z wykonaniem przedmi</w:t>
      </w:r>
      <w:r w:rsidR="00983F5D" w:rsidRPr="00320A3F">
        <w:rPr>
          <w:rFonts w:asciiTheme="minorHAnsi" w:hAnsiTheme="minorHAnsi" w:cstheme="minorHAnsi"/>
          <w:sz w:val="24"/>
        </w:rPr>
        <w:t>otu Umowy: ..............</w:t>
      </w:r>
      <w:r w:rsidRPr="00320A3F">
        <w:rPr>
          <w:rFonts w:asciiTheme="minorHAnsi" w:hAnsiTheme="minorHAnsi" w:cstheme="minorHAnsi"/>
          <w:sz w:val="24"/>
        </w:rPr>
        <w:t>.....................................</w:t>
      </w:r>
      <w:r w:rsidR="004645EC" w:rsidRPr="00320A3F">
        <w:rPr>
          <w:rFonts w:asciiTheme="minorHAnsi" w:hAnsiTheme="minorHAnsi" w:cstheme="minorHAnsi"/>
          <w:sz w:val="24"/>
        </w:rPr>
        <w:t>......</w:t>
      </w:r>
      <w:r w:rsidR="00016AD1" w:rsidRPr="00320A3F">
        <w:rPr>
          <w:rFonts w:asciiTheme="minorHAnsi" w:hAnsiTheme="minorHAnsi" w:cstheme="minorHAnsi"/>
          <w:sz w:val="24"/>
        </w:rPr>
        <w:t>.............</w:t>
      </w:r>
      <w:r w:rsidR="0048728A" w:rsidRPr="00320A3F">
        <w:rPr>
          <w:rFonts w:asciiTheme="minorHAnsi" w:hAnsiTheme="minorHAnsi" w:cstheme="minorHAnsi"/>
          <w:sz w:val="24"/>
        </w:rPr>
        <w:t>.......................................................</w:t>
      </w:r>
      <w:r w:rsidR="00016AD1" w:rsidRPr="00320A3F">
        <w:rPr>
          <w:rFonts w:asciiTheme="minorHAnsi" w:hAnsiTheme="minorHAnsi" w:cstheme="minorHAnsi"/>
          <w:sz w:val="24"/>
        </w:rPr>
        <w:t>.....</w:t>
      </w:r>
      <w:r w:rsidRPr="00320A3F">
        <w:rPr>
          <w:rFonts w:asciiTheme="minorHAnsi" w:hAnsiTheme="minorHAnsi" w:cstheme="minorHAnsi"/>
          <w:sz w:val="24"/>
        </w:rPr>
        <w:t>.......</w:t>
      </w:r>
    </w:p>
    <w:p w14:paraId="6155E129" w14:textId="36E18382" w:rsidR="0048728A" w:rsidRPr="00320A3F" w:rsidRDefault="000F2F13" w:rsidP="00320A3F">
      <w:pPr>
        <w:pStyle w:val="Tretekstu"/>
        <w:widowControl w:val="0"/>
        <w:tabs>
          <w:tab w:val="left" w:pos="420"/>
        </w:tabs>
        <w:suppressAutoHyphens/>
        <w:spacing w:after="0" w:line="276" w:lineRule="auto"/>
        <w:ind w:left="720"/>
        <w:rPr>
          <w:rFonts w:asciiTheme="minorHAnsi" w:hAnsiTheme="minorHAnsi" w:cstheme="minorHAnsi"/>
          <w:i/>
          <w:sz w:val="24"/>
        </w:rPr>
      </w:pPr>
      <w:r>
        <w:rPr>
          <w:rFonts w:asciiTheme="minorHAnsi" w:hAnsiTheme="minorHAnsi" w:cstheme="minorHAnsi"/>
          <w:sz w:val="24"/>
        </w:rPr>
        <w:t>2)</w:t>
      </w:r>
      <w:r w:rsidR="007D5426" w:rsidRPr="00320A3F">
        <w:rPr>
          <w:rFonts w:asciiTheme="minorHAnsi" w:hAnsiTheme="minorHAnsi" w:cstheme="minorHAnsi"/>
          <w:sz w:val="24"/>
        </w:rPr>
        <w:t xml:space="preserve"> Podwykonawca 2 …………………………………………………………………………………</w:t>
      </w:r>
      <w:r w:rsidR="004645EC" w:rsidRPr="00320A3F">
        <w:rPr>
          <w:rFonts w:asciiTheme="minorHAnsi" w:hAnsiTheme="minorHAnsi" w:cstheme="minorHAnsi"/>
          <w:sz w:val="24"/>
        </w:rPr>
        <w:t xml:space="preserve">……………… </w:t>
      </w:r>
      <w:r w:rsidR="007D5426" w:rsidRPr="00320A3F">
        <w:rPr>
          <w:rFonts w:asciiTheme="minorHAnsi" w:hAnsiTheme="minorHAnsi" w:cstheme="minorHAnsi"/>
          <w:sz w:val="24"/>
        </w:rPr>
        <w:t>(</w:t>
      </w:r>
      <w:r w:rsidR="007D5426" w:rsidRPr="00320A3F">
        <w:rPr>
          <w:rFonts w:asciiTheme="minorHAnsi" w:hAnsiTheme="minorHAnsi" w:cstheme="minorHAnsi"/>
          <w:i/>
          <w:sz w:val="24"/>
        </w:rPr>
        <w:t>firm</w:t>
      </w:r>
      <w:r w:rsidR="00016AD1" w:rsidRPr="00320A3F">
        <w:rPr>
          <w:rFonts w:asciiTheme="minorHAnsi" w:hAnsiTheme="minorHAnsi" w:cstheme="minorHAnsi"/>
          <w:i/>
          <w:sz w:val="24"/>
        </w:rPr>
        <w:t>a</w:t>
      </w:r>
      <w:r w:rsidR="007D5426" w:rsidRPr="00320A3F">
        <w:rPr>
          <w:rFonts w:asciiTheme="minorHAnsi" w:hAnsiTheme="minorHAnsi" w:cstheme="minorHAnsi"/>
          <w:i/>
          <w:sz w:val="24"/>
        </w:rPr>
        <w:t>, siedziba podwykonawcy (o ile są znane),</w:t>
      </w:r>
    </w:p>
    <w:p w14:paraId="36ABBD62" w14:textId="77777777" w:rsidR="00BE75E8" w:rsidRPr="00320A3F" w:rsidRDefault="007D5426" w:rsidP="00320A3F">
      <w:pPr>
        <w:pStyle w:val="Tretekstu"/>
        <w:widowControl w:val="0"/>
        <w:tabs>
          <w:tab w:val="left" w:pos="420"/>
        </w:tabs>
        <w:suppressAutoHyphens/>
        <w:spacing w:after="0" w:line="276" w:lineRule="auto"/>
        <w:ind w:left="720"/>
        <w:rPr>
          <w:rFonts w:asciiTheme="minorHAnsi" w:hAnsiTheme="minorHAnsi" w:cstheme="minorHAnsi"/>
          <w:sz w:val="24"/>
        </w:rPr>
      </w:pPr>
      <w:r w:rsidRPr="00320A3F">
        <w:rPr>
          <w:rFonts w:asciiTheme="minorHAnsi" w:hAnsiTheme="minorHAnsi" w:cstheme="minorHAnsi"/>
          <w:sz w:val="24"/>
        </w:rPr>
        <w:t>zakres prac/czynności związanych z wykonaniem przedmiotu Umowy:</w:t>
      </w:r>
      <w:r w:rsidR="00983F5D" w:rsidRPr="00320A3F">
        <w:rPr>
          <w:rFonts w:asciiTheme="minorHAnsi" w:hAnsiTheme="minorHAnsi" w:cstheme="minorHAnsi"/>
          <w:sz w:val="24"/>
        </w:rPr>
        <w:t xml:space="preserve"> .....</w:t>
      </w:r>
      <w:r w:rsidRPr="00320A3F">
        <w:rPr>
          <w:rFonts w:asciiTheme="minorHAnsi" w:hAnsiTheme="minorHAnsi" w:cstheme="minorHAnsi"/>
          <w:sz w:val="24"/>
        </w:rPr>
        <w:t>.....................</w:t>
      </w:r>
      <w:r w:rsidR="00016AD1" w:rsidRPr="00320A3F">
        <w:rPr>
          <w:rFonts w:asciiTheme="minorHAnsi" w:hAnsiTheme="minorHAnsi" w:cstheme="minorHAnsi"/>
          <w:sz w:val="24"/>
        </w:rPr>
        <w:t>............................</w:t>
      </w:r>
      <w:r w:rsidR="004645EC" w:rsidRPr="00320A3F">
        <w:rPr>
          <w:rFonts w:asciiTheme="minorHAnsi" w:hAnsiTheme="minorHAnsi" w:cstheme="minorHAnsi"/>
          <w:sz w:val="24"/>
        </w:rPr>
        <w:t>......</w:t>
      </w:r>
      <w:r w:rsidR="00016AD1" w:rsidRPr="00320A3F">
        <w:rPr>
          <w:rFonts w:asciiTheme="minorHAnsi" w:hAnsiTheme="minorHAnsi" w:cstheme="minorHAnsi"/>
          <w:sz w:val="24"/>
        </w:rPr>
        <w:t>.........</w:t>
      </w:r>
      <w:r w:rsidRPr="00320A3F">
        <w:rPr>
          <w:rFonts w:asciiTheme="minorHAnsi" w:hAnsiTheme="minorHAnsi" w:cstheme="minorHAnsi"/>
          <w:sz w:val="24"/>
        </w:rPr>
        <w:t>.......</w:t>
      </w:r>
      <w:r w:rsidR="0048728A" w:rsidRPr="00320A3F">
        <w:rPr>
          <w:rFonts w:asciiTheme="minorHAnsi" w:hAnsiTheme="minorHAnsi" w:cstheme="minorHAnsi"/>
          <w:sz w:val="24"/>
        </w:rPr>
        <w:t>.......................................................</w:t>
      </w:r>
      <w:r w:rsidRPr="00320A3F">
        <w:rPr>
          <w:rFonts w:asciiTheme="minorHAnsi" w:hAnsiTheme="minorHAnsi" w:cstheme="minorHAnsi"/>
          <w:sz w:val="24"/>
        </w:rPr>
        <w:t>......</w:t>
      </w:r>
    </w:p>
    <w:p w14:paraId="758D2A1F" w14:textId="77777777" w:rsidR="00743CB2" w:rsidRPr="00320A3F" w:rsidRDefault="00743CB2" w:rsidP="00320A3F">
      <w:pPr>
        <w:pStyle w:val="Tretekstu"/>
        <w:widowControl w:val="0"/>
        <w:numPr>
          <w:ilvl w:val="6"/>
          <w:numId w:val="6"/>
        </w:numPr>
        <w:tabs>
          <w:tab w:val="left" w:pos="420"/>
        </w:tabs>
        <w:suppressAutoHyphens/>
        <w:spacing w:after="0" w:line="276" w:lineRule="auto"/>
        <w:ind w:left="426" w:hanging="426"/>
        <w:rPr>
          <w:rFonts w:asciiTheme="minorHAnsi" w:hAnsiTheme="minorHAnsi" w:cstheme="minorHAnsi"/>
          <w:sz w:val="24"/>
        </w:rPr>
      </w:pPr>
      <w:r w:rsidRPr="00320A3F">
        <w:rPr>
          <w:rFonts w:asciiTheme="minorHAnsi" w:hAnsiTheme="minorHAnsi" w:cstheme="minorHAnsi"/>
          <w:sz w:val="24"/>
        </w:rPr>
        <w:t>jesteśmy:</w:t>
      </w:r>
    </w:p>
    <w:p w14:paraId="4395D914" w14:textId="77777777" w:rsidR="007A1B42" w:rsidRPr="00320A3F" w:rsidRDefault="007A1B42" w:rsidP="00320A3F">
      <w:pPr>
        <w:pStyle w:val="Tretekstu"/>
        <w:widowControl w:val="0"/>
        <w:tabs>
          <w:tab w:val="left" w:pos="420"/>
        </w:tabs>
        <w:suppressAutoHyphens/>
        <w:spacing w:after="0" w:line="276" w:lineRule="auto"/>
        <w:ind w:left="426"/>
        <w:rPr>
          <w:rFonts w:asciiTheme="minorHAnsi" w:hAnsiTheme="minorHAnsi" w:cstheme="minorHAnsi"/>
          <w:sz w:val="24"/>
        </w:rPr>
      </w:pPr>
      <w:r w:rsidRPr="00320A3F">
        <w:rPr>
          <w:rFonts w:asciiTheme="minorHAnsi" w:hAnsiTheme="minorHAnsi" w:cstheme="minorHAnsi"/>
          <w:sz w:val="24"/>
        </w:rPr>
        <w:t xml:space="preserve">mikroprzedsiębiorstwem </w:t>
      </w:r>
      <w:r w:rsidRPr="00320A3F">
        <w:rPr>
          <w:rFonts w:ascii="Segoe UI Symbol" w:hAnsi="Segoe UI Symbol" w:cs="Segoe UI Symbol"/>
          <w:sz w:val="24"/>
        </w:rPr>
        <w:t>☐</w:t>
      </w:r>
      <w:r w:rsidRPr="00320A3F">
        <w:rPr>
          <w:rFonts w:asciiTheme="minorHAnsi" w:hAnsiTheme="minorHAnsi" w:cstheme="minorHAnsi"/>
          <w:sz w:val="24"/>
        </w:rPr>
        <w:t xml:space="preserve">, </w:t>
      </w:r>
    </w:p>
    <w:p w14:paraId="66B5AACE" w14:textId="77777777" w:rsidR="007A1B42" w:rsidRPr="00227C6C" w:rsidRDefault="007A1B42" w:rsidP="00320A3F">
      <w:pPr>
        <w:pStyle w:val="Tretekstu"/>
        <w:widowControl w:val="0"/>
        <w:tabs>
          <w:tab w:val="left" w:pos="420"/>
        </w:tabs>
        <w:suppressAutoHyphens/>
        <w:spacing w:after="0" w:line="276" w:lineRule="auto"/>
        <w:ind w:left="426"/>
        <w:rPr>
          <w:rFonts w:asciiTheme="minorHAnsi" w:hAnsiTheme="minorHAnsi" w:cstheme="minorHAnsi"/>
          <w:sz w:val="24"/>
        </w:rPr>
      </w:pPr>
      <w:r w:rsidRPr="00320A3F">
        <w:rPr>
          <w:rFonts w:asciiTheme="minorHAnsi" w:hAnsiTheme="minorHAnsi" w:cstheme="minorHAnsi"/>
          <w:sz w:val="24"/>
        </w:rPr>
        <w:t xml:space="preserve">małym przedsiębiorstwem </w:t>
      </w:r>
      <w:r w:rsidRPr="00320A3F">
        <w:rPr>
          <w:rFonts w:ascii="Segoe UI Symbol" w:hAnsi="Segoe UI Symbol" w:cs="Segoe UI Symbol"/>
          <w:sz w:val="24"/>
        </w:rPr>
        <w:t>☐</w:t>
      </w:r>
      <w:r w:rsidRPr="00320A3F">
        <w:rPr>
          <w:rFonts w:asciiTheme="minorHAnsi" w:hAnsiTheme="minorHAnsi" w:cstheme="minorHAnsi"/>
          <w:sz w:val="24"/>
        </w:rPr>
        <w:t xml:space="preserve">,  </w:t>
      </w:r>
      <w:r w:rsidRPr="00320A3F">
        <w:rPr>
          <w:rFonts w:asciiTheme="minorHAnsi" w:hAnsiTheme="minorHAnsi" w:cstheme="minorHAnsi"/>
          <w:sz w:val="24"/>
        </w:rPr>
        <w:br/>
      </w:r>
      <w:r w:rsidRPr="00227C6C">
        <w:rPr>
          <w:rFonts w:asciiTheme="minorHAnsi" w:hAnsiTheme="minorHAnsi" w:cstheme="minorHAnsi"/>
          <w:sz w:val="24"/>
        </w:rPr>
        <w:t xml:space="preserve">średnim przedsiębiorstwem </w:t>
      </w:r>
      <w:r w:rsidRPr="00227C6C">
        <w:rPr>
          <w:rFonts w:ascii="Segoe UI Symbol" w:hAnsi="Segoe UI Symbol" w:cs="Segoe UI Symbol"/>
          <w:sz w:val="24"/>
        </w:rPr>
        <w:t>☐</w:t>
      </w:r>
      <w:r w:rsidRPr="00227C6C">
        <w:rPr>
          <w:rFonts w:asciiTheme="minorHAnsi" w:hAnsiTheme="minorHAnsi" w:cstheme="minorHAnsi"/>
          <w:sz w:val="24"/>
        </w:rPr>
        <w:t xml:space="preserve">, </w:t>
      </w:r>
    </w:p>
    <w:p w14:paraId="6266992B" w14:textId="77777777" w:rsidR="007A1B42" w:rsidRPr="00227C6C" w:rsidRDefault="0099217A" w:rsidP="00227C6C">
      <w:pPr>
        <w:pStyle w:val="Tretekstu"/>
        <w:widowControl w:val="0"/>
        <w:tabs>
          <w:tab w:val="left" w:pos="420"/>
        </w:tabs>
        <w:suppressAutoHyphens/>
        <w:spacing w:after="0" w:line="276" w:lineRule="auto"/>
        <w:ind w:left="426"/>
        <w:rPr>
          <w:rFonts w:asciiTheme="minorHAnsi" w:hAnsiTheme="minorHAnsi" w:cstheme="minorHAnsi"/>
          <w:sz w:val="24"/>
        </w:rPr>
      </w:pPr>
      <w:r w:rsidRPr="00227C6C">
        <w:rPr>
          <w:rFonts w:asciiTheme="minorHAnsi" w:hAnsiTheme="minorHAnsi" w:cstheme="minorHAnsi"/>
          <w:sz w:val="24"/>
        </w:rPr>
        <w:t>dużym</w:t>
      </w:r>
      <w:r w:rsidR="007A1B42" w:rsidRPr="00227C6C">
        <w:rPr>
          <w:rFonts w:asciiTheme="minorHAnsi" w:hAnsiTheme="minorHAnsi" w:cstheme="minorHAnsi"/>
          <w:sz w:val="24"/>
        </w:rPr>
        <w:t xml:space="preserve"> przedsiębiorstwem </w:t>
      </w:r>
      <w:r w:rsidR="007A1B42" w:rsidRPr="00227C6C">
        <w:rPr>
          <w:rFonts w:ascii="Segoe UI Symbol" w:hAnsi="Segoe UI Symbol" w:cs="Segoe UI Symbol"/>
          <w:sz w:val="24"/>
        </w:rPr>
        <w:t>☐</w:t>
      </w:r>
      <w:r w:rsidR="007A1B42" w:rsidRPr="00227C6C">
        <w:rPr>
          <w:rFonts w:asciiTheme="minorHAnsi" w:hAnsiTheme="minorHAnsi" w:cstheme="minorHAnsi"/>
          <w:sz w:val="24"/>
        </w:rPr>
        <w:t xml:space="preserve">, </w:t>
      </w:r>
    </w:p>
    <w:p w14:paraId="150EFBE3" w14:textId="77777777" w:rsidR="007A1B42" w:rsidRPr="00227C6C" w:rsidRDefault="007A1B42" w:rsidP="00227C6C">
      <w:pPr>
        <w:pStyle w:val="Tretekstu"/>
        <w:widowControl w:val="0"/>
        <w:tabs>
          <w:tab w:val="left" w:pos="420"/>
        </w:tabs>
        <w:suppressAutoHyphens/>
        <w:spacing w:after="0" w:line="276" w:lineRule="auto"/>
        <w:ind w:left="426"/>
        <w:rPr>
          <w:rFonts w:asciiTheme="minorHAnsi" w:hAnsiTheme="minorHAnsi" w:cstheme="minorHAnsi"/>
          <w:sz w:val="24"/>
        </w:rPr>
      </w:pPr>
      <w:r w:rsidRPr="00227C6C">
        <w:rPr>
          <w:rFonts w:asciiTheme="minorHAnsi" w:hAnsiTheme="minorHAnsi" w:cstheme="minorHAnsi"/>
          <w:sz w:val="24"/>
        </w:rPr>
        <w:t xml:space="preserve">jednoosobową działalnością gospodarczą </w:t>
      </w:r>
      <w:r w:rsidRPr="00227C6C">
        <w:rPr>
          <w:rFonts w:ascii="Segoe UI Symbol" w:hAnsi="Segoe UI Symbol" w:cs="Segoe UI Symbol"/>
          <w:sz w:val="24"/>
        </w:rPr>
        <w:t>☐</w:t>
      </w:r>
      <w:r w:rsidRPr="00227C6C">
        <w:rPr>
          <w:rFonts w:asciiTheme="minorHAnsi" w:hAnsiTheme="minorHAnsi" w:cstheme="minorHAnsi"/>
          <w:sz w:val="24"/>
        </w:rPr>
        <w:t xml:space="preserve">, </w:t>
      </w:r>
    </w:p>
    <w:p w14:paraId="7AE1F134" w14:textId="77777777" w:rsidR="007A1B42" w:rsidRPr="00227C6C" w:rsidRDefault="007A1B42" w:rsidP="00227C6C">
      <w:pPr>
        <w:pStyle w:val="Tretekstu"/>
        <w:widowControl w:val="0"/>
        <w:tabs>
          <w:tab w:val="left" w:pos="420"/>
        </w:tabs>
        <w:suppressAutoHyphens/>
        <w:spacing w:after="0" w:line="276" w:lineRule="auto"/>
        <w:ind w:left="426"/>
        <w:rPr>
          <w:rFonts w:asciiTheme="minorHAnsi" w:hAnsiTheme="minorHAnsi" w:cstheme="minorHAnsi"/>
          <w:sz w:val="24"/>
        </w:rPr>
      </w:pPr>
      <w:r w:rsidRPr="00227C6C">
        <w:rPr>
          <w:rFonts w:asciiTheme="minorHAnsi" w:hAnsiTheme="minorHAnsi" w:cstheme="minorHAnsi"/>
          <w:sz w:val="24"/>
        </w:rPr>
        <w:t xml:space="preserve">osobą fizyczną nieprowadzącą działalności gospodarczej </w:t>
      </w:r>
      <w:r w:rsidRPr="00227C6C">
        <w:rPr>
          <w:rFonts w:ascii="Segoe UI Symbol" w:hAnsi="Segoe UI Symbol" w:cs="Segoe UI Symbol"/>
          <w:sz w:val="24"/>
        </w:rPr>
        <w:t>☐</w:t>
      </w:r>
      <w:r w:rsidRPr="00227C6C">
        <w:rPr>
          <w:rFonts w:asciiTheme="minorHAnsi" w:hAnsiTheme="minorHAnsi" w:cstheme="minorHAnsi"/>
          <w:sz w:val="24"/>
        </w:rPr>
        <w:t xml:space="preserve">, </w:t>
      </w:r>
    </w:p>
    <w:p w14:paraId="48EF4B81" w14:textId="77777777" w:rsidR="007A1B42" w:rsidRPr="00227C6C" w:rsidRDefault="007A1B42" w:rsidP="00227C6C">
      <w:pPr>
        <w:pStyle w:val="Tretekstu"/>
        <w:widowControl w:val="0"/>
        <w:tabs>
          <w:tab w:val="left" w:pos="420"/>
        </w:tabs>
        <w:suppressAutoHyphens/>
        <w:spacing w:after="0" w:line="276" w:lineRule="auto"/>
        <w:ind w:left="426"/>
        <w:rPr>
          <w:rFonts w:asciiTheme="minorHAnsi" w:hAnsiTheme="minorHAnsi" w:cstheme="minorHAnsi"/>
          <w:sz w:val="24"/>
        </w:rPr>
      </w:pPr>
      <w:r w:rsidRPr="00227C6C">
        <w:rPr>
          <w:rFonts w:asciiTheme="minorHAnsi" w:hAnsiTheme="minorHAnsi" w:cstheme="minorHAnsi"/>
          <w:sz w:val="24"/>
        </w:rPr>
        <w:t xml:space="preserve">innym rodzajem przedsiębiorcy (wskazać jakim) …………………………………………. </w:t>
      </w:r>
      <w:r w:rsidRPr="00227C6C">
        <w:rPr>
          <w:rFonts w:ascii="Segoe UI Symbol" w:hAnsi="Segoe UI Symbol" w:cs="Segoe UI Symbol"/>
          <w:sz w:val="24"/>
        </w:rPr>
        <w:t>☐</w:t>
      </w:r>
      <w:r w:rsidRPr="00227C6C">
        <w:rPr>
          <w:rFonts w:asciiTheme="minorHAnsi" w:hAnsiTheme="minorHAnsi" w:cstheme="minorHAnsi"/>
          <w:sz w:val="24"/>
        </w:rPr>
        <w:t xml:space="preserve"> </w:t>
      </w:r>
    </w:p>
    <w:p w14:paraId="1F307832" w14:textId="77777777" w:rsidR="00294766" w:rsidRPr="00227C6C" w:rsidDel="007A1B42" w:rsidRDefault="007A1B42" w:rsidP="00227C6C">
      <w:pPr>
        <w:pStyle w:val="Tretekstu"/>
        <w:widowControl w:val="0"/>
        <w:tabs>
          <w:tab w:val="left" w:pos="420"/>
        </w:tabs>
        <w:suppressAutoHyphens/>
        <w:spacing w:after="0" w:line="276" w:lineRule="auto"/>
        <w:ind w:left="2880"/>
        <w:rPr>
          <w:rFonts w:asciiTheme="minorHAnsi" w:hAnsiTheme="minorHAnsi" w:cstheme="minorHAnsi"/>
          <w:i/>
          <w:sz w:val="24"/>
        </w:rPr>
      </w:pPr>
      <w:r w:rsidRPr="00227C6C">
        <w:rPr>
          <w:rFonts w:asciiTheme="minorHAnsi" w:hAnsiTheme="minorHAnsi" w:cstheme="minorHAnsi"/>
          <w:i/>
          <w:sz w:val="24"/>
        </w:rPr>
        <w:t>(zaznaczyć właściwe)</w:t>
      </w:r>
    </w:p>
    <w:p w14:paraId="217FD1F6" w14:textId="77777777" w:rsidR="00BE75E8" w:rsidRPr="00227C6C" w:rsidRDefault="007D5426" w:rsidP="00227C6C">
      <w:pPr>
        <w:pStyle w:val="Tretekstu"/>
        <w:widowControl w:val="0"/>
        <w:numPr>
          <w:ilvl w:val="6"/>
          <w:numId w:val="6"/>
        </w:numPr>
        <w:tabs>
          <w:tab w:val="left" w:pos="420"/>
        </w:tabs>
        <w:suppressAutoHyphens/>
        <w:spacing w:after="0" w:line="276" w:lineRule="auto"/>
        <w:ind w:left="426" w:hanging="426"/>
        <w:rPr>
          <w:rFonts w:asciiTheme="minorHAnsi" w:hAnsiTheme="minorHAnsi" w:cstheme="minorHAnsi"/>
          <w:sz w:val="24"/>
        </w:rPr>
      </w:pPr>
      <w:r w:rsidRPr="00227C6C">
        <w:rPr>
          <w:rFonts w:asciiTheme="minorHAnsi" w:hAnsiTheme="minorHAnsi" w:cstheme="minorHAnsi"/>
          <w:sz w:val="24"/>
        </w:rPr>
        <w:t>zapoznaliśmy się z Projektowanymi Postanowieniami Umowy, określonymi w Załączniku nr 5 do Specyfikacji Warunków Zamówienia i ZOBOWIĄZUJEMY SIĘ, w przypadku wyb</w:t>
      </w:r>
      <w:r w:rsidR="00296CEC" w:rsidRPr="00227C6C">
        <w:rPr>
          <w:rFonts w:asciiTheme="minorHAnsi" w:hAnsiTheme="minorHAnsi" w:cstheme="minorHAnsi"/>
          <w:sz w:val="24"/>
        </w:rPr>
        <w:t>oru naszej oferty, do zawarcia U</w:t>
      </w:r>
      <w:r w:rsidRPr="00227C6C">
        <w:rPr>
          <w:rFonts w:asciiTheme="minorHAnsi" w:hAnsiTheme="minorHAnsi" w:cstheme="minorHAnsi"/>
          <w:sz w:val="24"/>
        </w:rPr>
        <w:t>mowy zgodnej z niniejszą ofertą, na warunkach w n</w:t>
      </w:r>
      <w:r w:rsidR="00FA0043" w:rsidRPr="00227C6C">
        <w:rPr>
          <w:rFonts w:asciiTheme="minorHAnsi" w:hAnsiTheme="minorHAnsi" w:cstheme="minorHAnsi"/>
          <w:sz w:val="24"/>
        </w:rPr>
        <w:t>ich określonych;</w:t>
      </w:r>
    </w:p>
    <w:p w14:paraId="3FA67BE5" w14:textId="77777777" w:rsidR="005378E7" w:rsidRPr="00227C6C" w:rsidRDefault="00C33859" w:rsidP="00227C6C">
      <w:pPr>
        <w:pStyle w:val="Tretekstu"/>
        <w:widowControl w:val="0"/>
        <w:numPr>
          <w:ilvl w:val="6"/>
          <w:numId w:val="6"/>
        </w:numPr>
        <w:tabs>
          <w:tab w:val="left" w:pos="420"/>
        </w:tabs>
        <w:suppressAutoHyphens/>
        <w:spacing w:after="0" w:line="276" w:lineRule="auto"/>
        <w:ind w:left="425" w:hanging="425"/>
        <w:rPr>
          <w:rFonts w:asciiTheme="minorHAnsi" w:hAnsiTheme="minorHAnsi" w:cstheme="minorHAnsi"/>
          <w:i/>
          <w:sz w:val="24"/>
        </w:rPr>
      </w:pPr>
      <w:r w:rsidRPr="00227C6C">
        <w:rPr>
          <w:rFonts w:asciiTheme="minorHAnsi" w:hAnsiTheme="minorHAnsi" w:cstheme="minorHAnsi"/>
          <w:sz w:val="24"/>
        </w:rPr>
        <w:t xml:space="preserve">wypełniliśmy </w:t>
      </w:r>
      <w:r w:rsidR="007D5426" w:rsidRPr="00227C6C">
        <w:rPr>
          <w:rFonts w:asciiTheme="minorHAnsi" w:hAnsiTheme="minorHAnsi" w:cstheme="minorHAnsi"/>
          <w:sz w:val="24"/>
        </w:rPr>
        <w:t>obowiązki informacyjne przewidziane w art. 13 lub art. 14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wobec osób fizycznych, od których dane osobowe bezpośrednio lub pośrednio pozyskałem w celu ubiegania się o udzielenie zamówienia publicznego w niniejszym postępowaniu</w:t>
      </w:r>
      <w:r w:rsidR="007D5426" w:rsidRPr="00227C6C">
        <w:rPr>
          <w:rStyle w:val="Zakotwiczenieprzypisudolnego"/>
          <w:rFonts w:asciiTheme="minorHAnsi" w:hAnsiTheme="minorHAnsi" w:cstheme="minorHAnsi"/>
          <w:sz w:val="24"/>
        </w:rPr>
        <w:footnoteReference w:id="6"/>
      </w:r>
      <w:r w:rsidR="004D68B9" w:rsidRPr="00227C6C">
        <w:rPr>
          <w:rFonts w:asciiTheme="minorHAnsi" w:hAnsiTheme="minorHAnsi" w:cstheme="minorHAnsi"/>
          <w:sz w:val="24"/>
        </w:rPr>
        <w:t>.</w:t>
      </w:r>
    </w:p>
    <w:p w14:paraId="70EBDC80" w14:textId="77777777" w:rsidR="00BE75E8" w:rsidRPr="00227C6C" w:rsidRDefault="007D5426" w:rsidP="00416742">
      <w:pPr>
        <w:pStyle w:val="Akapitzlist"/>
        <w:numPr>
          <w:ilvl w:val="2"/>
          <w:numId w:val="41"/>
        </w:numPr>
        <w:tabs>
          <w:tab w:val="left" w:pos="0"/>
          <w:tab w:val="left" w:pos="236"/>
          <w:tab w:val="left" w:pos="279"/>
          <w:tab w:val="left" w:pos="1134"/>
          <w:tab w:val="left" w:pos="1843"/>
        </w:tabs>
        <w:spacing w:line="276" w:lineRule="auto"/>
        <w:ind w:left="284" w:hanging="295"/>
        <w:rPr>
          <w:rFonts w:asciiTheme="minorHAnsi" w:hAnsiTheme="minorHAnsi" w:cstheme="minorHAnsi"/>
        </w:rPr>
      </w:pPr>
      <w:r w:rsidRPr="00227C6C">
        <w:rPr>
          <w:rFonts w:asciiTheme="minorHAnsi" w:hAnsiTheme="minorHAnsi" w:cstheme="minorHAnsi"/>
          <w:b/>
        </w:rPr>
        <w:t>ZAŁĄCZNIKAMI</w:t>
      </w:r>
      <w:r w:rsidRPr="00227C6C">
        <w:rPr>
          <w:rFonts w:asciiTheme="minorHAnsi" w:hAnsiTheme="minorHAnsi" w:cstheme="minorHAnsi"/>
        </w:rPr>
        <w:t xml:space="preserve"> do oferty, stanowiącymi jej integralną część są:</w:t>
      </w:r>
    </w:p>
    <w:p w14:paraId="23771250" w14:textId="77777777" w:rsidR="00BE75E8" w:rsidRPr="00227C6C" w:rsidRDefault="00944EBD" w:rsidP="00227C6C">
      <w:pPr>
        <w:pStyle w:val="Tretekstu"/>
        <w:tabs>
          <w:tab w:val="left" w:pos="420"/>
        </w:tabs>
        <w:spacing w:after="0" w:line="276" w:lineRule="auto"/>
        <w:ind w:left="426"/>
        <w:rPr>
          <w:rFonts w:asciiTheme="minorHAnsi" w:hAnsiTheme="minorHAnsi" w:cstheme="minorHAnsi"/>
          <w:sz w:val="24"/>
        </w:rPr>
      </w:pPr>
      <w:r w:rsidRPr="00227C6C">
        <w:rPr>
          <w:rFonts w:asciiTheme="minorHAnsi" w:hAnsiTheme="minorHAnsi" w:cstheme="minorHAnsi"/>
          <w:sz w:val="24"/>
        </w:rPr>
        <w:t>1</w:t>
      </w:r>
      <w:r w:rsidR="007D5426" w:rsidRPr="00227C6C">
        <w:rPr>
          <w:rFonts w:asciiTheme="minorHAnsi" w:hAnsiTheme="minorHAnsi" w:cstheme="minorHAnsi"/>
          <w:sz w:val="24"/>
        </w:rPr>
        <w:t>)</w:t>
      </w:r>
      <w:r w:rsidR="007D5426" w:rsidRPr="00227C6C">
        <w:rPr>
          <w:rFonts w:asciiTheme="minorHAnsi" w:hAnsiTheme="minorHAnsi" w:cstheme="minorHAnsi"/>
          <w:sz w:val="24"/>
        </w:rPr>
        <w:tab/>
        <w:t>………………………………………………………….</w:t>
      </w:r>
    </w:p>
    <w:p w14:paraId="2A064BA0" w14:textId="77777777" w:rsidR="0048728A" w:rsidRPr="00227C6C" w:rsidRDefault="00944EBD" w:rsidP="00227C6C">
      <w:pPr>
        <w:pStyle w:val="Tretekstu"/>
        <w:tabs>
          <w:tab w:val="left" w:pos="420"/>
        </w:tabs>
        <w:spacing w:after="0" w:line="276" w:lineRule="auto"/>
        <w:ind w:left="425"/>
        <w:rPr>
          <w:rFonts w:asciiTheme="minorHAnsi" w:hAnsiTheme="minorHAnsi" w:cstheme="minorHAnsi"/>
          <w:sz w:val="24"/>
        </w:rPr>
      </w:pPr>
      <w:r w:rsidRPr="00227C6C">
        <w:rPr>
          <w:rFonts w:asciiTheme="minorHAnsi" w:hAnsiTheme="minorHAnsi" w:cstheme="minorHAnsi"/>
          <w:sz w:val="24"/>
        </w:rPr>
        <w:t>2</w:t>
      </w:r>
      <w:r w:rsidR="007D5426" w:rsidRPr="00227C6C">
        <w:rPr>
          <w:rFonts w:asciiTheme="minorHAnsi" w:hAnsiTheme="minorHAnsi" w:cstheme="minorHAnsi"/>
          <w:sz w:val="24"/>
        </w:rPr>
        <w:t>)</w:t>
      </w:r>
      <w:r w:rsidR="007D5426" w:rsidRPr="00227C6C">
        <w:rPr>
          <w:rFonts w:asciiTheme="minorHAnsi" w:hAnsiTheme="minorHAnsi" w:cstheme="minorHAnsi"/>
          <w:sz w:val="24"/>
        </w:rPr>
        <w:tab/>
        <w:t>………………………………………………………….</w:t>
      </w:r>
    </w:p>
    <w:p w14:paraId="4E8FF451" w14:textId="77777777" w:rsidR="00BE75E8" w:rsidRPr="00227C6C" w:rsidRDefault="0048728A" w:rsidP="00227C6C">
      <w:pPr>
        <w:pStyle w:val="Tretekstu"/>
        <w:tabs>
          <w:tab w:val="left" w:pos="420"/>
        </w:tabs>
        <w:spacing w:after="0" w:line="276" w:lineRule="auto"/>
        <w:ind w:left="425"/>
        <w:rPr>
          <w:rStyle w:val="TekstpodstawowyZnak"/>
          <w:rFonts w:asciiTheme="minorHAnsi" w:hAnsiTheme="minorHAnsi" w:cstheme="minorHAnsi"/>
          <w:b/>
          <w:bCs/>
        </w:rPr>
      </w:pPr>
      <w:r w:rsidRPr="00227C6C">
        <w:rPr>
          <w:rStyle w:val="TekstpodstawowyZnak"/>
          <w:rFonts w:asciiTheme="minorHAnsi" w:hAnsiTheme="minorHAnsi" w:cstheme="minorHAnsi"/>
          <w:b/>
          <w:bCs/>
          <w:iCs/>
          <w:lang w:eastAsia="pl-PL"/>
        </w:rPr>
        <w:tab/>
      </w:r>
      <w:r w:rsidRPr="00227C6C">
        <w:rPr>
          <w:rStyle w:val="TekstpodstawowyZnak"/>
          <w:rFonts w:asciiTheme="minorHAnsi" w:hAnsiTheme="minorHAnsi" w:cstheme="minorHAnsi"/>
          <w:b/>
          <w:bCs/>
          <w:iCs/>
          <w:lang w:eastAsia="pl-PL"/>
        </w:rPr>
        <w:tab/>
      </w:r>
      <w:r w:rsidRPr="00227C6C">
        <w:rPr>
          <w:rStyle w:val="TekstpodstawowyZnak"/>
          <w:rFonts w:asciiTheme="minorHAnsi" w:hAnsiTheme="minorHAnsi" w:cstheme="minorHAnsi"/>
          <w:b/>
          <w:bCs/>
          <w:iCs/>
          <w:lang w:eastAsia="pl-PL"/>
        </w:rPr>
        <w:tab/>
      </w:r>
      <w:r w:rsidRPr="00227C6C">
        <w:rPr>
          <w:rStyle w:val="TekstpodstawowyZnak"/>
          <w:rFonts w:asciiTheme="minorHAnsi" w:hAnsiTheme="minorHAnsi" w:cstheme="minorHAnsi"/>
          <w:b/>
          <w:bCs/>
          <w:iCs/>
          <w:lang w:eastAsia="pl-PL"/>
        </w:rPr>
        <w:tab/>
      </w:r>
      <w:r w:rsidRPr="00227C6C">
        <w:rPr>
          <w:rStyle w:val="TekstpodstawowyZnak"/>
          <w:rFonts w:asciiTheme="minorHAnsi" w:hAnsiTheme="minorHAnsi" w:cstheme="minorHAnsi"/>
          <w:b/>
          <w:bCs/>
          <w:iCs/>
          <w:lang w:eastAsia="pl-PL"/>
        </w:rPr>
        <w:tab/>
      </w:r>
      <w:r w:rsidRPr="00227C6C">
        <w:rPr>
          <w:rStyle w:val="TekstpodstawowyZnak"/>
          <w:rFonts w:asciiTheme="minorHAnsi" w:hAnsiTheme="minorHAnsi" w:cstheme="minorHAnsi"/>
          <w:b/>
          <w:bCs/>
          <w:iCs/>
          <w:lang w:eastAsia="pl-PL"/>
        </w:rPr>
        <w:tab/>
      </w:r>
      <w:r w:rsidR="007D5426" w:rsidRPr="00227C6C">
        <w:rPr>
          <w:rStyle w:val="TekstpodstawowyZnak"/>
          <w:rFonts w:asciiTheme="minorHAnsi" w:hAnsiTheme="minorHAnsi" w:cstheme="minorHAnsi"/>
          <w:b/>
          <w:bCs/>
          <w:iCs/>
          <w:lang w:eastAsia="pl-PL"/>
        </w:rPr>
        <w:tab/>
      </w:r>
      <w:r w:rsidR="007D5426" w:rsidRPr="00227C6C">
        <w:rPr>
          <w:rStyle w:val="TekstpodstawowyZnak"/>
          <w:rFonts w:asciiTheme="minorHAnsi" w:hAnsiTheme="minorHAnsi" w:cstheme="minorHAnsi"/>
          <w:b/>
        </w:rPr>
        <w:t>PODPIS</w:t>
      </w:r>
      <w:r w:rsidR="007D5426" w:rsidRPr="00227C6C">
        <w:rPr>
          <w:rStyle w:val="Zakotwiczenieprzypisudolnego"/>
          <w:rFonts w:asciiTheme="minorHAnsi" w:hAnsiTheme="minorHAnsi" w:cstheme="minorHAnsi"/>
          <w:b/>
          <w:sz w:val="24"/>
        </w:rPr>
        <w:footnoteReference w:id="7"/>
      </w:r>
    </w:p>
    <w:p w14:paraId="039CB44D" w14:textId="77777777" w:rsidR="0079467A" w:rsidRPr="00380579" w:rsidRDefault="0079467A" w:rsidP="00380579">
      <w:pPr>
        <w:rPr>
          <w:rFonts w:asciiTheme="minorHAnsi" w:hAnsiTheme="minorHAnsi" w:cstheme="minorHAnsi"/>
        </w:rPr>
        <w:sectPr w:rsidR="0079467A" w:rsidRPr="00380579" w:rsidSect="007B6138">
          <w:headerReference w:type="default" r:id="rId50"/>
          <w:footnotePr>
            <w:numRestart w:val="eachSect"/>
          </w:footnotePr>
          <w:type w:val="continuous"/>
          <w:pgSz w:w="11906" w:h="16838"/>
          <w:pgMar w:top="2351" w:right="1417" w:bottom="1418" w:left="1417" w:header="1" w:footer="136" w:gutter="0"/>
          <w:cols w:space="708"/>
          <w:formProt w:val="0"/>
          <w:docGrid w:linePitch="360" w:charSpace="-6145"/>
        </w:sectPr>
      </w:pPr>
    </w:p>
    <w:p w14:paraId="2DBD9E87" w14:textId="77777777" w:rsidR="00031697" w:rsidRDefault="00031697" w:rsidP="00031697">
      <w:pPr>
        <w:keepNext/>
        <w:keepLines/>
        <w:spacing w:line="276" w:lineRule="auto"/>
        <w:outlineLvl w:val="0"/>
        <w:rPr>
          <w:rFonts w:asciiTheme="minorHAnsi" w:eastAsiaTheme="majorEastAsia" w:hAnsiTheme="minorHAnsi" w:cstheme="minorHAnsi"/>
          <w:color w:val="2E74B5" w:themeColor="accent1" w:themeShade="BF"/>
        </w:rPr>
      </w:pPr>
      <w:bookmarkStart w:id="20" w:name="_Toc153959315"/>
    </w:p>
    <w:p w14:paraId="5E776F7E" w14:textId="77777777" w:rsidR="00031697" w:rsidRPr="00031697" w:rsidRDefault="00031697" w:rsidP="00031697">
      <w:pPr>
        <w:keepNext/>
        <w:keepLines/>
        <w:spacing w:line="276" w:lineRule="auto"/>
        <w:outlineLvl w:val="0"/>
        <w:rPr>
          <w:rFonts w:asciiTheme="minorHAnsi" w:eastAsiaTheme="majorEastAsia" w:hAnsiTheme="minorHAnsi" w:cstheme="minorHAnsi"/>
          <w:color w:val="2E74B5" w:themeColor="accent1" w:themeShade="BF"/>
        </w:rPr>
      </w:pPr>
      <w:r w:rsidRPr="00031697">
        <w:rPr>
          <w:rFonts w:asciiTheme="minorHAnsi" w:eastAsiaTheme="majorEastAsia" w:hAnsiTheme="minorHAnsi" w:cstheme="minorHAnsi"/>
          <w:color w:val="2E74B5" w:themeColor="accent1" w:themeShade="BF"/>
        </w:rPr>
        <w:t>Załącznik nr 3 do SWZ – OŚWIADCZENIE</w:t>
      </w:r>
      <w:bookmarkEnd w:id="20"/>
    </w:p>
    <w:p w14:paraId="26FD156F" w14:textId="77777777" w:rsidR="00031697" w:rsidRPr="00031697" w:rsidRDefault="00031697" w:rsidP="00031697">
      <w:pPr>
        <w:spacing w:line="276" w:lineRule="auto"/>
        <w:rPr>
          <w:rFonts w:asciiTheme="minorHAnsi" w:hAnsiTheme="minorHAnsi" w:cstheme="minorHAnsi"/>
          <w:i/>
          <w:color w:val="FF0000"/>
        </w:rPr>
      </w:pPr>
      <w:r w:rsidRPr="00031697">
        <w:rPr>
          <w:rFonts w:asciiTheme="minorHAnsi" w:hAnsiTheme="minorHAnsi" w:cstheme="minorHAnsi"/>
          <w:i/>
          <w:color w:val="FF0000"/>
        </w:rPr>
        <w:t>Formularz składany wraz z ofertą</w:t>
      </w:r>
    </w:p>
    <w:p w14:paraId="562C02F0" w14:textId="77777777" w:rsidR="00031697" w:rsidRPr="00031697" w:rsidRDefault="00031697" w:rsidP="00031697">
      <w:pPr>
        <w:spacing w:line="276" w:lineRule="auto"/>
        <w:rPr>
          <w:rFonts w:asciiTheme="minorHAnsi" w:hAnsiTheme="minorHAnsi" w:cstheme="minorHAnsi"/>
          <w:i/>
          <w:color w:val="FF0000"/>
        </w:rPr>
      </w:pPr>
    </w:p>
    <w:p w14:paraId="71799331" w14:textId="77777777" w:rsidR="00031697" w:rsidRPr="00031697" w:rsidRDefault="00031697" w:rsidP="00031697">
      <w:pPr>
        <w:suppressAutoHyphens/>
        <w:spacing w:line="276" w:lineRule="auto"/>
        <w:rPr>
          <w:rFonts w:asciiTheme="minorHAnsi" w:hAnsiTheme="minorHAnsi" w:cstheme="minorHAnsi"/>
          <w:bCs/>
          <w:color w:val="auto"/>
          <w:lang w:eastAsia="ar-SA"/>
        </w:rPr>
      </w:pPr>
      <w:r w:rsidRPr="00031697">
        <w:rPr>
          <w:rFonts w:asciiTheme="minorHAnsi" w:hAnsiTheme="minorHAnsi" w:cstheme="minorHAnsi"/>
          <w:color w:val="auto"/>
          <w:lang w:eastAsia="ar-SA"/>
        </w:rPr>
        <w:t>OŚWIADCZENIE STANOWIĄCE WSTĘPNE POTWIERDZENIE, ŻE WYKONAWCA NIE PODLEGA WYKLUCZENIU Z POSTĘPOWANIA</w:t>
      </w:r>
      <w:r w:rsidRPr="00031697">
        <w:rPr>
          <w:rFonts w:asciiTheme="minorHAnsi" w:hAnsiTheme="minorHAnsi" w:cstheme="minorHAnsi"/>
          <w:color w:val="auto"/>
          <w:vertAlign w:val="superscript"/>
          <w:lang w:eastAsia="ar-SA"/>
        </w:rPr>
        <w:footnoteReference w:id="8"/>
      </w:r>
    </w:p>
    <w:p w14:paraId="6010AF1E" w14:textId="77777777" w:rsidR="00031697" w:rsidRPr="00031697" w:rsidRDefault="00031697" w:rsidP="00031697">
      <w:pPr>
        <w:spacing w:line="276" w:lineRule="auto"/>
        <w:rPr>
          <w:rFonts w:asciiTheme="minorHAnsi" w:hAnsiTheme="minorHAnsi" w:cstheme="minorHAnsi"/>
          <w:color w:val="auto"/>
          <w:lang w:eastAsia="ar-SA"/>
        </w:rPr>
      </w:pPr>
      <w:r w:rsidRPr="00031697">
        <w:rPr>
          <w:rFonts w:asciiTheme="minorHAnsi" w:hAnsiTheme="minorHAnsi" w:cstheme="minorHAnsi"/>
          <w:color w:val="auto"/>
          <w:lang w:eastAsia="ar-SA"/>
        </w:rPr>
        <w:t>składane na podstawie art. 125 ust. 1 ustawy pzp</w:t>
      </w:r>
    </w:p>
    <w:p w14:paraId="7B1AF686" w14:textId="77777777" w:rsidR="00031697" w:rsidRPr="00031697" w:rsidRDefault="00031697" w:rsidP="00031697">
      <w:pPr>
        <w:spacing w:line="276" w:lineRule="auto"/>
        <w:rPr>
          <w:rFonts w:asciiTheme="minorHAnsi" w:hAnsiTheme="minorHAnsi" w:cstheme="minorHAnsi"/>
          <w:color w:val="auto"/>
        </w:rPr>
      </w:pPr>
    </w:p>
    <w:p w14:paraId="547070B5" w14:textId="77777777" w:rsidR="00031697" w:rsidRPr="00031697" w:rsidRDefault="00031697" w:rsidP="00031697">
      <w:pPr>
        <w:spacing w:line="276" w:lineRule="auto"/>
        <w:rPr>
          <w:rFonts w:asciiTheme="minorHAnsi" w:hAnsiTheme="minorHAnsi" w:cstheme="minorHAnsi"/>
          <w:color w:val="auto"/>
        </w:rPr>
      </w:pPr>
      <w:r w:rsidRPr="00031697">
        <w:rPr>
          <w:rFonts w:asciiTheme="minorHAnsi" w:eastAsia="Calibri" w:hAnsiTheme="minorHAnsi" w:cstheme="minorHAnsi"/>
          <w:color w:val="auto"/>
          <w:lang w:bidi="ar-SA"/>
        </w:rPr>
        <w:t xml:space="preserve">. . . . . . . . . . . . . . . . . . . . . . . . . . . . . . . . . . . . . . . . . . . . . . . . . . . . . . . . . . . . . . . . . . . . . . . . . . . . . . . </w:t>
      </w:r>
    </w:p>
    <w:p w14:paraId="78A0BDAC" w14:textId="77777777" w:rsidR="00031697" w:rsidRPr="00031697" w:rsidRDefault="00031697" w:rsidP="00031697">
      <w:pPr>
        <w:spacing w:line="276" w:lineRule="auto"/>
        <w:rPr>
          <w:rFonts w:asciiTheme="minorHAnsi" w:hAnsiTheme="minorHAnsi" w:cstheme="minorHAnsi"/>
          <w:color w:val="auto"/>
        </w:rPr>
      </w:pPr>
      <w:r w:rsidRPr="00031697">
        <w:rPr>
          <w:rFonts w:asciiTheme="minorHAnsi" w:hAnsiTheme="minorHAnsi" w:cstheme="minorHAnsi"/>
          <w:color w:val="auto"/>
        </w:rPr>
        <w:t>(nazwa Wykonawcy</w:t>
      </w:r>
      <w:r w:rsidRPr="00031697">
        <w:rPr>
          <w:rFonts w:asciiTheme="minorHAnsi" w:hAnsiTheme="minorHAnsi" w:cstheme="minorHAnsi"/>
          <w:iCs/>
          <w:color w:val="auto"/>
        </w:rPr>
        <w:t>/ Podmiotu udostępniającego zasoby</w:t>
      </w:r>
      <w:r w:rsidRPr="00031697">
        <w:rPr>
          <w:rFonts w:asciiTheme="minorHAnsi" w:hAnsiTheme="minorHAnsi" w:cstheme="minorHAnsi"/>
          <w:iCs/>
          <w:color w:val="auto"/>
          <w:vertAlign w:val="superscript"/>
        </w:rPr>
        <w:footnoteReference w:id="9"/>
      </w:r>
      <w:r w:rsidRPr="00031697">
        <w:rPr>
          <w:rFonts w:asciiTheme="minorHAnsi" w:hAnsiTheme="minorHAnsi" w:cstheme="minorHAnsi"/>
          <w:color w:val="auto"/>
        </w:rPr>
        <w:t>)</w:t>
      </w:r>
    </w:p>
    <w:p w14:paraId="712C295F" w14:textId="4416412E" w:rsidR="000E6557" w:rsidRDefault="007D5426" w:rsidP="000E6557">
      <w:pPr>
        <w:pStyle w:val="Default"/>
        <w:spacing w:line="276" w:lineRule="auto"/>
        <w:rPr>
          <w:rFonts w:asciiTheme="minorHAnsi" w:hAnsiTheme="minorHAnsi" w:cstheme="minorHAnsi"/>
          <w:b/>
          <w:color w:val="auto"/>
        </w:rPr>
      </w:pPr>
      <w:r w:rsidRPr="00380579">
        <w:rPr>
          <w:rFonts w:asciiTheme="minorHAnsi" w:hAnsiTheme="minorHAnsi" w:cstheme="minorHAnsi"/>
          <w:b/>
          <w:spacing w:val="4"/>
        </w:rPr>
        <w:t xml:space="preserve">Na potrzeby postępowania o udzielenie zamówienia publicznego pn. </w:t>
      </w:r>
      <w:r w:rsidR="000E6557" w:rsidRPr="00227C6C">
        <w:rPr>
          <w:rFonts w:asciiTheme="minorHAnsi" w:hAnsiTheme="minorHAnsi" w:cstheme="minorHAnsi"/>
          <w:b/>
          <w:color w:val="auto"/>
        </w:rPr>
        <w:t>„</w:t>
      </w:r>
      <w:r w:rsidR="000E6557" w:rsidRPr="00F0399B">
        <w:rPr>
          <w:rFonts w:asciiTheme="minorHAnsi" w:hAnsiTheme="minorHAnsi" w:cstheme="minorHAnsi"/>
          <w:b/>
          <w:color w:val="auto"/>
        </w:rPr>
        <w:t>Usług</w:t>
      </w:r>
      <w:r w:rsidR="000E6557">
        <w:rPr>
          <w:rFonts w:asciiTheme="minorHAnsi" w:hAnsiTheme="minorHAnsi" w:cstheme="minorHAnsi"/>
          <w:b/>
          <w:color w:val="auto"/>
        </w:rPr>
        <w:t>a</w:t>
      </w:r>
      <w:r w:rsidR="000E6557" w:rsidRPr="00F0399B">
        <w:rPr>
          <w:rFonts w:asciiTheme="minorHAnsi" w:hAnsiTheme="minorHAnsi" w:cstheme="minorHAnsi"/>
          <w:b/>
          <w:color w:val="auto"/>
        </w:rPr>
        <w:t xml:space="preserve"> ochrony osób i mienia w obiektach Instytutu Ochrony Środowiska-Państwowego Instytutu Badawczego</w:t>
      </w:r>
      <w:r w:rsidR="000E6557" w:rsidRPr="00227C6C">
        <w:rPr>
          <w:rFonts w:asciiTheme="minorHAnsi" w:hAnsiTheme="minorHAnsi" w:cstheme="minorHAnsi"/>
          <w:b/>
          <w:color w:val="auto"/>
        </w:rPr>
        <w:t xml:space="preserve">”, znak sprawy </w:t>
      </w:r>
      <w:r w:rsidR="000E6557">
        <w:rPr>
          <w:rFonts w:asciiTheme="minorHAnsi" w:hAnsiTheme="minorHAnsi" w:cstheme="minorHAnsi"/>
          <w:b/>
          <w:color w:val="auto"/>
        </w:rPr>
        <w:t>P-PZ.220.2.2026.AS</w:t>
      </w:r>
      <w:r w:rsidR="000E6557" w:rsidRPr="00227C6C">
        <w:rPr>
          <w:rFonts w:asciiTheme="minorHAnsi" w:hAnsiTheme="minorHAnsi" w:cstheme="minorHAnsi"/>
          <w:b/>
          <w:color w:val="auto"/>
        </w:rPr>
        <w:t>:</w:t>
      </w:r>
    </w:p>
    <w:p w14:paraId="1B4DC811" w14:textId="6EE563A2" w:rsidR="00031697" w:rsidRPr="00031697" w:rsidRDefault="00031697" w:rsidP="000E6557">
      <w:pPr>
        <w:pStyle w:val="Default"/>
        <w:spacing w:before="240" w:after="240"/>
        <w:rPr>
          <w:rFonts w:asciiTheme="minorHAnsi" w:hAnsiTheme="minorHAnsi" w:cstheme="minorHAnsi"/>
          <w:color w:val="auto"/>
          <w:spacing w:val="4"/>
        </w:rPr>
      </w:pPr>
      <w:r w:rsidRPr="00031697">
        <w:rPr>
          <w:rFonts w:asciiTheme="minorHAnsi" w:hAnsiTheme="minorHAnsi" w:cstheme="minorHAnsi"/>
          <w:color w:val="auto"/>
          <w:spacing w:val="4"/>
        </w:rPr>
        <w:t xml:space="preserve">oświadczam, że </w:t>
      </w:r>
      <w:r w:rsidRPr="00031697">
        <w:rPr>
          <w:rFonts w:asciiTheme="minorHAnsi" w:hAnsiTheme="minorHAnsi" w:cstheme="minorHAnsi"/>
          <w:b/>
          <w:color w:val="auto"/>
          <w:spacing w:val="4"/>
        </w:rPr>
        <w:t>nie podlegam</w:t>
      </w:r>
      <w:r w:rsidRPr="00031697">
        <w:rPr>
          <w:rFonts w:asciiTheme="minorHAnsi" w:hAnsiTheme="minorHAnsi" w:cstheme="minorHAnsi"/>
          <w:color w:val="auto"/>
          <w:spacing w:val="4"/>
        </w:rPr>
        <w:t xml:space="preserve"> wykluczeniu z postępowania na podstawie art. 108 ust. 1 ustawy pzp.</w:t>
      </w:r>
    </w:p>
    <w:p w14:paraId="120101A8" w14:textId="77777777" w:rsidR="00031697" w:rsidRPr="00031697" w:rsidRDefault="00031697" w:rsidP="00031697">
      <w:pPr>
        <w:numPr>
          <w:ilvl w:val="1"/>
          <w:numId w:val="7"/>
        </w:numPr>
        <w:suppressAutoHyphens/>
        <w:spacing w:line="276" w:lineRule="auto"/>
        <w:ind w:left="426" w:hanging="420"/>
        <w:rPr>
          <w:rFonts w:asciiTheme="minorHAnsi" w:hAnsiTheme="minorHAnsi" w:cstheme="minorHAnsi"/>
          <w:color w:val="auto"/>
          <w:spacing w:val="4"/>
        </w:rPr>
      </w:pPr>
      <w:r w:rsidRPr="00031697">
        <w:rPr>
          <w:rFonts w:asciiTheme="minorHAnsi" w:hAnsiTheme="minorHAnsi" w:cstheme="minorHAnsi"/>
          <w:b/>
          <w:color w:val="auto"/>
          <w:spacing w:val="4"/>
        </w:rPr>
        <w:t>(wykreślić jeśli nie dotyczy)</w:t>
      </w:r>
      <w:r w:rsidRPr="00031697">
        <w:rPr>
          <w:rFonts w:asciiTheme="minorHAnsi" w:hAnsiTheme="minorHAnsi" w:cstheme="minorHAnsi"/>
          <w:color w:val="auto"/>
          <w:spacing w:val="4"/>
        </w:rPr>
        <w:t xml:space="preserve"> Oświadczam, że zachodzą w stosunku do mnie podstawy wykluczenia z postępowania na podstawie art. …………. ustawy pzp </w:t>
      </w:r>
      <w:r w:rsidRPr="00031697">
        <w:rPr>
          <w:rFonts w:asciiTheme="minorHAnsi" w:hAnsiTheme="minorHAnsi" w:cstheme="minorHAnsi"/>
          <w:i/>
          <w:color w:val="auto"/>
          <w:spacing w:val="4"/>
        </w:rPr>
        <w:t>(podać mającą zastosowanie podstawę wykluczenia spośród</w:t>
      </w:r>
      <w:r w:rsidRPr="00031697">
        <w:rPr>
          <w:rFonts w:asciiTheme="minorHAnsi" w:hAnsiTheme="minorHAnsi" w:cstheme="minorHAnsi"/>
          <w:color w:val="auto"/>
          <w:spacing w:val="4"/>
        </w:rPr>
        <w:t xml:space="preserve"> </w:t>
      </w:r>
      <w:r w:rsidRPr="00031697">
        <w:rPr>
          <w:rFonts w:asciiTheme="minorHAnsi" w:hAnsiTheme="minorHAnsi" w:cstheme="minorHAnsi"/>
          <w:i/>
          <w:color w:val="auto"/>
          <w:spacing w:val="4"/>
        </w:rPr>
        <w:t xml:space="preserve">wymienionych w art. 108 ust. 1 pkt 1, 2, 5 lub 6 ustawy pzp). </w:t>
      </w:r>
      <w:r w:rsidRPr="00031697">
        <w:rPr>
          <w:rFonts w:asciiTheme="minorHAnsi" w:hAnsiTheme="minorHAnsi" w:cstheme="minorHAnsi"/>
          <w:color w:val="auto"/>
          <w:spacing w:val="4"/>
        </w:rPr>
        <w:t xml:space="preserve">Jednocześnie oświadczam, że w związku z ww. okolicznością, na podstawie art. 110 ust. 2 ustawy pzp </w:t>
      </w:r>
      <w:r w:rsidRPr="00031697">
        <w:rPr>
          <w:rFonts w:asciiTheme="minorHAnsi" w:hAnsiTheme="minorHAnsi" w:cstheme="minorHAnsi"/>
          <w:b/>
          <w:color w:val="auto"/>
          <w:spacing w:val="4"/>
        </w:rPr>
        <w:t>podjąłem następujące środki naprawcze:</w:t>
      </w:r>
    </w:p>
    <w:p w14:paraId="4BA93677" w14:textId="77777777" w:rsidR="00031697" w:rsidRPr="00031697" w:rsidRDefault="00031697" w:rsidP="00031697">
      <w:pPr>
        <w:spacing w:line="276" w:lineRule="auto"/>
        <w:ind w:firstLine="426"/>
        <w:rPr>
          <w:rFonts w:asciiTheme="minorHAnsi" w:hAnsiTheme="minorHAnsi" w:cstheme="minorHAnsi"/>
          <w:color w:val="auto"/>
          <w:spacing w:val="4"/>
        </w:rPr>
      </w:pPr>
      <w:r w:rsidRPr="00031697">
        <w:rPr>
          <w:rFonts w:asciiTheme="minorHAnsi" w:hAnsiTheme="minorHAnsi" w:cstheme="minorHAnsi"/>
          <w:color w:val="auto"/>
          <w:spacing w:val="4"/>
        </w:rPr>
        <w:t>……………………………………………………………………………………………</w:t>
      </w:r>
    </w:p>
    <w:p w14:paraId="359B420E" w14:textId="217FE104" w:rsidR="00031697" w:rsidRPr="00031697" w:rsidRDefault="00031697" w:rsidP="00031697">
      <w:pPr>
        <w:numPr>
          <w:ilvl w:val="1"/>
          <w:numId w:val="7"/>
        </w:numPr>
        <w:spacing w:line="276" w:lineRule="auto"/>
        <w:ind w:left="425" w:hanging="425"/>
        <w:rPr>
          <w:rFonts w:asciiTheme="minorHAnsi" w:eastAsia="Times New Roman" w:hAnsiTheme="minorHAnsi" w:cstheme="minorHAnsi"/>
          <w:color w:val="auto"/>
          <w:lang w:bidi="ar-SA"/>
        </w:rPr>
      </w:pPr>
      <w:r w:rsidRPr="00031697">
        <w:rPr>
          <w:rFonts w:asciiTheme="minorHAnsi" w:eastAsia="Times New Roman" w:hAnsiTheme="minorHAnsi" w:cstheme="minorHAnsi"/>
          <w:color w:val="auto"/>
          <w:lang w:bidi="ar-SA"/>
        </w:rPr>
        <w:t>oświadczam, że nie zachodzą w stosunku do mnie przesłanki wykluczenia z postępowania na podstawie art.  7 ust. 1 ustawy z dnia 13 kwietnia 2022 r.</w:t>
      </w:r>
      <w:r w:rsidRPr="00031697">
        <w:rPr>
          <w:rFonts w:asciiTheme="minorHAnsi" w:eastAsia="Times New Roman" w:hAnsiTheme="minorHAnsi" w:cstheme="minorHAnsi"/>
          <w:i/>
          <w:color w:val="auto"/>
          <w:lang w:bidi="ar-SA"/>
        </w:rPr>
        <w:t xml:space="preserve"> o szczególnych rozwiązaniach w zakresie przeciwdziałania wspieraniu agresji na Ukrainę oraz służących ochronie bezpieczeństwa narodowego </w:t>
      </w:r>
      <w:r w:rsidRPr="00031697">
        <w:rPr>
          <w:rFonts w:asciiTheme="minorHAnsi" w:eastAsia="Times New Roman" w:hAnsiTheme="minorHAnsi" w:cstheme="minorHAnsi"/>
          <w:color w:val="auto"/>
          <w:lang w:bidi="ar-SA"/>
        </w:rPr>
        <w:t>(Dz. U.</w:t>
      </w:r>
      <w:r w:rsidR="0003557F">
        <w:rPr>
          <w:rFonts w:asciiTheme="minorHAnsi" w:eastAsia="Times New Roman" w:hAnsiTheme="minorHAnsi" w:cstheme="minorHAnsi"/>
          <w:color w:val="auto"/>
          <w:lang w:bidi="ar-SA"/>
        </w:rPr>
        <w:t xml:space="preserve"> z</w:t>
      </w:r>
      <w:r w:rsidRPr="00031697">
        <w:rPr>
          <w:rFonts w:asciiTheme="minorHAnsi" w:eastAsia="Times New Roman" w:hAnsiTheme="minorHAnsi" w:cstheme="minorHAnsi"/>
          <w:color w:val="auto"/>
          <w:lang w:bidi="ar-SA"/>
        </w:rPr>
        <w:t xml:space="preserve"> </w:t>
      </w:r>
      <w:r w:rsidR="0003557F" w:rsidRPr="00031697">
        <w:rPr>
          <w:rFonts w:asciiTheme="minorHAnsi" w:eastAsia="Times New Roman" w:hAnsiTheme="minorHAnsi" w:cstheme="minorHAnsi"/>
          <w:color w:val="auto"/>
          <w:lang w:bidi="ar-SA"/>
        </w:rPr>
        <w:t>202</w:t>
      </w:r>
      <w:r w:rsidR="0003557F">
        <w:rPr>
          <w:rFonts w:asciiTheme="minorHAnsi" w:eastAsia="Times New Roman" w:hAnsiTheme="minorHAnsi" w:cstheme="minorHAnsi"/>
          <w:color w:val="auto"/>
          <w:lang w:bidi="ar-SA"/>
        </w:rPr>
        <w:t>5 r.,</w:t>
      </w:r>
      <w:r w:rsidR="0003557F" w:rsidRPr="00031697">
        <w:rPr>
          <w:rFonts w:asciiTheme="minorHAnsi" w:eastAsia="Times New Roman" w:hAnsiTheme="minorHAnsi" w:cstheme="minorHAnsi"/>
          <w:color w:val="auto"/>
          <w:lang w:bidi="ar-SA"/>
        </w:rPr>
        <w:t xml:space="preserve"> </w:t>
      </w:r>
      <w:r w:rsidRPr="00031697">
        <w:rPr>
          <w:rFonts w:asciiTheme="minorHAnsi" w:eastAsia="Times New Roman" w:hAnsiTheme="minorHAnsi" w:cstheme="minorHAnsi"/>
          <w:color w:val="auto"/>
          <w:lang w:bidi="ar-SA"/>
        </w:rPr>
        <w:t xml:space="preserve">poz. </w:t>
      </w:r>
      <w:r w:rsidR="00B34B53">
        <w:rPr>
          <w:rFonts w:asciiTheme="minorHAnsi" w:eastAsia="Times New Roman" w:hAnsiTheme="minorHAnsi" w:cstheme="minorHAnsi"/>
          <w:color w:val="auto"/>
          <w:lang w:bidi="ar-SA"/>
        </w:rPr>
        <w:t>514</w:t>
      </w:r>
      <w:r w:rsidRPr="00031697">
        <w:rPr>
          <w:rFonts w:asciiTheme="minorHAnsi" w:eastAsia="Times New Roman" w:hAnsiTheme="minorHAnsi" w:cstheme="minorHAnsi"/>
          <w:color w:val="auto"/>
          <w:lang w:bidi="ar-SA"/>
        </w:rPr>
        <w:t>)</w:t>
      </w:r>
      <w:r w:rsidRPr="00031697">
        <w:rPr>
          <w:rFonts w:asciiTheme="minorHAnsi" w:eastAsia="Trebuchet MS" w:hAnsiTheme="minorHAnsi" w:cstheme="minorHAnsi"/>
          <w:i/>
          <w:color w:val="auto"/>
          <w:vertAlign w:val="superscript"/>
          <w:lang w:bidi="ar-SA"/>
        </w:rPr>
        <w:footnoteReference w:id="10"/>
      </w:r>
      <w:r w:rsidRPr="00031697">
        <w:rPr>
          <w:rFonts w:asciiTheme="minorHAnsi" w:eastAsia="Times New Roman" w:hAnsiTheme="minorHAnsi" w:cstheme="minorHAnsi"/>
          <w:i/>
          <w:color w:val="auto"/>
          <w:lang w:bidi="ar-SA"/>
        </w:rPr>
        <w:t>;</w:t>
      </w:r>
      <w:r w:rsidRPr="00031697">
        <w:rPr>
          <w:rFonts w:asciiTheme="minorHAnsi" w:eastAsia="Times New Roman" w:hAnsiTheme="minorHAnsi" w:cstheme="minorHAnsi"/>
          <w:color w:val="auto"/>
          <w:lang w:bidi="ar-SA"/>
        </w:rPr>
        <w:t xml:space="preserve"> </w:t>
      </w:r>
    </w:p>
    <w:p w14:paraId="2041F039" w14:textId="77777777" w:rsidR="00031697" w:rsidRPr="00031697" w:rsidRDefault="00031697" w:rsidP="00031697">
      <w:pPr>
        <w:numPr>
          <w:ilvl w:val="1"/>
          <w:numId w:val="7"/>
        </w:numPr>
        <w:suppressAutoHyphens/>
        <w:spacing w:line="276" w:lineRule="auto"/>
        <w:ind w:left="426" w:hanging="420"/>
        <w:rPr>
          <w:rFonts w:asciiTheme="minorHAnsi" w:hAnsiTheme="minorHAnsi" w:cstheme="minorHAnsi"/>
          <w:color w:val="auto"/>
          <w:spacing w:val="4"/>
        </w:rPr>
      </w:pPr>
      <w:r w:rsidRPr="00031697">
        <w:rPr>
          <w:rFonts w:asciiTheme="minorHAnsi" w:hAnsiTheme="minorHAnsi" w:cstheme="minorHAnsi"/>
          <w:color w:val="auto"/>
          <w:spacing w:val="4"/>
        </w:rPr>
        <w:t>oświadczam</w:t>
      </w:r>
      <w:r w:rsidRPr="00031697">
        <w:rPr>
          <w:rFonts w:asciiTheme="minorHAnsi" w:hAnsiTheme="minorHAnsi" w:cstheme="minorHAnsi"/>
          <w:color w:val="auto"/>
        </w:rPr>
        <w:t xml:space="preserve">, </w:t>
      </w:r>
      <w:r w:rsidRPr="00031697">
        <w:rPr>
          <w:rFonts w:asciiTheme="minorHAnsi" w:hAnsiTheme="minorHAnsi" w:cstheme="minorHAnsi"/>
          <w:color w:val="auto"/>
          <w:spacing w:val="4"/>
        </w:rPr>
        <w:t xml:space="preserve">że dostęp do nw. podmiotowych środków dowodowych można uzyskać </w:t>
      </w:r>
      <w:r w:rsidRPr="00031697">
        <w:rPr>
          <w:rFonts w:asciiTheme="minorHAnsi" w:hAnsiTheme="minorHAnsi" w:cstheme="minorHAnsi"/>
          <w:color w:val="auto"/>
        </w:rPr>
        <w:t xml:space="preserve">za pomocą bezpłatnych i ogólnodostępnych baz danych, w szczególności rejestrów publicznych w rozumieniu </w:t>
      </w:r>
      <w:hyperlink r:id="rId51" w:anchor="/dokument/17181936" w:history="1">
        <w:r w:rsidRPr="00031697">
          <w:rPr>
            <w:rFonts w:asciiTheme="minorHAnsi" w:hAnsiTheme="minorHAnsi" w:cstheme="minorHAnsi"/>
            <w:color w:val="auto"/>
          </w:rPr>
          <w:t>ustawy</w:t>
        </w:r>
      </w:hyperlink>
      <w:r w:rsidRPr="00031697">
        <w:rPr>
          <w:rFonts w:asciiTheme="minorHAnsi" w:hAnsiTheme="minorHAnsi" w:cstheme="minorHAnsi"/>
          <w:color w:val="auto"/>
        </w:rPr>
        <w:t xml:space="preserve"> z dnia 17 lutego 2005 r. o informatyzacji działalności podmiotów realizujących zadania publiczne</w:t>
      </w:r>
      <w:r w:rsidRPr="00031697">
        <w:rPr>
          <w:rFonts w:asciiTheme="minorHAnsi" w:hAnsiTheme="minorHAnsi" w:cstheme="minorHAnsi"/>
          <w:color w:val="auto"/>
          <w:spacing w:val="4"/>
        </w:rPr>
        <w:t xml:space="preserve"> </w:t>
      </w:r>
    </w:p>
    <w:p w14:paraId="1CA98C15" w14:textId="77777777" w:rsidR="00031697" w:rsidRPr="00031697" w:rsidRDefault="00031697" w:rsidP="00031697">
      <w:pPr>
        <w:suppressAutoHyphens/>
        <w:spacing w:line="276" w:lineRule="auto"/>
        <w:ind w:left="708" w:hanging="282"/>
        <w:rPr>
          <w:rFonts w:asciiTheme="minorHAnsi" w:hAnsiTheme="minorHAnsi" w:cstheme="minorHAnsi"/>
          <w:color w:val="auto"/>
          <w:spacing w:val="4"/>
        </w:rPr>
      </w:pPr>
      <w:r w:rsidRPr="00031697">
        <w:rPr>
          <w:rFonts w:asciiTheme="minorHAnsi" w:hAnsiTheme="minorHAnsi" w:cstheme="minorHAnsi"/>
          <w:color w:val="auto"/>
          <w:spacing w:val="4"/>
        </w:rPr>
        <w:lastRenderedPageBreak/>
        <w:t>1) …………………………………………..(wymienić jakie), na podstawie danych umożliwiających dostęp do tych środków: ………………………………………………………………………………………...…</w:t>
      </w:r>
    </w:p>
    <w:p w14:paraId="2F6FBF25" w14:textId="77777777" w:rsidR="00031697" w:rsidRPr="00031697" w:rsidRDefault="00031697" w:rsidP="00031697">
      <w:pPr>
        <w:suppressAutoHyphens/>
        <w:spacing w:line="276" w:lineRule="auto"/>
        <w:ind w:left="708" w:hanging="282"/>
        <w:rPr>
          <w:rFonts w:asciiTheme="minorHAnsi" w:hAnsiTheme="minorHAnsi" w:cstheme="minorHAnsi"/>
          <w:color w:val="auto"/>
          <w:spacing w:val="4"/>
        </w:rPr>
      </w:pPr>
      <w:r w:rsidRPr="00031697">
        <w:rPr>
          <w:rFonts w:asciiTheme="minorHAnsi" w:hAnsiTheme="minorHAnsi" w:cstheme="minorHAnsi"/>
          <w:color w:val="auto"/>
          <w:spacing w:val="4"/>
        </w:rPr>
        <w:t>2) …………………………………………..(wymienić jakie), na podstawie danych umożliwiających dostęp do tych środków: ………………………………………………..…………………….………………………..</w:t>
      </w:r>
    </w:p>
    <w:p w14:paraId="6D04CD26" w14:textId="77777777" w:rsidR="00031697" w:rsidRPr="00031697" w:rsidRDefault="00031697" w:rsidP="00031697">
      <w:pPr>
        <w:numPr>
          <w:ilvl w:val="1"/>
          <w:numId w:val="7"/>
        </w:numPr>
        <w:suppressAutoHyphens/>
        <w:spacing w:line="276" w:lineRule="auto"/>
        <w:ind w:left="426" w:hanging="420"/>
        <w:rPr>
          <w:rFonts w:asciiTheme="minorHAnsi" w:hAnsiTheme="minorHAnsi" w:cstheme="minorHAnsi"/>
          <w:color w:val="auto"/>
          <w:spacing w:val="4"/>
        </w:rPr>
      </w:pPr>
      <w:r w:rsidRPr="00031697">
        <w:rPr>
          <w:rFonts w:asciiTheme="minorHAnsi" w:hAnsiTheme="minorHAnsi" w:cstheme="minorHAnsi"/>
          <w:color w:val="auto"/>
          <w:spacing w:val="4"/>
        </w:rPr>
        <w:t>oświadczam, że Zamawiający posiada nw. podmiotowe środki dowodowe: ……………………………………………………………….…………... (wymienić jakie), oraz potwierdzam ich prawidłowość i aktualność.</w:t>
      </w:r>
    </w:p>
    <w:p w14:paraId="6C3F1B6B" w14:textId="77777777" w:rsidR="00031697" w:rsidRPr="00031697" w:rsidRDefault="00031697" w:rsidP="00031697">
      <w:pPr>
        <w:numPr>
          <w:ilvl w:val="1"/>
          <w:numId w:val="7"/>
        </w:numPr>
        <w:suppressAutoHyphens/>
        <w:spacing w:line="276" w:lineRule="auto"/>
        <w:ind w:left="426" w:hanging="420"/>
        <w:rPr>
          <w:rFonts w:asciiTheme="minorHAnsi" w:hAnsiTheme="minorHAnsi" w:cstheme="minorHAnsi"/>
          <w:color w:val="auto"/>
          <w:spacing w:val="4"/>
        </w:rPr>
      </w:pPr>
      <w:r w:rsidRPr="00031697">
        <w:rPr>
          <w:rFonts w:asciiTheme="minorHAnsi" w:hAnsiTheme="minorHAnsi" w:cstheme="minorHAnsi"/>
          <w:color w:val="auto"/>
          <w:spacing w:val="4"/>
        </w:rPr>
        <w:t>oświadczam, że wszystkie informacje podane w powyższych oświadczeniach są aktualne i zgodne z prawdą oraz zostały przedstawione z pełną świadomością konsekwencji wprowadzenia Zamawiającego w błąd przy przedstawianiu informacji.</w:t>
      </w:r>
    </w:p>
    <w:p w14:paraId="4C0BD85F" w14:textId="77777777" w:rsidR="00031697" w:rsidRPr="00031697" w:rsidRDefault="00031697" w:rsidP="00031697">
      <w:pPr>
        <w:suppressAutoHyphens/>
        <w:spacing w:line="276" w:lineRule="auto"/>
        <w:ind w:left="426"/>
        <w:rPr>
          <w:rFonts w:asciiTheme="minorHAnsi" w:hAnsiTheme="minorHAnsi" w:cstheme="minorHAnsi"/>
          <w:color w:val="auto"/>
          <w:spacing w:val="4"/>
        </w:rPr>
      </w:pPr>
    </w:p>
    <w:p w14:paraId="17F0C23A" w14:textId="13477300" w:rsidR="00031697" w:rsidRPr="00642F06" w:rsidRDefault="00031697" w:rsidP="00031697">
      <w:pPr>
        <w:spacing w:line="276" w:lineRule="auto"/>
        <w:rPr>
          <w:rFonts w:asciiTheme="minorHAnsi" w:hAnsiTheme="minorHAnsi" w:cstheme="minorHAnsi"/>
          <w:color w:val="auto"/>
        </w:rPr>
      </w:pPr>
      <w:r w:rsidRPr="00031697">
        <w:rPr>
          <w:rFonts w:asciiTheme="minorHAnsi" w:hAnsiTheme="minorHAnsi" w:cstheme="minorHAnsi"/>
          <w:b/>
          <w:color w:val="auto"/>
        </w:rPr>
        <w:t>Dokument należy wypełnić i podpisać kwalifikowanym podpisem elektronicznym lub podpisem zaufanym lub podpisem osobistym.</w:t>
      </w:r>
      <w:r w:rsidR="00642F06">
        <w:rPr>
          <w:rFonts w:asciiTheme="minorHAnsi" w:hAnsiTheme="minorHAnsi" w:cstheme="minorHAnsi"/>
          <w:color w:val="auto"/>
        </w:rPr>
        <w:t xml:space="preserve"> </w:t>
      </w:r>
      <w:r w:rsidRPr="00031697">
        <w:rPr>
          <w:rFonts w:asciiTheme="minorHAnsi" w:hAnsiTheme="minorHAnsi" w:cstheme="minorHAnsi"/>
          <w:b/>
          <w:color w:val="auto"/>
        </w:rPr>
        <w:t>Zamawiający zaleca zapisanie dokumentu w formacie PDF.</w:t>
      </w:r>
    </w:p>
    <w:p w14:paraId="0A57F6D4" w14:textId="77777777" w:rsidR="00031697" w:rsidRPr="00031697" w:rsidRDefault="00031697" w:rsidP="00031697">
      <w:pPr>
        <w:spacing w:line="276" w:lineRule="auto"/>
        <w:rPr>
          <w:rFonts w:asciiTheme="minorHAnsi" w:hAnsiTheme="minorHAnsi" w:cstheme="minorHAnsi"/>
          <w:b/>
          <w:color w:val="auto"/>
        </w:rPr>
      </w:pPr>
    </w:p>
    <w:p w14:paraId="6BA4C8A1" w14:textId="77777777" w:rsidR="00031697" w:rsidRDefault="00031697" w:rsidP="00031697">
      <w:pPr>
        <w:spacing w:line="276" w:lineRule="auto"/>
        <w:rPr>
          <w:rFonts w:asciiTheme="minorHAnsi" w:hAnsiTheme="minorHAnsi" w:cstheme="minorHAnsi"/>
          <w:b/>
          <w:color w:val="0D004B"/>
        </w:rPr>
      </w:pPr>
    </w:p>
    <w:p w14:paraId="2BB1A95F" w14:textId="77777777" w:rsidR="00031697" w:rsidRDefault="00031697" w:rsidP="00031697">
      <w:pPr>
        <w:spacing w:line="276" w:lineRule="auto"/>
        <w:rPr>
          <w:rFonts w:asciiTheme="minorHAnsi" w:hAnsiTheme="minorHAnsi" w:cstheme="minorHAnsi"/>
          <w:b/>
          <w:color w:val="0D004B"/>
        </w:rPr>
      </w:pPr>
    </w:p>
    <w:p w14:paraId="59BB761B" w14:textId="77777777" w:rsidR="00031697" w:rsidRDefault="00031697" w:rsidP="00031697">
      <w:pPr>
        <w:spacing w:line="276" w:lineRule="auto"/>
        <w:rPr>
          <w:rFonts w:asciiTheme="minorHAnsi" w:hAnsiTheme="minorHAnsi" w:cstheme="minorHAnsi"/>
          <w:b/>
          <w:color w:val="0D004B"/>
        </w:rPr>
      </w:pPr>
    </w:p>
    <w:p w14:paraId="07AEC66C" w14:textId="77777777" w:rsidR="00031697" w:rsidRDefault="00031697" w:rsidP="00031697">
      <w:pPr>
        <w:spacing w:line="276" w:lineRule="auto"/>
        <w:rPr>
          <w:rFonts w:asciiTheme="minorHAnsi" w:hAnsiTheme="minorHAnsi" w:cstheme="minorHAnsi"/>
          <w:b/>
          <w:color w:val="0D004B"/>
        </w:rPr>
      </w:pPr>
    </w:p>
    <w:p w14:paraId="56FEE431" w14:textId="77777777" w:rsidR="00031697" w:rsidRDefault="00031697" w:rsidP="00031697">
      <w:pPr>
        <w:spacing w:line="276" w:lineRule="auto"/>
        <w:rPr>
          <w:rFonts w:asciiTheme="minorHAnsi" w:hAnsiTheme="minorHAnsi" w:cstheme="minorHAnsi"/>
          <w:b/>
          <w:color w:val="0D004B"/>
        </w:rPr>
      </w:pPr>
    </w:p>
    <w:p w14:paraId="0B85062B" w14:textId="77777777" w:rsidR="00031697" w:rsidRDefault="00031697" w:rsidP="00031697">
      <w:pPr>
        <w:spacing w:line="276" w:lineRule="auto"/>
        <w:rPr>
          <w:rFonts w:asciiTheme="minorHAnsi" w:hAnsiTheme="minorHAnsi" w:cstheme="minorHAnsi"/>
          <w:b/>
          <w:color w:val="0D004B"/>
        </w:rPr>
      </w:pPr>
    </w:p>
    <w:p w14:paraId="094A5559" w14:textId="77777777" w:rsidR="00031697" w:rsidRDefault="00031697" w:rsidP="00031697">
      <w:pPr>
        <w:spacing w:line="276" w:lineRule="auto"/>
        <w:rPr>
          <w:rFonts w:asciiTheme="minorHAnsi" w:hAnsiTheme="minorHAnsi" w:cstheme="minorHAnsi"/>
          <w:b/>
          <w:color w:val="0D004B"/>
        </w:rPr>
      </w:pPr>
    </w:p>
    <w:p w14:paraId="03B8F3E1" w14:textId="77777777" w:rsidR="00031697" w:rsidRDefault="00031697" w:rsidP="00031697">
      <w:pPr>
        <w:spacing w:line="276" w:lineRule="auto"/>
        <w:rPr>
          <w:rFonts w:asciiTheme="minorHAnsi" w:hAnsiTheme="minorHAnsi" w:cstheme="minorHAnsi"/>
          <w:b/>
          <w:color w:val="0D004B"/>
        </w:rPr>
      </w:pPr>
    </w:p>
    <w:p w14:paraId="6970A938" w14:textId="77777777" w:rsidR="00031697" w:rsidRDefault="00031697" w:rsidP="00031697">
      <w:pPr>
        <w:spacing w:line="276" w:lineRule="auto"/>
        <w:rPr>
          <w:rFonts w:asciiTheme="minorHAnsi" w:hAnsiTheme="minorHAnsi" w:cstheme="minorHAnsi"/>
          <w:b/>
          <w:color w:val="0D004B"/>
        </w:rPr>
      </w:pPr>
    </w:p>
    <w:p w14:paraId="2218C92C" w14:textId="77777777" w:rsidR="00031697" w:rsidRDefault="00031697" w:rsidP="00031697">
      <w:pPr>
        <w:spacing w:line="276" w:lineRule="auto"/>
        <w:rPr>
          <w:rFonts w:asciiTheme="minorHAnsi" w:hAnsiTheme="minorHAnsi" w:cstheme="minorHAnsi"/>
          <w:b/>
          <w:color w:val="0D004B"/>
        </w:rPr>
      </w:pPr>
    </w:p>
    <w:p w14:paraId="2BEA722E" w14:textId="77777777" w:rsidR="00031697" w:rsidRDefault="00031697" w:rsidP="00031697">
      <w:pPr>
        <w:spacing w:line="276" w:lineRule="auto"/>
        <w:rPr>
          <w:rFonts w:asciiTheme="minorHAnsi" w:hAnsiTheme="minorHAnsi" w:cstheme="minorHAnsi"/>
          <w:b/>
          <w:color w:val="0D004B"/>
        </w:rPr>
      </w:pPr>
    </w:p>
    <w:p w14:paraId="5C2B1657" w14:textId="77777777" w:rsidR="00031697" w:rsidRDefault="00031697" w:rsidP="00031697">
      <w:pPr>
        <w:spacing w:line="276" w:lineRule="auto"/>
        <w:rPr>
          <w:rFonts w:asciiTheme="minorHAnsi" w:hAnsiTheme="minorHAnsi" w:cstheme="minorHAnsi"/>
          <w:b/>
          <w:color w:val="0D004B"/>
        </w:rPr>
      </w:pPr>
    </w:p>
    <w:p w14:paraId="7C04FA51" w14:textId="77777777" w:rsidR="00031697" w:rsidRDefault="00031697" w:rsidP="00031697">
      <w:pPr>
        <w:spacing w:line="276" w:lineRule="auto"/>
        <w:rPr>
          <w:rFonts w:asciiTheme="minorHAnsi" w:hAnsiTheme="minorHAnsi" w:cstheme="minorHAnsi"/>
          <w:b/>
          <w:color w:val="0D004B"/>
        </w:rPr>
      </w:pPr>
    </w:p>
    <w:p w14:paraId="6603F926" w14:textId="77777777" w:rsidR="00031697" w:rsidRDefault="00031697" w:rsidP="00031697">
      <w:pPr>
        <w:spacing w:line="276" w:lineRule="auto"/>
        <w:rPr>
          <w:rFonts w:asciiTheme="minorHAnsi" w:hAnsiTheme="minorHAnsi" w:cstheme="minorHAnsi"/>
          <w:b/>
          <w:color w:val="0D004B"/>
        </w:rPr>
      </w:pPr>
    </w:p>
    <w:p w14:paraId="417A0D3B" w14:textId="77777777" w:rsidR="00031697" w:rsidRDefault="00031697" w:rsidP="00031697">
      <w:pPr>
        <w:spacing w:line="276" w:lineRule="auto"/>
        <w:rPr>
          <w:rFonts w:asciiTheme="minorHAnsi" w:hAnsiTheme="minorHAnsi" w:cstheme="minorHAnsi"/>
          <w:b/>
          <w:color w:val="0D004B"/>
        </w:rPr>
      </w:pPr>
    </w:p>
    <w:p w14:paraId="025A75E4" w14:textId="77777777" w:rsidR="00031697" w:rsidRDefault="00031697" w:rsidP="00031697">
      <w:pPr>
        <w:spacing w:line="276" w:lineRule="auto"/>
        <w:rPr>
          <w:rFonts w:asciiTheme="minorHAnsi" w:hAnsiTheme="minorHAnsi" w:cstheme="minorHAnsi"/>
          <w:b/>
          <w:color w:val="0D004B"/>
        </w:rPr>
      </w:pPr>
    </w:p>
    <w:p w14:paraId="63695D0E" w14:textId="77777777" w:rsidR="00031697" w:rsidRDefault="00031697" w:rsidP="00031697">
      <w:pPr>
        <w:spacing w:line="276" w:lineRule="auto"/>
        <w:rPr>
          <w:rFonts w:asciiTheme="minorHAnsi" w:hAnsiTheme="minorHAnsi" w:cstheme="minorHAnsi"/>
          <w:b/>
          <w:color w:val="0D004B"/>
        </w:rPr>
      </w:pPr>
    </w:p>
    <w:p w14:paraId="5C23C8E3" w14:textId="77777777" w:rsidR="00031697" w:rsidRDefault="00031697" w:rsidP="00031697">
      <w:pPr>
        <w:spacing w:line="276" w:lineRule="auto"/>
        <w:rPr>
          <w:rFonts w:asciiTheme="minorHAnsi" w:hAnsiTheme="minorHAnsi" w:cstheme="minorHAnsi"/>
          <w:b/>
          <w:color w:val="0D004B"/>
        </w:rPr>
      </w:pPr>
    </w:p>
    <w:p w14:paraId="63DEA566" w14:textId="77777777" w:rsidR="00031697" w:rsidRDefault="00031697" w:rsidP="00031697">
      <w:pPr>
        <w:spacing w:line="276" w:lineRule="auto"/>
        <w:rPr>
          <w:rFonts w:asciiTheme="minorHAnsi" w:hAnsiTheme="minorHAnsi" w:cstheme="minorHAnsi"/>
          <w:b/>
          <w:color w:val="0D004B"/>
        </w:rPr>
      </w:pPr>
    </w:p>
    <w:p w14:paraId="6F7C1A56" w14:textId="77777777" w:rsidR="00031697" w:rsidRDefault="00031697" w:rsidP="00031697">
      <w:pPr>
        <w:spacing w:line="276" w:lineRule="auto"/>
        <w:rPr>
          <w:rFonts w:asciiTheme="minorHAnsi" w:hAnsiTheme="minorHAnsi" w:cstheme="minorHAnsi"/>
          <w:b/>
          <w:color w:val="0D004B"/>
        </w:rPr>
      </w:pPr>
    </w:p>
    <w:p w14:paraId="070B3EBF" w14:textId="77777777" w:rsidR="00031697" w:rsidRDefault="00031697" w:rsidP="00031697">
      <w:pPr>
        <w:spacing w:line="276" w:lineRule="auto"/>
        <w:rPr>
          <w:rFonts w:asciiTheme="minorHAnsi" w:hAnsiTheme="minorHAnsi" w:cstheme="minorHAnsi"/>
          <w:b/>
          <w:color w:val="0D004B"/>
        </w:rPr>
      </w:pPr>
    </w:p>
    <w:p w14:paraId="5572CF45" w14:textId="77777777" w:rsidR="00031697" w:rsidRDefault="00031697" w:rsidP="00031697">
      <w:pPr>
        <w:spacing w:line="276" w:lineRule="auto"/>
        <w:rPr>
          <w:rFonts w:asciiTheme="minorHAnsi" w:hAnsiTheme="minorHAnsi" w:cstheme="minorHAnsi"/>
          <w:b/>
          <w:color w:val="0D004B"/>
        </w:rPr>
      </w:pPr>
    </w:p>
    <w:p w14:paraId="30867883" w14:textId="77777777" w:rsidR="00031697" w:rsidRDefault="00031697" w:rsidP="00031697">
      <w:pPr>
        <w:spacing w:line="276" w:lineRule="auto"/>
        <w:rPr>
          <w:rFonts w:asciiTheme="minorHAnsi" w:hAnsiTheme="minorHAnsi" w:cstheme="minorHAnsi"/>
          <w:b/>
          <w:color w:val="0D004B"/>
        </w:rPr>
      </w:pPr>
    </w:p>
    <w:p w14:paraId="31CA0964" w14:textId="77777777" w:rsidR="00031697" w:rsidRDefault="00031697" w:rsidP="00031697">
      <w:pPr>
        <w:spacing w:line="276" w:lineRule="auto"/>
        <w:rPr>
          <w:rFonts w:asciiTheme="minorHAnsi" w:hAnsiTheme="minorHAnsi" w:cstheme="minorHAnsi"/>
          <w:b/>
          <w:color w:val="0D004B"/>
        </w:rPr>
      </w:pPr>
    </w:p>
    <w:p w14:paraId="2ED705F7" w14:textId="77777777" w:rsidR="00031697" w:rsidRDefault="00031697" w:rsidP="00031697">
      <w:pPr>
        <w:spacing w:line="276" w:lineRule="auto"/>
        <w:rPr>
          <w:rFonts w:asciiTheme="minorHAnsi" w:hAnsiTheme="minorHAnsi" w:cstheme="minorHAnsi"/>
          <w:b/>
          <w:color w:val="0D004B"/>
        </w:rPr>
      </w:pPr>
    </w:p>
    <w:p w14:paraId="0A0C96E5" w14:textId="77777777" w:rsidR="00031697" w:rsidRDefault="00031697" w:rsidP="00031697">
      <w:pPr>
        <w:spacing w:line="276" w:lineRule="auto"/>
        <w:rPr>
          <w:rFonts w:asciiTheme="minorHAnsi" w:hAnsiTheme="minorHAnsi" w:cstheme="minorHAnsi"/>
          <w:b/>
          <w:color w:val="0D004B"/>
        </w:rPr>
      </w:pPr>
    </w:p>
    <w:p w14:paraId="20059195" w14:textId="77777777" w:rsidR="00031697" w:rsidRDefault="00031697" w:rsidP="00031697">
      <w:pPr>
        <w:spacing w:line="276" w:lineRule="auto"/>
        <w:rPr>
          <w:rFonts w:asciiTheme="minorHAnsi" w:hAnsiTheme="minorHAnsi" w:cstheme="minorHAnsi"/>
          <w:b/>
          <w:color w:val="0D004B"/>
        </w:rPr>
      </w:pPr>
    </w:p>
    <w:p w14:paraId="10AEB20F" w14:textId="77777777" w:rsidR="00031697" w:rsidRDefault="00031697" w:rsidP="00031697">
      <w:pPr>
        <w:spacing w:line="276" w:lineRule="auto"/>
        <w:rPr>
          <w:rFonts w:asciiTheme="minorHAnsi" w:hAnsiTheme="minorHAnsi" w:cstheme="minorHAnsi"/>
          <w:b/>
          <w:color w:val="0D004B"/>
        </w:rPr>
      </w:pPr>
    </w:p>
    <w:p w14:paraId="18F1B461" w14:textId="77777777" w:rsidR="00031697" w:rsidRPr="00031697" w:rsidRDefault="00031697" w:rsidP="00031697">
      <w:pPr>
        <w:spacing w:line="276" w:lineRule="auto"/>
        <w:rPr>
          <w:rFonts w:asciiTheme="minorHAnsi" w:hAnsiTheme="minorHAnsi" w:cstheme="minorHAnsi"/>
          <w:b/>
          <w:color w:val="0D004B"/>
        </w:rPr>
      </w:pPr>
    </w:p>
    <w:p w14:paraId="0BA1B94B" w14:textId="77777777" w:rsidR="00031697" w:rsidRDefault="00031697" w:rsidP="00031697">
      <w:pPr>
        <w:keepNext/>
        <w:keepLines/>
        <w:spacing w:line="276" w:lineRule="auto"/>
        <w:outlineLvl w:val="0"/>
        <w:rPr>
          <w:rFonts w:asciiTheme="minorHAnsi" w:eastAsiaTheme="majorEastAsia" w:hAnsiTheme="minorHAnsi" w:cstheme="minorHAnsi"/>
          <w:color w:val="2E74B5" w:themeColor="accent1" w:themeShade="BF"/>
        </w:rPr>
      </w:pPr>
      <w:bookmarkStart w:id="21" w:name="_Toc153959316"/>
    </w:p>
    <w:p w14:paraId="564E33BB" w14:textId="77777777" w:rsidR="00031697" w:rsidRPr="00031697" w:rsidRDefault="00031697" w:rsidP="00031697">
      <w:pPr>
        <w:keepNext/>
        <w:keepLines/>
        <w:spacing w:line="276" w:lineRule="auto"/>
        <w:outlineLvl w:val="0"/>
        <w:rPr>
          <w:rFonts w:asciiTheme="minorHAnsi" w:eastAsiaTheme="majorEastAsia" w:hAnsiTheme="minorHAnsi" w:cstheme="minorHAnsi"/>
          <w:color w:val="2E74B5" w:themeColor="accent1" w:themeShade="BF"/>
        </w:rPr>
      </w:pPr>
      <w:r w:rsidRPr="00031697">
        <w:rPr>
          <w:rFonts w:asciiTheme="minorHAnsi" w:eastAsiaTheme="majorEastAsia" w:hAnsiTheme="minorHAnsi" w:cstheme="minorHAnsi"/>
          <w:color w:val="2E74B5" w:themeColor="accent1" w:themeShade="BF"/>
        </w:rPr>
        <w:t>Załącznik nr 4 do SWZ – OŚWIADCZENIE</w:t>
      </w:r>
      <w:bookmarkEnd w:id="21"/>
    </w:p>
    <w:p w14:paraId="112383B3" w14:textId="77777777" w:rsidR="00031697" w:rsidRPr="00031697" w:rsidRDefault="00031697" w:rsidP="00031697">
      <w:pPr>
        <w:spacing w:line="276" w:lineRule="auto"/>
        <w:rPr>
          <w:rFonts w:asciiTheme="minorHAnsi" w:hAnsiTheme="minorHAnsi" w:cstheme="minorHAnsi"/>
          <w:color w:val="FF0000"/>
        </w:rPr>
      </w:pPr>
      <w:r w:rsidRPr="00031697">
        <w:rPr>
          <w:rFonts w:asciiTheme="minorHAnsi" w:hAnsiTheme="minorHAnsi" w:cstheme="minorHAnsi"/>
          <w:color w:val="FF0000"/>
        </w:rPr>
        <w:t>Formularz składany wraz z ofertą</w:t>
      </w:r>
    </w:p>
    <w:p w14:paraId="1A8019AF" w14:textId="77777777" w:rsidR="00031697" w:rsidRPr="00031697" w:rsidRDefault="00031697" w:rsidP="00031697">
      <w:pPr>
        <w:spacing w:line="276" w:lineRule="auto"/>
        <w:rPr>
          <w:rFonts w:asciiTheme="minorHAnsi" w:hAnsiTheme="minorHAnsi" w:cstheme="minorHAnsi"/>
          <w:color w:val="FF0000"/>
        </w:rPr>
      </w:pPr>
    </w:p>
    <w:p w14:paraId="3F661622" w14:textId="77777777" w:rsidR="00031697" w:rsidRPr="00031697" w:rsidRDefault="00031697" w:rsidP="00031697">
      <w:pPr>
        <w:suppressAutoHyphens/>
        <w:spacing w:line="276" w:lineRule="auto"/>
        <w:rPr>
          <w:rFonts w:asciiTheme="minorHAnsi" w:hAnsiTheme="minorHAnsi" w:cstheme="minorHAnsi"/>
          <w:bCs/>
          <w:color w:val="auto"/>
          <w:lang w:eastAsia="ar-SA"/>
        </w:rPr>
      </w:pPr>
      <w:r w:rsidRPr="00031697">
        <w:rPr>
          <w:rFonts w:asciiTheme="minorHAnsi" w:hAnsiTheme="minorHAnsi" w:cstheme="minorHAnsi"/>
          <w:color w:val="auto"/>
          <w:lang w:eastAsia="ar-SA"/>
        </w:rPr>
        <w:t>OŚWIADCZENIE STANOWIĄCE WSTĘPNE POTWIERDZENIE, ŻE WYKONAWCA SPEŁNIA WARUNKI UDZIAŁU W POSTĘPOWANIU</w:t>
      </w:r>
      <w:r w:rsidRPr="00031697">
        <w:rPr>
          <w:rFonts w:asciiTheme="minorHAnsi" w:hAnsiTheme="minorHAnsi" w:cstheme="minorHAnsi"/>
          <w:color w:val="auto"/>
          <w:vertAlign w:val="superscript"/>
          <w:lang w:eastAsia="ar-SA"/>
        </w:rPr>
        <w:footnoteReference w:id="11"/>
      </w:r>
    </w:p>
    <w:p w14:paraId="4A6BDBBC" w14:textId="77777777" w:rsidR="00031697" w:rsidRPr="00031697" w:rsidRDefault="00031697" w:rsidP="00031697">
      <w:pPr>
        <w:spacing w:line="276" w:lineRule="auto"/>
        <w:rPr>
          <w:rFonts w:asciiTheme="minorHAnsi" w:hAnsiTheme="minorHAnsi" w:cstheme="minorHAnsi"/>
          <w:color w:val="auto"/>
          <w:lang w:eastAsia="ar-SA"/>
        </w:rPr>
      </w:pPr>
      <w:r w:rsidRPr="00031697">
        <w:rPr>
          <w:rFonts w:asciiTheme="minorHAnsi" w:hAnsiTheme="minorHAnsi" w:cstheme="minorHAnsi"/>
          <w:color w:val="auto"/>
          <w:lang w:eastAsia="ar-SA"/>
        </w:rPr>
        <w:t>składane na podstawie art. 125 ust. 1 ustawy pzp</w:t>
      </w:r>
    </w:p>
    <w:p w14:paraId="26D99CC8" w14:textId="77777777" w:rsidR="00031697" w:rsidRPr="00031697" w:rsidRDefault="00031697" w:rsidP="00031697">
      <w:pPr>
        <w:tabs>
          <w:tab w:val="left" w:pos="2840"/>
        </w:tabs>
        <w:spacing w:line="276" w:lineRule="auto"/>
        <w:rPr>
          <w:rFonts w:asciiTheme="minorHAnsi" w:hAnsiTheme="minorHAnsi" w:cstheme="minorHAnsi"/>
          <w:i/>
          <w:color w:val="auto"/>
        </w:rPr>
      </w:pPr>
      <w:r w:rsidRPr="00031697">
        <w:rPr>
          <w:rFonts w:asciiTheme="minorHAnsi" w:hAnsiTheme="minorHAnsi" w:cstheme="minorHAnsi"/>
          <w:i/>
          <w:color w:val="auto"/>
        </w:rPr>
        <w:tab/>
      </w:r>
    </w:p>
    <w:p w14:paraId="05606433" w14:textId="77777777" w:rsidR="00031697" w:rsidRPr="00031697" w:rsidRDefault="00031697" w:rsidP="00031697">
      <w:pPr>
        <w:spacing w:line="276" w:lineRule="auto"/>
        <w:rPr>
          <w:rFonts w:asciiTheme="minorHAnsi" w:hAnsiTheme="minorHAnsi" w:cstheme="minorHAnsi"/>
          <w:color w:val="auto"/>
        </w:rPr>
      </w:pPr>
      <w:r w:rsidRPr="00031697">
        <w:rPr>
          <w:rFonts w:asciiTheme="minorHAnsi" w:eastAsia="Calibri" w:hAnsiTheme="minorHAnsi" w:cstheme="minorHAnsi"/>
          <w:color w:val="auto"/>
          <w:lang w:bidi="ar-SA"/>
        </w:rPr>
        <w:t xml:space="preserve">. . . . . . . . . . . . . . . . . . . . . . . . . . . . . . . . . . . . . . . . . . . . . . . . . . . . . . . . . . . . . . . . . . . . . . . . . . . . . . . </w:t>
      </w:r>
    </w:p>
    <w:p w14:paraId="5DF0AD33" w14:textId="77777777" w:rsidR="00031697" w:rsidRPr="00031697" w:rsidRDefault="00031697" w:rsidP="00031697">
      <w:pPr>
        <w:spacing w:line="276" w:lineRule="auto"/>
        <w:rPr>
          <w:rFonts w:asciiTheme="minorHAnsi" w:hAnsiTheme="minorHAnsi" w:cstheme="minorHAnsi"/>
          <w:color w:val="auto"/>
        </w:rPr>
      </w:pPr>
      <w:r w:rsidRPr="00031697">
        <w:rPr>
          <w:rFonts w:asciiTheme="minorHAnsi" w:hAnsiTheme="minorHAnsi" w:cstheme="minorHAnsi"/>
          <w:color w:val="auto"/>
        </w:rPr>
        <w:t>(nazwa Wykonawcy</w:t>
      </w:r>
      <w:r w:rsidRPr="00031697">
        <w:rPr>
          <w:rFonts w:asciiTheme="minorHAnsi" w:hAnsiTheme="minorHAnsi" w:cstheme="minorHAnsi"/>
          <w:iCs/>
          <w:color w:val="auto"/>
        </w:rPr>
        <w:t>/ Podmiotu udostępniającego zasoby</w:t>
      </w:r>
      <w:r w:rsidRPr="00031697">
        <w:rPr>
          <w:rFonts w:asciiTheme="minorHAnsi" w:hAnsiTheme="minorHAnsi" w:cstheme="minorHAnsi"/>
          <w:iCs/>
          <w:color w:val="auto"/>
          <w:vertAlign w:val="superscript"/>
        </w:rPr>
        <w:footnoteReference w:id="12"/>
      </w:r>
      <w:r w:rsidRPr="00031697">
        <w:rPr>
          <w:rFonts w:asciiTheme="minorHAnsi" w:hAnsiTheme="minorHAnsi" w:cstheme="minorHAnsi"/>
          <w:color w:val="auto"/>
        </w:rPr>
        <w:t>)</w:t>
      </w:r>
    </w:p>
    <w:p w14:paraId="6643A77F" w14:textId="239356CB" w:rsidR="000E6557" w:rsidRDefault="007D5426" w:rsidP="000E6557">
      <w:pPr>
        <w:pStyle w:val="Default"/>
        <w:spacing w:line="276" w:lineRule="auto"/>
        <w:rPr>
          <w:rFonts w:asciiTheme="minorHAnsi" w:hAnsiTheme="minorHAnsi" w:cstheme="minorHAnsi"/>
          <w:b/>
          <w:color w:val="auto"/>
        </w:rPr>
      </w:pPr>
      <w:r w:rsidRPr="00380579">
        <w:rPr>
          <w:rFonts w:asciiTheme="minorHAnsi" w:hAnsiTheme="minorHAnsi" w:cstheme="minorHAnsi"/>
          <w:spacing w:val="4"/>
        </w:rPr>
        <w:t>Na potrzeby postępowania o udzielenie zamówienia publicznego pn</w:t>
      </w:r>
      <w:r w:rsidR="00275A5D" w:rsidRPr="00380579">
        <w:rPr>
          <w:rFonts w:asciiTheme="minorHAnsi" w:hAnsiTheme="minorHAnsi" w:cstheme="minorHAnsi"/>
          <w:spacing w:val="4"/>
        </w:rPr>
        <w:t>.:</w:t>
      </w:r>
      <w:r w:rsidRPr="00380579">
        <w:rPr>
          <w:rFonts w:asciiTheme="minorHAnsi" w:hAnsiTheme="minorHAnsi" w:cstheme="minorHAnsi"/>
          <w:b/>
          <w:spacing w:val="4"/>
        </w:rPr>
        <w:t xml:space="preserve"> </w:t>
      </w:r>
      <w:r w:rsidR="000E6557" w:rsidRPr="00227C6C">
        <w:rPr>
          <w:rFonts w:asciiTheme="minorHAnsi" w:hAnsiTheme="minorHAnsi" w:cstheme="minorHAnsi"/>
          <w:b/>
          <w:color w:val="auto"/>
        </w:rPr>
        <w:t>„</w:t>
      </w:r>
      <w:r w:rsidR="000E6557" w:rsidRPr="00F0399B">
        <w:rPr>
          <w:rFonts w:asciiTheme="minorHAnsi" w:hAnsiTheme="minorHAnsi" w:cstheme="minorHAnsi"/>
          <w:b/>
          <w:color w:val="auto"/>
        </w:rPr>
        <w:t>Usług</w:t>
      </w:r>
      <w:r w:rsidR="000E6557">
        <w:rPr>
          <w:rFonts w:asciiTheme="minorHAnsi" w:hAnsiTheme="minorHAnsi" w:cstheme="minorHAnsi"/>
          <w:b/>
          <w:color w:val="auto"/>
        </w:rPr>
        <w:t xml:space="preserve">a </w:t>
      </w:r>
      <w:r w:rsidR="000E6557" w:rsidRPr="00F0399B">
        <w:rPr>
          <w:rFonts w:asciiTheme="minorHAnsi" w:hAnsiTheme="minorHAnsi" w:cstheme="minorHAnsi"/>
          <w:b/>
          <w:color w:val="auto"/>
        </w:rPr>
        <w:t>ochrony osób i mienia w obiektach Instytutu Ochrony Środowiska-Państwowego Instytutu Badawczego</w:t>
      </w:r>
      <w:r w:rsidR="000E6557" w:rsidRPr="00227C6C">
        <w:rPr>
          <w:rFonts w:asciiTheme="minorHAnsi" w:hAnsiTheme="minorHAnsi" w:cstheme="minorHAnsi"/>
          <w:b/>
          <w:color w:val="auto"/>
        </w:rPr>
        <w:t xml:space="preserve">”, znak sprawy </w:t>
      </w:r>
      <w:r w:rsidR="000E6557">
        <w:rPr>
          <w:rFonts w:asciiTheme="minorHAnsi" w:hAnsiTheme="minorHAnsi" w:cstheme="minorHAnsi"/>
          <w:b/>
          <w:color w:val="auto"/>
        </w:rPr>
        <w:t>P-PZ.220.2.2026.AS</w:t>
      </w:r>
      <w:r w:rsidR="000E6557" w:rsidRPr="00227C6C">
        <w:rPr>
          <w:rFonts w:asciiTheme="minorHAnsi" w:hAnsiTheme="minorHAnsi" w:cstheme="minorHAnsi"/>
          <w:b/>
          <w:color w:val="auto"/>
        </w:rPr>
        <w:t>:</w:t>
      </w:r>
    </w:p>
    <w:p w14:paraId="04EDF4EA" w14:textId="1E3805CF" w:rsidR="00031697" w:rsidRPr="00031697" w:rsidRDefault="00031697" w:rsidP="000E6557">
      <w:pPr>
        <w:pStyle w:val="Default"/>
        <w:spacing w:before="240" w:line="276" w:lineRule="auto"/>
        <w:rPr>
          <w:rFonts w:asciiTheme="minorHAnsi" w:hAnsiTheme="minorHAnsi" w:cstheme="minorHAnsi"/>
          <w:color w:val="auto"/>
          <w:spacing w:val="4"/>
        </w:rPr>
      </w:pPr>
      <w:r w:rsidRPr="00031697">
        <w:rPr>
          <w:rFonts w:asciiTheme="minorHAnsi" w:hAnsiTheme="minorHAnsi" w:cstheme="minorHAnsi"/>
          <w:color w:val="auto"/>
          <w:spacing w:val="4"/>
        </w:rPr>
        <w:t xml:space="preserve">oświadczam, że </w:t>
      </w:r>
      <w:r w:rsidRPr="00031697">
        <w:rPr>
          <w:rFonts w:asciiTheme="minorHAnsi" w:hAnsiTheme="minorHAnsi" w:cstheme="minorHAnsi"/>
          <w:b/>
          <w:color w:val="auto"/>
          <w:spacing w:val="4"/>
        </w:rPr>
        <w:t>spełniam warunki udziału w postępowaniu w zakresie wskazanym przez Zamawiającego w ogłoszeniu o niniejszym zamówieniu oraz SWZ;</w:t>
      </w:r>
    </w:p>
    <w:p w14:paraId="37D962F1" w14:textId="77777777" w:rsidR="00031697" w:rsidRPr="00031697" w:rsidRDefault="00031697" w:rsidP="00031697">
      <w:pPr>
        <w:numPr>
          <w:ilvl w:val="0"/>
          <w:numId w:val="8"/>
        </w:numPr>
        <w:suppressAutoHyphens/>
        <w:spacing w:line="276" w:lineRule="auto"/>
        <w:ind w:left="714" w:hanging="357"/>
        <w:contextualSpacing/>
        <w:rPr>
          <w:rFonts w:asciiTheme="minorHAnsi" w:hAnsiTheme="minorHAnsi" w:cstheme="minorHAnsi"/>
          <w:color w:val="auto"/>
          <w:spacing w:val="4"/>
        </w:rPr>
      </w:pPr>
      <w:r w:rsidRPr="00031697">
        <w:rPr>
          <w:rFonts w:asciiTheme="minorHAnsi" w:hAnsiTheme="minorHAnsi" w:cstheme="minorHAnsi"/>
          <w:b/>
          <w:color w:val="auto"/>
          <w:spacing w:val="4"/>
        </w:rPr>
        <w:t>(wykreślić jeśli nie dotyczy)</w:t>
      </w:r>
      <w:r w:rsidRPr="00031697">
        <w:rPr>
          <w:rFonts w:asciiTheme="minorHAnsi" w:hAnsiTheme="minorHAnsi" w:cstheme="minorHAnsi"/>
          <w:color w:val="auto"/>
          <w:spacing w:val="4"/>
        </w:rPr>
        <w:t xml:space="preserve"> oświadczam, że w celu wykazania spełniania warunków udziału w postępowaniu wskazanych przez Zamawiającego w ogłoszeniu o niniejszym zamówieniu oraz SWZ, polegam na zasobach następujących podmiotów, w następujących zakresie</w:t>
      </w:r>
      <w:r w:rsidRPr="00031697">
        <w:rPr>
          <w:rFonts w:asciiTheme="minorHAnsi" w:hAnsiTheme="minorHAnsi" w:cstheme="minorHAnsi"/>
          <w:color w:val="auto"/>
          <w:spacing w:val="4"/>
          <w:vertAlign w:val="superscript"/>
        </w:rPr>
        <w:footnoteReference w:id="13"/>
      </w:r>
      <w:r w:rsidRPr="00031697">
        <w:rPr>
          <w:rFonts w:asciiTheme="minorHAnsi" w:hAnsiTheme="minorHAnsi" w:cstheme="minorHAnsi"/>
          <w:color w:val="auto"/>
          <w:spacing w:val="4"/>
        </w:rPr>
        <w:t>:</w:t>
      </w:r>
    </w:p>
    <w:p w14:paraId="29B5784A" w14:textId="77777777" w:rsidR="00031697" w:rsidRPr="00031697" w:rsidRDefault="00031697" w:rsidP="00031697">
      <w:pPr>
        <w:spacing w:line="276" w:lineRule="auto"/>
        <w:ind w:left="720"/>
        <w:contextualSpacing/>
        <w:rPr>
          <w:rFonts w:asciiTheme="minorHAnsi" w:eastAsia="Calibri" w:hAnsiTheme="minorHAnsi" w:cstheme="minorHAnsi"/>
          <w:color w:val="auto"/>
          <w:lang w:bidi="ar-SA"/>
        </w:rPr>
      </w:pPr>
      <w:r w:rsidRPr="00031697">
        <w:rPr>
          <w:rFonts w:asciiTheme="minorHAnsi" w:hAnsiTheme="minorHAnsi" w:cstheme="minorHAnsi"/>
          <w:bCs/>
          <w:color w:val="auto"/>
          <w:spacing w:val="4"/>
        </w:rPr>
        <w:t xml:space="preserve">Nazwa podmiotu  </w:t>
      </w:r>
      <w:r w:rsidRPr="00031697">
        <w:rPr>
          <w:rFonts w:asciiTheme="minorHAnsi" w:eastAsia="Calibri" w:hAnsiTheme="minorHAnsi" w:cstheme="minorHAnsi"/>
          <w:color w:val="auto"/>
          <w:lang w:bidi="ar-SA"/>
        </w:rPr>
        <w:t xml:space="preserve">. . . . . . . . . . . . . . . . . . . . . . . . . . . . . . . . . . . . . . . . . . . . . . . . . . . . . . .                  </w:t>
      </w:r>
    </w:p>
    <w:p w14:paraId="31D48653" w14:textId="77777777" w:rsidR="00031697" w:rsidRPr="00031697" w:rsidRDefault="00031697" w:rsidP="00031697">
      <w:pPr>
        <w:spacing w:line="276" w:lineRule="auto"/>
        <w:ind w:left="720"/>
        <w:contextualSpacing/>
        <w:rPr>
          <w:rFonts w:asciiTheme="minorHAnsi" w:hAnsiTheme="minorHAnsi" w:cstheme="minorHAnsi"/>
          <w:color w:val="auto"/>
        </w:rPr>
      </w:pPr>
      <w:r w:rsidRPr="00031697">
        <w:rPr>
          <w:rFonts w:asciiTheme="minorHAnsi" w:eastAsia="Calibri" w:hAnsiTheme="minorHAnsi" w:cstheme="minorHAnsi"/>
          <w:color w:val="auto"/>
          <w:lang w:bidi="ar-SA"/>
        </w:rPr>
        <w:t xml:space="preserve"> . . . . . . . . . . . . . . . . . . . . . . . . . . . . . . . . . . . . . . . . . . . . . . . . . . . . . . . . . . . . . . . . . . . . . . . .                             </w:t>
      </w:r>
    </w:p>
    <w:p w14:paraId="4131F704" w14:textId="77777777" w:rsidR="00031697" w:rsidRPr="00031697" w:rsidRDefault="00031697" w:rsidP="00031697">
      <w:pPr>
        <w:spacing w:line="276" w:lineRule="auto"/>
        <w:ind w:left="720"/>
        <w:contextualSpacing/>
        <w:rPr>
          <w:rFonts w:asciiTheme="minorHAnsi" w:eastAsia="Calibri" w:hAnsiTheme="minorHAnsi" w:cstheme="minorHAnsi"/>
          <w:color w:val="auto"/>
          <w:lang w:bidi="ar-SA"/>
        </w:rPr>
      </w:pPr>
      <w:r w:rsidRPr="00031697">
        <w:rPr>
          <w:rFonts w:asciiTheme="minorHAnsi" w:hAnsiTheme="minorHAnsi" w:cstheme="minorHAnsi"/>
          <w:bCs/>
          <w:color w:val="auto"/>
          <w:spacing w:val="4"/>
        </w:rPr>
        <w:t>Zakres</w:t>
      </w:r>
      <w:r w:rsidRPr="00031697">
        <w:rPr>
          <w:rFonts w:asciiTheme="minorHAnsi" w:eastAsia="Calibri" w:hAnsiTheme="minorHAnsi" w:cstheme="minorHAnsi"/>
          <w:color w:val="auto"/>
          <w:lang w:bidi="ar-SA"/>
        </w:rPr>
        <w:t xml:space="preserve">. . . . . . . . . . . . . . . . . . . . . . . . . . . . . . . . . . . . . . . . . . . . . . . . . . . . . . . . . . . . . . . . . .                  </w:t>
      </w:r>
    </w:p>
    <w:p w14:paraId="34DE3EA1" w14:textId="77777777" w:rsidR="00031697" w:rsidRPr="00031697" w:rsidRDefault="00031697" w:rsidP="00031697">
      <w:pPr>
        <w:spacing w:line="276" w:lineRule="auto"/>
        <w:ind w:left="720"/>
        <w:contextualSpacing/>
        <w:rPr>
          <w:rFonts w:asciiTheme="minorHAnsi" w:hAnsiTheme="minorHAnsi" w:cstheme="minorHAnsi"/>
          <w:color w:val="auto"/>
        </w:rPr>
      </w:pPr>
      <w:r w:rsidRPr="00031697">
        <w:rPr>
          <w:rFonts w:asciiTheme="minorHAnsi" w:eastAsia="Calibri" w:hAnsiTheme="minorHAnsi" w:cstheme="minorHAnsi"/>
          <w:color w:val="auto"/>
          <w:lang w:bidi="ar-SA"/>
        </w:rPr>
        <w:t xml:space="preserve"> . . . . . . . . . . . . . . . . . . . . . . . . . . . . . . . . . . . . . . . . . . . . . . . . . . . . . . . . . . . . . . . . . .  . . . . . .                                   </w:t>
      </w:r>
    </w:p>
    <w:p w14:paraId="4D1568B9" w14:textId="77777777" w:rsidR="00031697" w:rsidRPr="00031697" w:rsidRDefault="00031697" w:rsidP="00031697">
      <w:pPr>
        <w:numPr>
          <w:ilvl w:val="0"/>
          <w:numId w:val="8"/>
        </w:numPr>
        <w:suppressAutoHyphens/>
        <w:spacing w:line="276" w:lineRule="auto"/>
        <w:ind w:left="714" w:hanging="357"/>
        <w:contextualSpacing/>
        <w:rPr>
          <w:rFonts w:asciiTheme="minorHAnsi" w:hAnsiTheme="minorHAnsi" w:cstheme="minorHAnsi"/>
          <w:color w:val="auto"/>
          <w:spacing w:val="4"/>
        </w:rPr>
      </w:pPr>
      <w:r w:rsidRPr="00031697">
        <w:rPr>
          <w:rFonts w:asciiTheme="minorHAnsi" w:hAnsiTheme="minorHAnsi" w:cstheme="minorHAnsi"/>
          <w:i/>
          <w:color w:val="auto"/>
          <w:spacing w:val="4"/>
        </w:rPr>
        <w:t>oświadczam</w:t>
      </w:r>
      <w:r w:rsidRPr="00031697">
        <w:rPr>
          <w:rFonts w:asciiTheme="minorHAnsi" w:hAnsiTheme="minorHAnsi" w:cstheme="minorHAnsi"/>
          <w:color w:val="auto"/>
        </w:rPr>
        <w:t xml:space="preserve">, </w:t>
      </w:r>
      <w:r w:rsidRPr="00031697">
        <w:rPr>
          <w:rFonts w:asciiTheme="minorHAnsi" w:hAnsiTheme="minorHAnsi" w:cstheme="minorHAnsi"/>
          <w:color w:val="auto"/>
          <w:spacing w:val="4"/>
        </w:rPr>
        <w:t xml:space="preserve">że dostęp do nw. podmiotowych środków dowodowych można uzyskać </w:t>
      </w:r>
      <w:r w:rsidRPr="00031697">
        <w:rPr>
          <w:rFonts w:asciiTheme="minorHAnsi" w:hAnsiTheme="minorHAnsi" w:cstheme="minorHAnsi"/>
          <w:color w:val="auto"/>
        </w:rPr>
        <w:t xml:space="preserve">za pomocą bezpłatnych i ogólnodostępnych baz danych, w szczególności rejestrów publicznych w rozumieniu </w:t>
      </w:r>
      <w:hyperlink r:id="rId52" w:anchor="/dokument/17181936" w:history="1">
        <w:r w:rsidRPr="00031697">
          <w:rPr>
            <w:rFonts w:asciiTheme="minorHAnsi" w:hAnsiTheme="minorHAnsi" w:cstheme="minorHAnsi"/>
            <w:color w:val="auto"/>
          </w:rPr>
          <w:t>ustawy</w:t>
        </w:r>
      </w:hyperlink>
      <w:r w:rsidRPr="00031697">
        <w:rPr>
          <w:rFonts w:asciiTheme="minorHAnsi" w:hAnsiTheme="minorHAnsi" w:cstheme="minorHAnsi"/>
          <w:color w:val="auto"/>
        </w:rPr>
        <w:t xml:space="preserve"> z dnia 17 lutego 2005 r. o informatyzacji działalności podmiotów realizujących zadania publiczne</w:t>
      </w:r>
      <w:r w:rsidRPr="00031697">
        <w:rPr>
          <w:rFonts w:asciiTheme="minorHAnsi" w:hAnsiTheme="minorHAnsi" w:cstheme="minorHAnsi"/>
          <w:color w:val="auto"/>
          <w:spacing w:val="4"/>
        </w:rPr>
        <w:t xml:space="preserve"> </w:t>
      </w:r>
    </w:p>
    <w:p w14:paraId="495F70ED" w14:textId="77777777" w:rsidR="00031697" w:rsidRPr="00031697" w:rsidRDefault="00031697" w:rsidP="0053749E">
      <w:pPr>
        <w:numPr>
          <w:ilvl w:val="0"/>
          <w:numId w:val="54"/>
        </w:numPr>
        <w:suppressAutoHyphens/>
        <w:spacing w:line="276" w:lineRule="auto"/>
        <w:rPr>
          <w:rFonts w:asciiTheme="minorHAnsi" w:hAnsiTheme="minorHAnsi" w:cstheme="minorHAnsi"/>
          <w:color w:val="auto"/>
          <w:spacing w:val="4"/>
        </w:rPr>
      </w:pPr>
      <w:r w:rsidRPr="00031697">
        <w:rPr>
          <w:rFonts w:asciiTheme="minorHAnsi" w:hAnsiTheme="minorHAnsi" w:cstheme="minorHAnsi"/>
          <w:color w:val="auto"/>
          <w:spacing w:val="4"/>
        </w:rPr>
        <w:t>…………………………………………..(wymienić jakie), na podstawie danych umożliwiających dostęp do tych środków: …………………………………………………………………..…………………..…</w:t>
      </w:r>
    </w:p>
    <w:p w14:paraId="6D7C0744" w14:textId="77777777" w:rsidR="00031697" w:rsidRPr="00031697" w:rsidRDefault="00031697" w:rsidP="0053749E">
      <w:pPr>
        <w:numPr>
          <w:ilvl w:val="0"/>
          <w:numId w:val="54"/>
        </w:numPr>
        <w:suppressAutoHyphens/>
        <w:spacing w:line="276" w:lineRule="auto"/>
        <w:rPr>
          <w:rFonts w:asciiTheme="minorHAnsi" w:hAnsiTheme="minorHAnsi" w:cstheme="minorHAnsi"/>
          <w:color w:val="auto"/>
          <w:spacing w:val="4"/>
        </w:rPr>
      </w:pPr>
      <w:r w:rsidRPr="00031697">
        <w:rPr>
          <w:rFonts w:asciiTheme="minorHAnsi" w:hAnsiTheme="minorHAnsi" w:cstheme="minorHAnsi"/>
          <w:color w:val="auto"/>
          <w:spacing w:val="4"/>
        </w:rPr>
        <w:t>…………………………………………..(wymienić jakie), na podstawie danych umożliwiających dostęp do tych środków: ……………………………………………………………………..…………………..</w:t>
      </w:r>
    </w:p>
    <w:p w14:paraId="4A2FAD5E" w14:textId="77777777" w:rsidR="00031697" w:rsidRPr="00031697" w:rsidRDefault="00031697" w:rsidP="00031697">
      <w:pPr>
        <w:numPr>
          <w:ilvl w:val="0"/>
          <w:numId w:val="8"/>
        </w:numPr>
        <w:suppressAutoHyphens/>
        <w:spacing w:line="276" w:lineRule="auto"/>
        <w:ind w:left="714" w:hanging="357"/>
        <w:contextualSpacing/>
        <w:rPr>
          <w:rFonts w:asciiTheme="minorHAnsi" w:hAnsiTheme="minorHAnsi" w:cstheme="minorHAnsi"/>
          <w:color w:val="auto"/>
          <w:spacing w:val="4"/>
        </w:rPr>
      </w:pPr>
      <w:r w:rsidRPr="00031697">
        <w:rPr>
          <w:rFonts w:asciiTheme="minorHAnsi" w:hAnsiTheme="minorHAnsi" w:cstheme="minorHAnsi"/>
          <w:i/>
          <w:color w:val="auto"/>
          <w:spacing w:val="4"/>
        </w:rPr>
        <w:t>oświadczam</w:t>
      </w:r>
      <w:r w:rsidRPr="00031697">
        <w:rPr>
          <w:rFonts w:asciiTheme="minorHAnsi" w:hAnsiTheme="minorHAnsi" w:cstheme="minorHAnsi"/>
          <w:color w:val="auto"/>
          <w:spacing w:val="4"/>
        </w:rPr>
        <w:t>, że Zamawiający posiada nw. podmiotowe środki dowodowe: ………………………..….. (wymienić jakie), oraz potwierdzam ich prawidłowość i aktualność</w:t>
      </w:r>
    </w:p>
    <w:p w14:paraId="221ADE1F" w14:textId="77777777" w:rsidR="00031697" w:rsidRPr="00031697" w:rsidRDefault="00031697" w:rsidP="00031697">
      <w:pPr>
        <w:numPr>
          <w:ilvl w:val="0"/>
          <w:numId w:val="8"/>
        </w:numPr>
        <w:suppressAutoHyphens/>
        <w:spacing w:line="276" w:lineRule="auto"/>
        <w:ind w:left="714" w:hanging="357"/>
        <w:contextualSpacing/>
        <w:rPr>
          <w:rFonts w:asciiTheme="minorHAnsi" w:hAnsiTheme="minorHAnsi" w:cstheme="minorHAnsi"/>
          <w:color w:val="auto"/>
          <w:spacing w:val="4"/>
        </w:rPr>
      </w:pPr>
      <w:r w:rsidRPr="00031697">
        <w:rPr>
          <w:rFonts w:asciiTheme="minorHAnsi" w:hAnsiTheme="minorHAnsi" w:cstheme="minorHAnsi"/>
          <w:color w:val="auto"/>
          <w:spacing w:val="4"/>
        </w:rPr>
        <w:t>oświadczam, że wszystkie informacje podane w powyższych oświadczeniach są aktualne i zgodne z prawdą oraz zostały przedstawione z pełną świadomością konsekwencji wprowadzenia Zamawiającego w błąd przy przedstawianiu informacji.</w:t>
      </w:r>
    </w:p>
    <w:p w14:paraId="7BC7FF1C" w14:textId="77777777" w:rsidR="00031697" w:rsidRPr="00031697" w:rsidRDefault="00031697" w:rsidP="00031697">
      <w:pPr>
        <w:suppressAutoHyphens/>
        <w:spacing w:line="276" w:lineRule="auto"/>
        <w:ind w:left="714"/>
        <w:contextualSpacing/>
        <w:rPr>
          <w:rFonts w:asciiTheme="minorHAnsi" w:hAnsiTheme="minorHAnsi" w:cstheme="minorHAnsi"/>
          <w:color w:val="auto"/>
          <w:spacing w:val="4"/>
        </w:rPr>
      </w:pPr>
    </w:p>
    <w:p w14:paraId="145029CD" w14:textId="1CE2D59D" w:rsidR="00031697" w:rsidRPr="00642F06" w:rsidRDefault="00031697" w:rsidP="00031697">
      <w:pPr>
        <w:spacing w:line="276" w:lineRule="auto"/>
        <w:rPr>
          <w:rFonts w:asciiTheme="minorHAnsi" w:hAnsiTheme="minorHAnsi" w:cstheme="minorHAnsi"/>
          <w:color w:val="auto"/>
        </w:rPr>
      </w:pPr>
      <w:r w:rsidRPr="00031697">
        <w:rPr>
          <w:rFonts w:asciiTheme="minorHAnsi" w:hAnsiTheme="minorHAnsi" w:cstheme="minorHAnsi"/>
          <w:b/>
          <w:color w:val="auto"/>
        </w:rPr>
        <w:t>Dokument należy wypełnić i podpisać kwalifikowanym podpisem elektronicznym lub podpisem zaufanym lub podpisem osobistym.</w:t>
      </w:r>
      <w:r w:rsidR="00642F06">
        <w:rPr>
          <w:rFonts w:asciiTheme="minorHAnsi" w:hAnsiTheme="minorHAnsi" w:cstheme="minorHAnsi"/>
          <w:color w:val="auto"/>
        </w:rPr>
        <w:t xml:space="preserve"> </w:t>
      </w:r>
      <w:r w:rsidRPr="00031697">
        <w:rPr>
          <w:rFonts w:asciiTheme="minorHAnsi" w:hAnsiTheme="minorHAnsi" w:cstheme="minorHAnsi"/>
          <w:b/>
          <w:color w:val="auto"/>
        </w:rPr>
        <w:t>Zamawiający zaleca zapisanie dokumentu w formacie PDF.</w:t>
      </w:r>
    </w:p>
    <w:p w14:paraId="62604E2D" w14:textId="77777777" w:rsidR="0024482C" w:rsidRDefault="0024482C">
      <w:pPr>
        <w:rPr>
          <w:rFonts w:asciiTheme="minorHAnsi" w:hAnsiTheme="minorHAnsi" w:cstheme="minorHAnsi"/>
          <w:b/>
          <w:bCs/>
          <w:iCs/>
          <w:lang w:bidi="ar-SA"/>
        </w:rPr>
      </w:pPr>
      <w:r>
        <w:rPr>
          <w:rFonts w:asciiTheme="minorHAnsi" w:hAnsiTheme="minorHAnsi" w:cstheme="minorHAnsi"/>
          <w:b/>
          <w:bCs/>
          <w:iCs/>
          <w:lang w:bidi="ar-SA"/>
        </w:rPr>
        <w:br w:type="page"/>
      </w:r>
    </w:p>
    <w:p w14:paraId="23A3F0BC" w14:textId="77777777" w:rsidR="00031697" w:rsidRPr="00031697" w:rsidRDefault="00031697" w:rsidP="00031697">
      <w:pPr>
        <w:keepNext/>
        <w:keepLines/>
        <w:spacing w:before="240"/>
        <w:outlineLvl w:val="0"/>
        <w:rPr>
          <w:rFonts w:asciiTheme="minorHAnsi" w:eastAsiaTheme="majorEastAsia" w:hAnsiTheme="minorHAnsi" w:cstheme="minorHAnsi"/>
          <w:color w:val="2E74B5" w:themeColor="accent1" w:themeShade="BF"/>
        </w:rPr>
      </w:pPr>
      <w:r w:rsidRPr="00031697">
        <w:rPr>
          <w:rFonts w:asciiTheme="minorHAnsi" w:eastAsiaTheme="majorEastAsia" w:hAnsiTheme="minorHAnsi" w:cstheme="minorHAnsi"/>
          <w:color w:val="2E74B5" w:themeColor="accent1" w:themeShade="BF"/>
        </w:rPr>
        <w:lastRenderedPageBreak/>
        <w:t xml:space="preserve">Załącznik nr 5 do SWZ – Projektowane postanowienia Umowy w sprawie zamówienia publicznego (Wzór Umowy) </w:t>
      </w:r>
    </w:p>
    <w:p w14:paraId="635734B6" w14:textId="77777777" w:rsidR="00031697" w:rsidRPr="00031697" w:rsidRDefault="00031697" w:rsidP="00031697">
      <w:pPr>
        <w:widowControl w:val="0"/>
        <w:contextualSpacing/>
        <w:jc w:val="center"/>
        <w:rPr>
          <w:rFonts w:asciiTheme="minorHAnsi" w:eastAsia="Calibri" w:hAnsiTheme="minorHAnsi" w:cstheme="minorHAnsi"/>
          <w:i/>
          <w:iCs/>
          <w:color w:val="auto"/>
        </w:rPr>
      </w:pPr>
      <w:r w:rsidRPr="00031697">
        <w:rPr>
          <w:rFonts w:asciiTheme="minorHAnsi" w:eastAsia="Calibri" w:hAnsiTheme="minorHAnsi" w:cstheme="minorHAnsi"/>
          <w:b/>
          <w:iCs/>
          <w:color w:val="auto"/>
        </w:rPr>
        <w:t>UMOWA</w:t>
      </w:r>
      <w:r w:rsidRPr="00031697">
        <w:rPr>
          <w:rFonts w:asciiTheme="minorHAnsi" w:eastAsia="Calibri" w:hAnsiTheme="minorHAnsi" w:cstheme="minorHAnsi"/>
          <w:i/>
          <w:iCs/>
          <w:color w:val="auto"/>
        </w:rPr>
        <w:t xml:space="preserve"> (Wzór umowy)………………</w:t>
      </w:r>
    </w:p>
    <w:p w14:paraId="238E10D9" w14:textId="77777777" w:rsidR="00031697" w:rsidRPr="00031697" w:rsidRDefault="00031697" w:rsidP="00031697">
      <w:pPr>
        <w:widowControl w:val="0"/>
        <w:suppressAutoHyphens/>
        <w:autoSpaceDN w:val="0"/>
        <w:textAlignment w:val="baseline"/>
        <w:rPr>
          <w:rFonts w:asciiTheme="minorHAnsi" w:eastAsia="SimSun" w:hAnsiTheme="minorHAnsi" w:cstheme="minorHAnsi"/>
          <w:color w:val="auto"/>
          <w:kern w:val="3"/>
          <w:lang w:eastAsia="zh-CN" w:bidi="hi-IN"/>
        </w:rPr>
      </w:pPr>
      <w:r w:rsidRPr="00031697">
        <w:rPr>
          <w:rFonts w:asciiTheme="minorHAnsi" w:eastAsia="SimSun" w:hAnsiTheme="minorHAnsi" w:cstheme="minorHAnsi"/>
          <w:color w:val="auto"/>
          <w:kern w:val="3"/>
          <w:lang w:eastAsia="zh-CN" w:bidi="hi-IN"/>
        </w:rPr>
        <w:t>zawarta w dniu ………………………. w Warszawie pomiędzy:</w:t>
      </w:r>
    </w:p>
    <w:p w14:paraId="1C29096F" w14:textId="77777777" w:rsidR="00031697" w:rsidRPr="00031697" w:rsidRDefault="00031697" w:rsidP="00031697">
      <w:pPr>
        <w:widowControl w:val="0"/>
        <w:suppressAutoHyphens/>
        <w:autoSpaceDN w:val="0"/>
        <w:textAlignment w:val="baseline"/>
        <w:rPr>
          <w:rFonts w:asciiTheme="minorHAnsi" w:eastAsia="SimSun" w:hAnsiTheme="minorHAnsi" w:cstheme="minorHAnsi"/>
          <w:color w:val="auto"/>
          <w:kern w:val="3"/>
          <w:lang w:eastAsia="zh-CN" w:bidi="hi-IN"/>
        </w:rPr>
      </w:pPr>
    </w:p>
    <w:p w14:paraId="6D5BAE6E" w14:textId="77777777" w:rsidR="00031697" w:rsidRPr="00031697" w:rsidRDefault="00031697" w:rsidP="00031697">
      <w:pPr>
        <w:widowControl w:val="0"/>
        <w:suppressAutoHyphens/>
        <w:autoSpaceDN w:val="0"/>
        <w:textAlignment w:val="baseline"/>
        <w:rPr>
          <w:rFonts w:asciiTheme="minorHAnsi" w:eastAsia="SimSun" w:hAnsiTheme="minorHAnsi" w:cstheme="minorHAnsi"/>
          <w:color w:val="auto"/>
          <w:kern w:val="3"/>
          <w:lang w:eastAsia="zh-CN" w:bidi="hi-IN"/>
        </w:rPr>
      </w:pPr>
      <w:r w:rsidRPr="00031697">
        <w:rPr>
          <w:rFonts w:asciiTheme="minorHAnsi" w:eastAsia="SimSun" w:hAnsiTheme="minorHAnsi" w:cstheme="minorHAnsi"/>
          <w:b/>
          <w:color w:val="auto"/>
          <w:kern w:val="3"/>
          <w:lang w:eastAsia="zh-CN" w:bidi="hi-IN"/>
        </w:rPr>
        <w:t>Instytutem Ochrony Środowiska – Państwowym Instytutem Badawczym</w:t>
      </w:r>
      <w:r w:rsidRPr="00031697">
        <w:rPr>
          <w:rFonts w:asciiTheme="minorHAnsi" w:eastAsia="SimSun" w:hAnsiTheme="minorHAnsi" w:cstheme="minorHAnsi"/>
          <w:color w:val="auto"/>
          <w:kern w:val="3"/>
          <w:lang w:eastAsia="zh-CN" w:bidi="hi-IN"/>
        </w:rPr>
        <w:t xml:space="preserve"> z siedzibą w Warszawie, ul. Słowicza 32, 02-170 Warszawa, wpisanym do rejestru przedsiębiorców prowadzonego przez Sąd Rejonowy dla m.st. Warszawy w Warszawie, XIV Wydział Gospodarczy Krajowego Rejestru Sądowego pod numerem KRS 0000032034, NIP: 525-000-73-07, REGON: 001240700, </w:t>
      </w:r>
    </w:p>
    <w:p w14:paraId="713F9A42" w14:textId="77777777" w:rsidR="00031697" w:rsidRPr="00031697" w:rsidRDefault="00031697" w:rsidP="00031697">
      <w:pPr>
        <w:widowControl w:val="0"/>
        <w:suppressAutoHyphens/>
        <w:autoSpaceDN w:val="0"/>
        <w:textAlignment w:val="baseline"/>
        <w:rPr>
          <w:rFonts w:asciiTheme="minorHAnsi" w:eastAsia="SimSun" w:hAnsiTheme="minorHAnsi" w:cstheme="minorHAnsi"/>
          <w:color w:val="auto"/>
          <w:kern w:val="3"/>
          <w:lang w:eastAsia="zh-CN" w:bidi="hi-IN"/>
        </w:rPr>
      </w:pPr>
      <w:r w:rsidRPr="00031697">
        <w:rPr>
          <w:rFonts w:asciiTheme="minorHAnsi" w:eastAsia="SimSun" w:hAnsiTheme="minorHAnsi" w:cstheme="minorHAnsi"/>
          <w:color w:val="auto"/>
          <w:kern w:val="3"/>
          <w:lang w:eastAsia="zh-CN" w:bidi="hi-IN"/>
        </w:rPr>
        <w:t xml:space="preserve">reprezentowanym przez: </w:t>
      </w:r>
    </w:p>
    <w:p w14:paraId="300DD030" w14:textId="77777777" w:rsidR="00031697" w:rsidRPr="00031697" w:rsidRDefault="00031697" w:rsidP="00031697">
      <w:pPr>
        <w:widowControl w:val="0"/>
        <w:suppressAutoHyphens/>
        <w:autoSpaceDN w:val="0"/>
        <w:textAlignment w:val="baseline"/>
        <w:rPr>
          <w:rFonts w:asciiTheme="minorHAnsi" w:eastAsia="SimSun" w:hAnsiTheme="minorHAnsi" w:cstheme="minorHAnsi"/>
          <w:bCs/>
          <w:color w:val="auto"/>
          <w:kern w:val="3"/>
          <w:lang w:eastAsia="zh-CN" w:bidi="hi-IN"/>
        </w:rPr>
      </w:pPr>
      <w:r w:rsidRPr="00031697">
        <w:rPr>
          <w:rFonts w:asciiTheme="minorHAnsi" w:eastAsia="SimSun" w:hAnsiTheme="minorHAnsi" w:cstheme="minorHAnsi"/>
          <w:color w:val="auto"/>
          <w:kern w:val="3"/>
          <w:lang w:eastAsia="zh-CN" w:bidi="hi-IN"/>
        </w:rPr>
        <w:t>………………………………………………………………………………………………………</w:t>
      </w:r>
    </w:p>
    <w:p w14:paraId="1CF87ECE" w14:textId="77777777" w:rsidR="00031697" w:rsidRPr="00031697" w:rsidRDefault="00031697" w:rsidP="00031697">
      <w:pPr>
        <w:rPr>
          <w:rFonts w:asciiTheme="minorHAnsi" w:eastAsia="Calibri" w:hAnsiTheme="minorHAnsi" w:cstheme="minorHAnsi"/>
          <w:color w:val="auto"/>
        </w:rPr>
      </w:pPr>
      <w:r w:rsidRPr="00031697">
        <w:rPr>
          <w:rFonts w:asciiTheme="minorHAnsi" w:eastAsia="Calibri" w:hAnsiTheme="minorHAnsi" w:cstheme="minorHAnsi"/>
          <w:color w:val="auto"/>
        </w:rPr>
        <w:t>zwanym dalej „</w:t>
      </w:r>
      <w:r w:rsidRPr="00031697">
        <w:rPr>
          <w:rFonts w:asciiTheme="minorHAnsi" w:eastAsia="Calibri" w:hAnsiTheme="minorHAnsi" w:cstheme="minorHAnsi"/>
          <w:b/>
          <w:color w:val="auto"/>
        </w:rPr>
        <w:t>Zamawiającym</w:t>
      </w:r>
      <w:r w:rsidRPr="00031697">
        <w:rPr>
          <w:rFonts w:asciiTheme="minorHAnsi" w:eastAsia="Calibri" w:hAnsiTheme="minorHAnsi" w:cstheme="minorHAnsi"/>
          <w:color w:val="auto"/>
        </w:rPr>
        <w:t>”</w:t>
      </w:r>
    </w:p>
    <w:p w14:paraId="0425759D" w14:textId="77777777" w:rsidR="00031697" w:rsidRPr="00031697" w:rsidRDefault="00031697" w:rsidP="00031697">
      <w:pPr>
        <w:rPr>
          <w:rFonts w:asciiTheme="minorHAnsi" w:eastAsia="Calibri" w:hAnsiTheme="minorHAnsi" w:cstheme="minorHAnsi"/>
          <w:color w:val="auto"/>
        </w:rPr>
      </w:pPr>
      <w:r w:rsidRPr="00031697">
        <w:rPr>
          <w:rFonts w:asciiTheme="minorHAnsi" w:eastAsia="Calibri" w:hAnsiTheme="minorHAnsi" w:cstheme="minorHAnsi"/>
          <w:color w:val="auto"/>
        </w:rPr>
        <w:t>a</w:t>
      </w:r>
    </w:p>
    <w:p w14:paraId="2C1DB42B" w14:textId="77777777" w:rsidR="00031697" w:rsidRPr="00031697" w:rsidRDefault="00031697" w:rsidP="00031697">
      <w:pPr>
        <w:rPr>
          <w:rFonts w:asciiTheme="minorHAnsi" w:eastAsia="Calibri" w:hAnsiTheme="minorHAnsi" w:cstheme="minorHAnsi"/>
          <w:color w:val="auto"/>
        </w:rPr>
      </w:pPr>
    </w:p>
    <w:p w14:paraId="0A95AEF0" w14:textId="77777777" w:rsidR="00031697" w:rsidRPr="00031697" w:rsidRDefault="00031697" w:rsidP="00031697">
      <w:pPr>
        <w:tabs>
          <w:tab w:val="left" w:leader="dot" w:pos="8923"/>
        </w:tabs>
        <w:rPr>
          <w:rFonts w:asciiTheme="minorHAnsi" w:eastAsia="Trebuchet MS" w:hAnsiTheme="minorHAnsi" w:cstheme="minorHAnsi"/>
          <w:i/>
          <w:iCs/>
          <w:color w:val="auto"/>
        </w:rPr>
      </w:pPr>
      <w:r w:rsidRPr="00031697">
        <w:rPr>
          <w:rFonts w:asciiTheme="minorHAnsi" w:eastAsia="Trebuchet MS" w:hAnsiTheme="minorHAnsi" w:cstheme="minorHAnsi"/>
          <w:i/>
          <w:iCs/>
          <w:color w:val="auto"/>
        </w:rPr>
        <w:t xml:space="preserve">(w przypadku spółek) </w:t>
      </w:r>
    </w:p>
    <w:p w14:paraId="2B64F472" w14:textId="77777777" w:rsidR="00031697" w:rsidRPr="00031697" w:rsidRDefault="00031697" w:rsidP="00031697">
      <w:pPr>
        <w:tabs>
          <w:tab w:val="right" w:leader="dot" w:pos="2647"/>
          <w:tab w:val="left" w:pos="2922"/>
        </w:tabs>
        <w:rPr>
          <w:rFonts w:asciiTheme="minorHAnsi" w:eastAsia="Trebuchet MS" w:hAnsiTheme="minorHAnsi" w:cstheme="minorHAnsi"/>
          <w:i/>
          <w:color w:val="auto"/>
        </w:rPr>
      </w:pPr>
      <w:r w:rsidRPr="00031697">
        <w:rPr>
          <w:rFonts w:asciiTheme="minorHAnsi" w:eastAsia="Trebuchet MS" w:hAnsiTheme="minorHAnsi" w:cstheme="minorHAnsi"/>
          <w:i/>
          <w:iCs/>
          <w:color w:val="auto"/>
        </w:rPr>
        <w:t>…………………………………z siedzibą w ............... (kod</w:t>
      </w:r>
      <w:r w:rsidRPr="00031697">
        <w:rPr>
          <w:rFonts w:asciiTheme="minorHAnsi" w:eastAsia="Trebuchet MS" w:hAnsiTheme="minorHAnsi" w:cstheme="minorHAnsi"/>
          <w:i/>
          <w:iCs/>
          <w:color w:val="auto"/>
        </w:rPr>
        <w:tab/>
        <w:t>pocztowy ....-.......), ul..................., wpisaną do rejestru przedsiębiorców</w:t>
      </w:r>
      <w:r w:rsidRPr="00031697">
        <w:rPr>
          <w:rFonts w:asciiTheme="minorHAnsi" w:eastAsia="Trebuchet MS" w:hAnsiTheme="minorHAnsi" w:cstheme="minorHAnsi"/>
          <w:i/>
          <w:color w:val="auto"/>
        </w:rPr>
        <w:t xml:space="preserve"> </w:t>
      </w:r>
      <w:r w:rsidRPr="00031697">
        <w:rPr>
          <w:rFonts w:asciiTheme="minorHAnsi" w:eastAsia="Trebuchet MS" w:hAnsiTheme="minorHAnsi" w:cstheme="minorHAnsi"/>
          <w:i/>
          <w:iCs/>
          <w:color w:val="auto"/>
        </w:rPr>
        <w:t xml:space="preserve">prowadzonego przez Sąd...............Wydział Gospodarczy Krajowego Rejestru Sądowego pod numerem KRS:……………., posiadającą numer NIP………………numer REGON………………… i kapitał zakładowy w wysokości: ...............PLN (należy podać w przypadku spółek kapitałowych, ewentualne zgody korporacyjne np. z art. 230 KSH należy okazać przy zawieraniu Umowy) opłacony w całości (dotyczy spółek akcyjnych), </w:t>
      </w:r>
      <w:r w:rsidRPr="00031697">
        <w:rPr>
          <w:rFonts w:asciiTheme="minorHAnsi" w:eastAsia="Trebuchet MS" w:hAnsiTheme="minorHAnsi" w:cstheme="minorHAnsi"/>
          <w:i/>
          <w:color w:val="auto"/>
        </w:rPr>
        <w:t xml:space="preserve">reprezentowaną/reprezentowanym przez: …………. </w:t>
      </w:r>
      <w:r w:rsidRPr="00031697">
        <w:rPr>
          <w:rFonts w:asciiTheme="minorHAnsi" w:eastAsia="Trebuchet MS" w:hAnsiTheme="minorHAnsi" w:cstheme="minorHAnsi"/>
          <w:i/>
          <w:iCs/>
          <w:color w:val="auto"/>
        </w:rPr>
        <w:t xml:space="preserve">(w przypadku, gdy w imieniu spółki działa pełnomocnik należy dodać także: </w:t>
      </w:r>
      <w:r w:rsidRPr="00031697">
        <w:rPr>
          <w:rFonts w:asciiTheme="minorHAnsi" w:eastAsia="Trebuchet MS" w:hAnsiTheme="minorHAnsi" w:cstheme="minorHAnsi"/>
          <w:i/>
          <w:color w:val="auto"/>
        </w:rPr>
        <w:t>działającą/działającym na podstawie pełnomocnictwa, stanowiącego załącznik nr … do Umowy.)</w:t>
      </w:r>
    </w:p>
    <w:p w14:paraId="5B028949" w14:textId="77777777" w:rsidR="00031697" w:rsidRPr="00031697" w:rsidRDefault="00031697" w:rsidP="00031697">
      <w:pPr>
        <w:rPr>
          <w:rFonts w:asciiTheme="minorHAnsi" w:eastAsia="Trebuchet MS" w:hAnsiTheme="minorHAnsi" w:cstheme="minorHAnsi"/>
          <w:b/>
          <w:bCs/>
          <w:i/>
          <w:color w:val="auto"/>
        </w:rPr>
      </w:pPr>
      <w:r w:rsidRPr="00031697">
        <w:rPr>
          <w:rFonts w:asciiTheme="minorHAnsi" w:eastAsia="Trebuchet MS" w:hAnsiTheme="minorHAnsi" w:cstheme="minorHAnsi"/>
          <w:i/>
          <w:color w:val="auto"/>
        </w:rPr>
        <w:t xml:space="preserve">zwaną/zwanym dalej </w:t>
      </w:r>
      <w:r w:rsidRPr="00031697">
        <w:rPr>
          <w:rFonts w:asciiTheme="minorHAnsi" w:eastAsia="Trebuchet MS" w:hAnsiTheme="minorHAnsi" w:cstheme="minorHAnsi"/>
          <w:b/>
          <w:bCs/>
          <w:i/>
          <w:color w:val="auto"/>
        </w:rPr>
        <w:t xml:space="preserve">„Wykonawcą", </w:t>
      </w:r>
    </w:p>
    <w:p w14:paraId="0B59A77D" w14:textId="77777777" w:rsidR="00031697" w:rsidRPr="00031697" w:rsidRDefault="00031697" w:rsidP="00031697">
      <w:pPr>
        <w:rPr>
          <w:rFonts w:asciiTheme="minorHAnsi" w:eastAsia="Trebuchet MS" w:hAnsiTheme="minorHAnsi" w:cstheme="minorHAnsi"/>
          <w:i/>
          <w:color w:val="auto"/>
        </w:rPr>
      </w:pPr>
    </w:p>
    <w:p w14:paraId="097B2474" w14:textId="77777777" w:rsidR="00031697" w:rsidRPr="00031697" w:rsidRDefault="00031697" w:rsidP="00031697">
      <w:pPr>
        <w:tabs>
          <w:tab w:val="left" w:leader="dot" w:pos="8923"/>
        </w:tabs>
        <w:rPr>
          <w:rFonts w:asciiTheme="minorHAnsi" w:eastAsia="Trebuchet MS" w:hAnsiTheme="minorHAnsi" w:cstheme="minorHAnsi"/>
          <w:i/>
          <w:iCs/>
          <w:color w:val="auto"/>
        </w:rPr>
      </w:pPr>
      <w:r w:rsidRPr="00031697">
        <w:rPr>
          <w:rFonts w:asciiTheme="minorHAnsi" w:eastAsia="Trebuchet MS" w:hAnsiTheme="minorHAnsi" w:cstheme="minorHAnsi"/>
          <w:i/>
          <w:iCs/>
          <w:color w:val="auto"/>
        </w:rPr>
        <w:t>(w przypadku pozostałych przedsiębiorców)</w:t>
      </w:r>
    </w:p>
    <w:p w14:paraId="543238E7" w14:textId="77777777" w:rsidR="00031697" w:rsidRPr="00031697" w:rsidRDefault="00031697" w:rsidP="00031697">
      <w:pPr>
        <w:rPr>
          <w:rFonts w:asciiTheme="minorHAnsi" w:hAnsiTheme="minorHAnsi" w:cstheme="minorHAnsi"/>
          <w:i/>
          <w:iCs/>
          <w:color w:val="auto"/>
        </w:rPr>
      </w:pPr>
      <w:r w:rsidRPr="00031697">
        <w:rPr>
          <w:rFonts w:asciiTheme="minorHAnsi" w:hAnsiTheme="minorHAnsi" w:cstheme="minorHAnsi"/>
          <w:i/>
          <w:iCs/>
          <w:color w:val="auto"/>
        </w:rPr>
        <w:t xml:space="preserve">…………………………………., zam. ………………………PESEL…………………….. przedsiębiorcą prowadzącym działalność gospodarczą pod firmą ……………………………………………………….. z siedzibą w ………………(kod pocztowy …..-………..), ul....................., wpisanym do Centralnej Ewidencji i Informacji o Działalności Gospodarczej, posiadającym numer NIP: ……………………. numer REGON:……………………………., (jeśli przy zawarciu Umowy działa pełnomocnik tej osoby należy dodać także: </w:t>
      </w:r>
      <w:r w:rsidRPr="00031697">
        <w:rPr>
          <w:rFonts w:asciiTheme="minorHAnsi" w:hAnsiTheme="minorHAnsi" w:cstheme="minorHAnsi"/>
          <w:i/>
          <w:color w:val="auto"/>
        </w:rPr>
        <w:t>reprezentowanym przez: ………………… działającą/działającym na podstawie pełnomocnictwa, stanowiącego załącznik nr … do Umowy.)</w:t>
      </w:r>
    </w:p>
    <w:p w14:paraId="25BDC9B1" w14:textId="77777777" w:rsidR="00031697" w:rsidRPr="00031697" w:rsidRDefault="00031697" w:rsidP="00031697">
      <w:pPr>
        <w:rPr>
          <w:rFonts w:asciiTheme="minorHAnsi" w:eastAsia="Trebuchet MS" w:hAnsiTheme="minorHAnsi" w:cstheme="minorHAnsi"/>
          <w:i/>
          <w:color w:val="auto"/>
        </w:rPr>
      </w:pPr>
      <w:r w:rsidRPr="00031697">
        <w:rPr>
          <w:rFonts w:asciiTheme="minorHAnsi" w:eastAsia="Trebuchet MS" w:hAnsiTheme="minorHAnsi" w:cstheme="minorHAnsi"/>
          <w:i/>
          <w:color w:val="auto"/>
        </w:rPr>
        <w:t xml:space="preserve">zwaną/zwanym dalej </w:t>
      </w:r>
      <w:r w:rsidRPr="00031697">
        <w:rPr>
          <w:rFonts w:asciiTheme="minorHAnsi" w:eastAsia="Trebuchet MS" w:hAnsiTheme="minorHAnsi" w:cstheme="minorHAnsi"/>
          <w:b/>
          <w:bCs/>
          <w:i/>
          <w:color w:val="auto"/>
        </w:rPr>
        <w:t xml:space="preserve">„Wykonawcą", </w:t>
      </w:r>
    </w:p>
    <w:p w14:paraId="7CEF419F" w14:textId="77777777" w:rsidR="00031697" w:rsidRPr="00031697" w:rsidRDefault="00031697" w:rsidP="00031697">
      <w:pPr>
        <w:tabs>
          <w:tab w:val="left" w:leader="dot" w:pos="8923"/>
        </w:tabs>
        <w:rPr>
          <w:rFonts w:asciiTheme="minorHAnsi" w:eastAsia="Trebuchet MS" w:hAnsiTheme="minorHAnsi" w:cstheme="minorHAnsi"/>
          <w:i/>
          <w:iCs/>
          <w:color w:val="auto"/>
        </w:rPr>
      </w:pPr>
      <w:r w:rsidRPr="00031697">
        <w:rPr>
          <w:rFonts w:asciiTheme="minorHAnsi" w:eastAsia="Trebuchet MS" w:hAnsiTheme="minorHAnsi" w:cstheme="minorHAnsi"/>
          <w:i/>
          <w:iCs/>
          <w:color w:val="auto"/>
        </w:rPr>
        <w:t>(w przypadku osób fizycznych)</w:t>
      </w:r>
    </w:p>
    <w:p w14:paraId="01B5650E" w14:textId="77777777" w:rsidR="00031697" w:rsidRPr="00031697" w:rsidRDefault="00031697" w:rsidP="00031697">
      <w:pPr>
        <w:contextualSpacing/>
        <w:rPr>
          <w:rFonts w:asciiTheme="minorHAnsi" w:hAnsiTheme="minorHAnsi" w:cstheme="minorHAnsi"/>
          <w:i/>
          <w:color w:val="auto"/>
        </w:rPr>
      </w:pPr>
      <w:r w:rsidRPr="00031697">
        <w:rPr>
          <w:rFonts w:asciiTheme="minorHAnsi" w:hAnsiTheme="minorHAnsi" w:cstheme="minorHAnsi"/>
          <w:i/>
          <w:color w:val="auto"/>
        </w:rPr>
        <w:t>Panem / Panią ………………………………….. zam. ………………………….. nr PESEL…………………………..</w:t>
      </w:r>
    </w:p>
    <w:p w14:paraId="26F279F8" w14:textId="77777777" w:rsidR="00031697" w:rsidRPr="00031697" w:rsidRDefault="00031697" w:rsidP="00031697">
      <w:pPr>
        <w:contextualSpacing/>
        <w:rPr>
          <w:rFonts w:asciiTheme="minorHAnsi" w:hAnsiTheme="minorHAnsi" w:cstheme="minorHAnsi"/>
          <w:i/>
          <w:color w:val="auto"/>
        </w:rPr>
      </w:pPr>
      <w:r w:rsidRPr="00031697">
        <w:rPr>
          <w:rFonts w:asciiTheme="minorHAnsi" w:hAnsiTheme="minorHAnsi" w:cstheme="minorHAnsi"/>
          <w:i/>
          <w:color w:val="auto"/>
        </w:rPr>
        <w:t>zwanym dalej „</w:t>
      </w:r>
      <w:r w:rsidRPr="00031697">
        <w:rPr>
          <w:rFonts w:asciiTheme="minorHAnsi" w:hAnsiTheme="minorHAnsi" w:cstheme="minorHAnsi"/>
          <w:b/>
          <w:i/>
          <w:color w:val="auto"/>
        </w:rPr>
        <w:t>Wykonawcą</w:t>
      </w:r>
      <w:r w:rsidRPr="00031697">
        <w:rPr>
          <w:rFonts w:asciiTheme="minorHAnsi" w:hAnsiTheme="minorHAnsi" w:cstheme="minorHAnsi"/>
          <w:i/>
          <w:color w:val="auto"/>
        </w:rPr>
        <w:t>"</w:t>
      </w:r>
    </w:p>
    <w:p w14:paraId="3F3DD532" w14:textId="77777777" w:rsidR="00031697" w:rsidRPr="00031697" w:rsidRDefault="00031697" w:rsidP="00031697">
      <w:pPr>
        <w:widowControl w:val="0"/>
        <w:suppressAutoHyphens/>
        <w:autoSpaceDN w:val="0"/>
        <w:textAlignment w:val="baseline"/>
        <w:rPr>
          <w:rFonts w:asciiTheme="minorHAnsi" w:eastAsia="Calibri" w:hAnsiTheme="minorHAnsi" w:cstheme="minorHAnsi"/>
          <w:color w:val="auto"/>
        </w:rPr>
      </w:pPr>
      <w:r w:rsidRPr="00031697">
        <w:rPr>
          <w:rFonts w:asciiTheme="minorHAnsi" w:eastAsia="Calibri" w:hAnsiTheme="minorHAnsi" w:cstheme="minorHAnsi"/>
          <w:color w:val="auto"/>
        </w:rPr>
        <w:t>zwanymi dalej „Stronami” lub „Stroną” niniejszej Umowy zwaną dalej „Umową”.</w:t>
      </w:r>
    </w:p>
    <w:p w14:paraId="4228AF30" w14:textId="77777777" w:rsidR="00031697" w:rsidRPr="00031697" w:rsidRDefault="00031697" w:rsidP="00031697">
      <w:pPr>
        <w:widowControl w:val="0"/>
        <w:suppressAutoHyphens/>
        <w:autoSpaceDN w:val="0"/>
        <w:textAlignment w:val="baseline"/>
        <w:rPr>
          <w:rFonts w:asciiTheme="minorHAnsi" w:eastAsia="Calibri" w:hAnsiTheme="minorHAnsi" w:cstheme="minorHAnsi"/>
          <w:color w:val="auto"/>
        </w:rPr>
      </w:pPr>
    </w:p>
    <w:p w14:paraId="2DD59DFA" w14:textId="77777777" w:rsidR="00031697" w:rsidRPr="00031697" w:rsidRDefault="00031697" w:rsidP="00031697">
      <w:pPr>
        <w:tabs>
          <w:tab w:val="left" w:leader="dot" w:pos="580"/>
          <w:tab w:val="right" w:leader="dot" w:pos="1690"/>
          <w:tab w:val="left" w:pos="1876"/>
          <w:tab w:val="left" w:leader="dot" w:pos="2740"/>
          <w:tab w:val="right" w:leader="dot" w:pos="5506"/>
          <w:tab w:val="left" w:pos="5692"/>
        </w:tabs>
        <w:contextualSpacing/>
        <w:rPr>
          <w:rFonts w:asciiTheme="minorHAnsi" w:eastAsia="Calibri" w:hAnsiTheme="minorHAnsi" w:cstheme="minorHAnsi"/>
          <w:color w:val="auto"/>
        </w:rPr>
      </w:pPr>
      <w:r w:rsidRPr="00031697">
        <w:rPr>
          <w:rFonts w:asciiTheme="minorHAnsi" w:eastAsia="Calibri" w:hAnsiTheme="minorHAnsi" w:cstheme="minorHAnsi"/>
          <w:color w:val="auto"/>
        </w:rPr>
        <w:t>Przedstawiciele Stron Umowy oświadczają, że od dat umocowania ich do działania w imieniu Stron do chwili podpisania niniejszej Umowy nie nastąpiły żadne zmiany w stanie faktycznym i prawnym, które mogłyby mieć jakikolwiek wpływ na ważność zaciągniętych przez nich zobowiązań.</w:t>
      </w:r>
    </w:p>
    <w:p w14:paraId="771A5BFB" w14:textId="77777777" w:rsidR="00031697" w:rsidRPr="00031697" w:rsidRDefault="00031697" w:rsidP="00031697">
      <w:pPr>
        <w:tabs>
          <w:tab w:val="left" w:leader="dot" w:pos="580"/>
          <w:tab w:val="right" w:leader="dot" w:pos="1690"/>
          <w:tab w:val="left" w:pos="1876"/>
          <w:tab w:val="left" w:leader="dot" w:pos="2740"/>
          <w:tab w:val="right" w:leader="dot" w:pos="5506"/>
          <w:tab w:val="left" w:pos="5692"/>
        </w:tabs>
        <w:contextualSpacing/>
        <w:rPr>
          <w:rFonts w:asciiTheme="minorHAnsi" w:eastAsia="Calibri" w:hAnsiTheme="minorHAnsi" w:cstheme="minorHAnsi"/>
          <w:color w:val="auto"/>
        </w:rPr>
      </w:pPr>
    </w:p>
    <w:p w14:paraId="4947960F" w14:textId="3522C4F4" w:rsidR="00031697" w:rsidRPr="0053749E" w:rsidRDefault="0053749E" w:rsidP="0053749E">
      <w:pPr>
        <w:tabs>
          <w:tab w:val="left" w:leader="dot" w:pos="580"/>
          <w:tab w:val="right" w:leader="dot" w:pos="1690"/>
          <w:tab w:val="left" w:pos="1876"/>
          <w:tab w:val="left" w:leader="dot" w:pos="2740"/>
          <w:tab w:val="right" w:leader="dot" w:pos="5506"/>
          <w:tab w:val="left" w:pos="5692"/>
        </w:tabs>
        <w:spacing w:line="276" w:lineRule="auto"/>
        <w:contextualSpacing/>
        <w:rPr>
          <w:rFonts w:asciiTheme="minorHAnsi" w:hAnsiTheme="minorHAnsi" w:cstheme="minorHAnsi"/>
          <w:color w:val="auto"/>
        </w:rPr>
      </w:pPr>
      <w:r w:rsidRPr="0053749E">
        <w:rPr>
          <w:rFonts w:asciiTheme="minorHAnsi" w:hAnsiTheme="minorHAnsi" w:cstheme="minorHAnsi"/>
        </w:rPr>
        <w:t xml:space="preserve">W wyniku przeprowadzonego postępowania o udzielenie zamówienia publicznego </w:t>
      </w:r>
      <w:r w:rsidRPr="0053749E">
        <w:rPr>
          <w:rFonts w:asciiTheme="minorHAnsi" w:hAnsiTheme="minorHAnsi" w:cstheme="minorHAnsi"/>
          <w:color w:val="auto"/>
        </w:rPr>
        <w:t xml:space="preserve">w trybie zamówienia na usługi społeczne i inne szczególne usługi prowadzone w trybie podstawowym bez możliwości prowadzenia negocjacji na podstawie art. 275 pkt 1 w związku z art. 359 pkt 2 </w:t>
      </w:r>
      <w:r w:rsidRPr="0053749E">
        <w:rPr>
          <w:rFonts w:asciiTheme="minorHAnsi" w:hAnsiTheme="minorHAnsi" w:cstheme="minorHAnsi"/>
          <w:color w:val="00000A"/>
        </w:rPr>
        <w:t xml:space="preserve">ustawy z dnia 11 września 2019 roku Prawo zamówień publicznych </w:t>
      </w:r>
      <w:r w:rsidR="00031697" w:rsidRPr="0053749E">
        <w:rPr>
          <w:rFonts w:asciiTheme="minorHAnsi" w:hAnsiTheme="minorHAnsi" w:cstheme="minorHAnsi"/>
          <w:color w:val="auto"/>
        </w:rPr>
        <w:t>(t. j. Dz. U. z 2024 r. poz. 1320</w:t>
      </w:r>
      <w:r w:rsidR="00792D27" w:rsidRPr="0053749E">
        <w:rPr>
          <w:rFonts w:asciiTheme="minorHAnsi" w:hAnsiTheme="minorHAnsi" w:cstheme="minorHAnsi"/>
          <w:color w:val="auto"/>
        </w:rPr>
        <w:t xml:space="preserve"> ze zm.</w:t>
      </w:r>
      <w:r w:rsidR="00031697" w:rsidRPr="0053749E">
        <w:rPr>
          <w:rFonts w:asciiTheme="minorHAnsi" w:hAnsiTheme="minorHAnsi" w:cstheme="minorHAnsi"/>
          <w:color w:val="auto"/>
        </w:rPr>
        <w:t xml:space="preserve">), zwanej dalej „ustawą pzp”, numer postępowania </w:t>
      </w:r>
      <w:r w:rsidR="00F0399B" w:rsidRPr="0053749E">
        <w:rPr>
          <w:rFonts w:asciiTheme="minorHAnsi" w:hAnsiTheme="minorHAnsi" w:cstheme="minorHAnsi"/>
          <w:color w:val="auto"/>
        </w:rPr>
        <w:t>P-PZ.220.2.2026.AS</w:t>
      </w:r>
      <w:r w:rsidR="00031697" w:rsidRPr="0053749E">
        <w:rPr>
          <w:rFonts w:asciiTheme="minorHAnsi" w:hAnsiTheme="minorHAnsi" w:cstheme="minorHAnsi"/>
          <w:color w:val="auto"/>
        </w:rPr>
        <w:t xml:space="preserve"> i wybraniu oferty Wykonawcy jako oferty najkorzystniejszej została zawarta Umowa następującej treści:</w:t>
      </w:r>
    </w:p>
    <w:p w14:paraId="5A548A40" w14:textId="77777777" w:rsidR="007B2FF7" w:rsidRPr="0053749E" w:rsidRDefault="007B2FF7" w:rsidP="0053749E">
      <w:pPr>
        <w:widowControl w:val="0"/>
        <w:suppressAutoHyphens/>
        <w:autoSpaceDN w:val="0"/>
        <w:spacing w:line="276" w:lineRule="auto"/>
        <w:textAlignment w:val="baseline"/>
        <w:rPr>
          <w:rFonts w:asciiTheme="minorHAnsi" w:hAnsiTheme="minorHAnsi" w:cstheme="minorHAnsi"/>
          <w:color w:val="00000A"/>
        </w:rPr>
      </w:pPr>
    </w:p>
    <w:p w14:paraId="43D2B4B5" w14:textId="77777777" w:rsidR="0053749E" w:rsidRPr="0053749E" w:rsidRDefault="0053749E" w:rsidP="0053749E">
      <w:pPr>
        <w:widowControl w:val="0"/>
        <w:suppressAutoHyphens/>
        <w:spacing w:line="276" w:lineRule="auto"/>
        <w:jc w:val="center"/>
        <w:outlineLvl w:val="0"/>
        <w:rPr>
          <w:rFonts w:asciiTheme="minorHAnsi" w:eastAsia="Times New Roman" w:hAnsiTheme="minorHAnsi" w:cstheme="minorHAnsi"/>
          <w:b/>
          <w:color w:val="auto"/>
          <w:lang w:eastAsia="ar-SA" w:bidi="ar-SA"/>
        </w:rPr>
      </w:pPr>
      <w:bookmarkStart w:id="22" w:name="bookmark66"/>
      <w:bookmarkStart w:id="23" w:name="bookmark67"/>
      <w:r w:rsidRPr="0053749E">
        <w:rPr>
          <w:rFonts w:asciiTheme="minorHAnsi" w:eastAsia="Times New Roman" w:hAnsiTheme="minorHAnsi" w:cstheme="minorHAnsi"/>
          <w:b/>
          <w:color w:val="auto"/>
          <w:lang w:eastAsia="ar-SA" w:bidi="ar-SA"/>
        </w:rPr>
        <w:t>§ 1. Przedmiot Umowy</w:t>
      </w:r>
    </w:p>
    <w:p w14:paraId="056B54FB" w14:textId="5D7EF6B5" w:rsidR="0053749E" w:rsidRPr="0053749E" w:rsidRDefault="0053749E" w:rsidP="0053749E">
      <w:pPr>
        <w:widowControl w:val="0"/>
        <w:numPr>
          <w:ilvl w:val="0"/>
          <w:numId w:val="66"/>
        </w:numPr>
        <w:suppressAutoHyphens/>
        <w:spacing w:line="276" w:lineRule="auto"/>
        <w:ind w:left="426" w:hanging="426"/>
        <w:contextualSpacing/>
        <w:jc w:val="both"/>
        <w:rPr>
          <w:rFonts w:asciiTheme="minorHAnsi" w:eastAsia="TimesNewRomanPSMT" w:hAnsiTheme="minorHAnsi" w:cstheme="minorHAnsi"/>
          <w:color w:val="auto"/>
          <w:lang w:val="x-none" w:eastAsia="en-US" w:bidi="ar-SA"/>
        </w:rPr>
      </w:pPr>
      <w:r w:rsidRPr="0053749E">
        <w:rPr>
          <w:rFonts w:asciiTheme="minorHAnsi" w:eastAsia="Calibri" w:hAnsiTheme="minorHAnsi" w:cstheme="minorHAnsi"/>
          <w:color w:val="auto"/>
          <w:lang w:val="x-none" w:eastAsia="en-US" w:bidi="ar-SA"/>
        </w:rPr>
        <w:t xml:space="preserve">Przedmiotem </w:t>
      </w:r>
      <w:r w:rsidRPr="0053749E">
        <w:rPr>
          <w:rFonts w:asciiTheme="minorHAnsi" w:eastAsia="Calibri" w:hAnsiTheme="minorHAnsi" w:cstheme="minorHAnsi"/>
          <w:color w:val="auto"/>
          <w:lang w:eastAsia="en-US" w:bidi="ar-SA"/>
        </w:rPr>
        <w:t>U</w:t>
      </w:r>
      <w:r w:rsidRPr="0053749E">
        <w:rPr>
          <w:rFonts w:asciiTheme="minorHAnsi" w:eastAsia="Calibri" w:hAnsiTheme="minorHAnsi" w:cstheme="minorHAnsi"/>
          <w:color w:val="auto"/>
          <w:lang w:val="x-none" w:eastAsia="en-US" w:bidi="ar-SA"/>
        </w:rPr>
        <w:t xml:space="preserve">mowy jest </w:t>
      </w:r>
      <w:r w:rsidRPr="0053749E">
        <w:rPr>
          <w:rFonts w:asciiTheme="minorHAnsi" w:eastAsia="TimesNewRomanPSMT" w:hAnsiTheme="minorHAnsi" w:cstheme="minorHAnsi"/>
          <w:color w:val="auto"/>
          <w:lang w:val="x-none" w:eastAsia="en-US" w:bidi="ar-SA"/>
        </w:rPr>
        <w:t xml:space="preserve">stała ochrona osób i mienia w rozumieniu przepisów ustawy z dnia </w:t>
      </w:r>
      <w:r w:rsidRPr="0053749E">
        <w:rPr>
          <w:rFonts w:asciiTheme="minorHAnsi" w:eastAsia="TimesNewRomanPSMT" w:hAnsiTheme="minorHAnsi" w:cstheme="minorHAnsi"/>
          <w:color w:val="auto"/>
          <w:lang w:val="x-none" w:eastAsia="en-US" w:bidi="ar-SA"/>
        </w:rPr>
        <w:br/>
        <w:t>22 sierpnia 1997r. o ochronie osób i mienia (</w:t>
      </w:r>
      <w:r w:rsidR="00B34B53">
        <w:rPr>
          <w:rFonts w:asciiTheme="minorHAnsi" w:eastAsia="TimesNewRomanPSMT" w:hAnsiTheme="minorHAnsi" w:cstheme="minorHAnsi"/>
          <w:color w:val="auto"/>
          <w:lang w:eastAsia="en-US" w:bidi="ar-SA"/>
        </w:rPr>
        <w:t xml:space="preserve">Dz.U. </w:t>
      </w:r>
      <w:r w:rsidRPr="0053749E">
        <w:rPr>
          <w:rFonts w:asciiTheme="minorHAnsi" w:eastAsia="TimesNewRomanPSMT" w:hAnsiTheme="minorHAnsi" w:cstheme="minorHAnsi"/>
          <w:color w:val="auto"/>
          <w:lang w:eastAsia="en-US" w:bidi="ar-SA"/>
        </w:rPr>
        <w:t>t.j.</w:t>
      </w:r>
      <w:r w:rsidRPr="0053749E">
        <w:rPr>
          <w:rFonts w:asciiTheme="minorHAnsi" w:eastAsia="TimesNewRomanPSMT" w:hAnsiTheme="minorHAnsi" w:cstheme="minorHAnsi"/>
          <w:color w:val="auto"/>
          <w:lang w:val="x-none" w:eastAsia="en-US" w:bidi="ar-SA"/>
        </w:rPr>
        <w:t xml:space="preserve"> z </w:t>
      </w:r>
      <w:r w:rsidR="00642F06">
        <w:rPr>
          <w:rFonts w:asciiTheme="minorHAnsi" w:eastAsia="TimesNewRomanPSMT" w:hAnsiTheme="minorHAnsi" w:cstheme="minorHAnsi"/>
          <w:color w:val="auto"/>
          <w:lang w:eastAsia="en-US" w:bidi="ar-SA"/>
        </w:rPr>
        <w:t>2025</w:t>
      </w:r>
      <w:r w:rsidRPr="0053749E">
        <w:rPr>
          <w:rFonts w:asciiTheme="minorHAnsi" w:eastAsia="TimesNewRomanPSMT" w:hAnsiTheme="minorHAnsi" w:cstheme="minorHAnsi"/>
          <w:color w:val="auto"/>
          <w:lang w:val="x-none" w:eastAsia="en-US" w:bidi="ar-SA"/>
        </w:rPr>
        <w:t xml:space="preserve"> r. poz. </w:t>
      </w:r>
      <w:r w:rsidR="00642F06">
        <w:rPr>
          <w:rFonts w:asciiTheme="minorHAnsi" w:eastAsia="TimesNewRomanPSMT" w:hAnsiTheme="minorHAnsi" w:cstheme="minorHAnsi"/>
          <w:color w:val="auto"/>
          <w:lang w:eastAsia="en-US" w:bidi="ar-SA"/>
        </w:rPr>
        <w:t>532</w:t>
      </w:r>
      <w:r w:rsidRPr="0053749E">
        <w:rPr>
          <w:rFonts w:asciiTheme="minorHAnsi" w:eastAsia="TimesNewRomanPSMT" w:hAnsiTheme="minorHAnsi" w:cstheme="minorHAnsi"/>
          <w:color w:val="auto"/>
          <w:lang w:val="x-none" w:eastAsia="en-US" w:bidi="ar-SA"/>
        </w:rPr>
        <w:t>), zwana dalej</w:t>
      </w:r>
      <w:r w:rsidRPr="0053749E">
        <w:rPr>
          <w:rFonts w:asciiTheme="minorHAnsi" w:eastAsia="TimesNewRomanPSMT" w:hAnsiTheme="minorHAnsi" w:cstheme="minorHAnsi"/>
          <w:color w:val="auto"/>
          <w:lang w:eastAsia="en-US" w:bidi="ar-SA"/>
        </w:rPr>
        <w:t>:</w:t>
      </w:r>
      <w:r w:rsidRPr="0053749E">
        <w:rPr>
          <w:rFonts w:asciiTheme="minorHAnsi" w:eastAsia="TimesNewRomanPSMT" w:hAnsiTheme="minorHAnsi" w:cstheme="minorHAnsi"/>
          <w:color w:val="auto"/>
          <w:lang w:val="x-none" w:eastAsia="en-US" w:bidi="ar-SA"/>
        </w:rPr>
        <w:t xml:space="preserve"> "ochroną", z uwzględnieniem warunków i okoliczności określonych w dalszej treści </w:t>
      </w:r>
      <w:r w:rsidRPr="0053749E">
        <w:rPr>
          <w:rFonts w:asciiTheme="minorHAnsi" w:eastAsia="TimesNewRomanPSMT" w:hAnsiTheme="minorHAnsi" w:cstheme="minorHAnsi"/>
          <w:color w:val="auto"/>
          <w:lang w:eastAsia="en-US" w:bidi="ar-SA"/>
        </w:rPr>
        <w:t>U</w:t>
      </w:r>
      <w:r w:rsidRPr="0053749E">
        <w:rPr>
          <w:rFonts w:asciiTheme="minorHAnsi" w:eastAsia="TimesNewRomanPSMT" w:hAnsiTheme="minorHAnsi" w:cstheme="minorHAnsi"/>
          <w:color w:val="auto"/>
          <w:lang w:val="x-none" w:eastAsia="en-US" w:bidi="ar-SA"/>
        </w:rPr>
        <w:t xml:space="preserve">mowy. </w:t>
      </w:r>
    </w:p>
    <w:p w14:paraId="01A7D0C4" w14:textId="473A9B0A" w:rsidR="0053749E" w:rsidRPr="0053749E" w:rsidRDefault="0053749E" w:rsidP="0053749E">
      <w:pPr>
        <w:widowControl w:val="0"/>
        <w:numPr>
          <w:ilvl w:val="0"/>
          <w:numId w:val="66"/>
        </w:numPr>
        <w:suppressAutoHyphens/>
        <w:spacing w:line="276" w:lineRule="auto"/>
        <w:ind w:left="426" w:hanging="426"/>
        <w:contextualSpacing/>
        <w:jc w:val="both"/>
        <w:rPr>
          <w:rFonts w:asciiTheme="minorHAnsi" w:eastAsia="Calibri" w:hAnsiTheme="minorHAnsi" w:cstheme="minorHAnsi"/>
          <w:color w:val="auto"/>
          <w:lang w:val="x-none" w:eastAsia="en-US" w:bidi="ar-SA"/>
        </w:rPr>
      </w:pPr>
      <w:r w:rsidRPr="0053749E">
        <w:rPr>
          <w:rFonts w:asciiTheme="minorHAnsi" w:eastAsia="Calibri" w:hAnsiTheme="minorHAnsi" w:cstheme="minorHAnsi"/>
          <w:color w:val="auto"/>
          <w:lang w:val="x-none" w:eastAsia="en-US" w:bidi="ar-SA"/>
        </w:rPr>
        <w:t xml:space="preserve">Ochrona obejmuje kompleksową, całodobową ochronę fizyczną osób i mienia wraz z obsługą monitoringu i wewnętrznych central telefonicznych w obiektach Zamawiającego tj. Instytutu Ochrony Środowiska - Państwowego Instytutu Badawczego w Warszawie przy ul. Słowiczej 32 </w:t>
      </w:r>
      <w:r w:rsidR="00642F06">
        <w:rPr>
          <w:rFonts w:asciiTheme="minorHAnsi" w:eastAsia="Calibri" w:hAnsiTheme="minorHAnsi" w:cstheme="minorHAnsi"/>
          <w:color w:val="auto"/>
          <w:lang w:eastAsia="en-US" w:bidi="ar-SA"/>
        </w:rPr>
        <w:t xml:space="preserve">i ul. Trószyńskiego 9 </w:t>
      </w:r>
      <w:r w:rsidRPr="0053749E">
        <w:rPr>
          <w:rFonts w:asciiTheme="minorHAnsi" w:eastAsia="Calibri" w:hAnsiTheme="minorHAnsi" w:cstheme="minorHAnsi"/>
          <w:color w:val="auto"/>
          <w:lang w:val="x-none" w:eastAsia="en-US" w:bidi="ar-SA"/>
        </w:rPr>
        <w:t xml:space="preserve">oraz na ich terenie zewnętrznym, o której mowa w opisie przedmiotu zamówienia, stanowiącym załącznik nr 1 do umowy - zwanym dalej OPZ. </w:t>
      </w:r>
    </w:p>
    <w:p w14:paraId="1E00AFCB" w14:textId="4BBD1F7B" w:rsidR="0053749E" w:rsidRPr="0053749E" w:rsidRDefault="0053749E" w:rsidP="0053749E">
      <w:pPr>
        <w:widowControl w:val="0"/>
        <w:numPr>
          <w:ilvl w:val="0"/>
          <w:numId w:val="66"/>
        </w:numPr>
        <w:suppressAutoHyphens/>
        <w:spacing w:line="276" w:lineRule="auto"/>
        <w:ind w:left="426" w:hanging="426"/>
        <w:contextualSpacing/>
        <w:jc w:val="both"/>
        <w:rPr>
          <w:rFonts w:asciiTheme="minorHAnsi" w:eastAsia="Calibri" w:hAnsiTheme="minorHAnsi" w:cstheme="minorHAnsi"/>
          <w:color w:val="auto"/>
          <w:lang w:val="x-none" w:eastAsia="en-US" w:bidi="ar-SA"/>
        </w:rPr>
      </w:pPr>
      <w:r w:rsidRPr="0053749E">
        <w:rPr>
          <w:rFonts w:asciiTheme="minorHAnsi" w:eastAsia="Calibri" w:hAnsiTheme="minorHAnsi" w:cstheme="minorHAnsi"/>
          <w:color w:val="auto"/>
          <w:lang w:val="x-none" w:eastAsia="en-US" w:bidi="ar-SA"/>
        </w:rPr>
        <w:t>Zamawiający oświadcza, że obiekty wymienione w § 1</w:t>
      </w:r>
      <w:r w:rsidRPr="0053749E">
        <w:rPr>
          <w:rFonts w:asciiTheme="minorHAnsi" w:eastAsia="Calibri" w:hAnsiTheme="minorHAnsi" w:cstheme="minorHAnsi"/>
          <w:color w:val="auto"/>
          <w:lang w:eastAsia="en-US" w:bidi="ar-SA"/>
        </w:rPr>
        <w:t xml:space="preserve"> </w:t>
      </w:r>
      <w:r w:rsidRPr="0053749E">
        <w:rPr>
          <w:rFonts w:asciiTheme="minorHAnsi" w:eastAsia="Calibri" w:hAnsiTheme="minorHAnsi" w:cstheme="minorHAnsi"/>
          <w:color w:val="auto"/>
          <w:lang w:val="x-none" w:eastAsia="en-US" w:bidi="ar-SA"/>
        </w:rPr>
        <w:t xml:space="preserve">ust. 2 </w:t>
      </w:r>
      <w:r w:rsidRPr="0053749E">
        <w:rPr>
          <w:rFonts w:asciiTheme="minorHAnsi" w:eastAsia="Calibri" w:hAnsiTheme="minorHAnsi" w:cstheme="minorHAnsi"/>
          <w:color w:val="auto"/>
          <w:lang w:eastAsia="en-US" w:bidi="ar-SA"/>
        </w:rPr>
        <w:t xml:space="preserve">Umowy </w:t>
      </w:r>
      <w:r w:rsidRPr="0053749E">
        <w:rPr>
          <w:rFonts w:asciiTheme="minorHAnsi" w:eastAsia="Calibri" w:hAnsiTheme="minorHAnsi" w:cstheme="minorHAnsi"/>
          <w:color w:val="auto"/>
          <w:lang w:val="x-none" w:eastAsia="en-US" w:bidi="ar-SA"/>
        </w:rPr>
        <w:t>nie podlegają obowiązkowej ochronie, o której mowa w art. 5 ustawy z dnia 22 sierpnia 1997 r. o ochronie osób i mienia (</w:t>
      </w:r>
      <w:r w:rsidR="00B34B53">
        <w:rPr>
          <w:rFonts w:asciiTheme="minorHAnsi" w:eastAsia="Calibri" w:hAnsiTheme="minorHAnsi" w:cstheme="minorHAnsi"/>
          <w:color w:val="auto"/>
          <w:lang w:eastAsia="en-US" w:bidi="ar-SA"/>
        </w:rPr>
        <w:t xml:space="preserve">Dz.U. </w:t>
      </w:r>
      <w:r w:rsidRPr="0053749E">
        <w:rPr>
          <w:rFonts w:asciiTheme="minorHAnsi" w:eastAsia="TimesNewRomanPSMT" w:hAnsiTheme="minorHAnsi" w:cstheme="minorHAnsi"/>
          <w:color w:val="auto"/>
          <w:lang w:val="x-none" w:eastAsia="en-US" w:bidi="ar-SA"/>
        </w:rPr>
        <w:t>t</w:t>
      </w:r>
      <w:r w:rsidRPr="0053749E">
        <w:rPr>
          <w:rFonts w:asciiTheme="minorHAnsi" w:eastAsia="TimesNewRomanPSMT" w:hAnsiTheme="minorHAnsi" w:cstheme="minorHAnsi"/>
          <w:color w:val="auto"/>
          <w:lang w:eastAsia="en-US" w:bidi="ar-SA"/>
        </w:rPr>
        <w:t>.</w:t>
      </w:r>
      <w:r w:rsidRPr="0053749E">
        <w:rPr>
          <w:rFonts w:asciiTheme="minorHAnsi" w:eastAsia="TimesNewRomanPSMT" w:hAnsiTheme="minorHAnsi" w:cstheme="minorHAnsi"/>
          <w:color w:val="auto"/>
          <w:lang w:val="x-none" w:eastAsia="en-US" w:bidi="ar-SA"/>
        </w:rPr>
        <w:t>j</w:t>
      </w:r>
      <w:r w:rsidRPr="0053749E">
        <w:rPr>
          <w:rFonts w:asciiTheme="minorHAnsi" w:eastAsia="TimesNewRomanPSMT" w:hAnsiTheme="minorHAnsi" w:cstheme="minorHAnsi"/>
          <w:color w:val="auto"/>
          <w:lang w:eastAsia="en-US" w:bidi="ar-SA"/>
        </w:rPr>
        <w:t>.</w:t>
      </w:r>
      <w:r w:rsidRPr="0053749E">
        <w:rPr>
          <w:rFonts w:asciiTheme="minorHAnsi" w:eastAsia="TimesNewRomanPSMT" w:hAnsiTheme="minorHAnsi" w:cstheme="minorHAnsi"/>
          <w:color w:val="auto"/>
          <w:lang w:val="x-none" w:eastAsia="en-US" w:bidi="ar-SA"/>
        </w:rPr>
        <w:t xml:space="preserve"> </w:t>
      </w:r>
      <w:r w:rsidR="00642F06" w:rsidRPr="0053749E">
        <w:rPr>
          <w:rFonts w:asciiTheme="minorHAnsi" w:eastAsia="TimesNewRomanPSMT" w:hAnsiTheme="minorHAnsi" w:cstheme="minorHAnsi"/>
          <w:color w:val="auto"/>
          <w:lang w:val="x-none" w:eastAsia="en-US" w:bidi="ar-SA"/>
        </w:rPr>
        <w:t xml:space="preserve">z </w:t>
      </w:r>
      <w:r w:rsidR="00642F06">
        <w:rPr>
          <w:rFonts w:asciiTheme="minorHAnsi" w:eastAsia="TimesNewRomanPSMT" w:hAnsiTheme="minorHAnsi" w:cstheme="minorHAnsi"/>
          <w:color w:val="auto"/>
          <w:lang w:eastAsia="en-US" w:bidi="ar-SA"/>
        </w:rPr>
        <w:t>2025</w:t>
      </w:r>
      <w:r w:rsidR="00642F06" w:rsidRPr="0053749E">
        <w:rPr>
          <w:rFonts w:asciiTheme="minorHAnsi" w:eastAsia="TimesNewRomanPSMT" w:hAnsiTheme="minorHAnsi" w:cstheme="minorHAnsi"/>
          <w:color w:val="auto"/>
          <w:lang w:val="x-none" w:eastAsia="en-US" w:bidi="ar-SA"/>
        </w:rPr>
        <w:t xml:space="preserve"> r. poz. </w:t>
      </w:r>
      <w:r w:rsidR="00642F06">
        <w:rPr>
          <w:rFonts w:asciiTheme="minorHAnsi" w:eastAsia="TimesNewRomanPSMT" w:hAnsiTheme="minorHAnsi" w:cstheme="minorHAnsi"/>
          <w:color w:val="auto"/>
          <w:lang w:eastAsia="en-US" w:bidi="ar-SA"/>
        </w:rPr>
        <w:t>532</w:t>
      </w:r>
      <w:r w:rsidRPr="0053749E">
        <w:rPr>
          <w:rFonts w:asciiTheme="minorHAnsi" w:eastAsia="Calibri" w:hAnsiTheme="minorHAnsi" w:cstheme="minorHAnsi"/>
          <w:color w:val="auto"/>
          <w:lang w:val="x-none" w:eastAsia="en-US" w:bidi="ar-SA"/>
        </w:rPr>
        <w:t>).</w:t>
      </w:r>
    </w:p>
    <w:p w14:paraId="1B64C841" w14:textId="77777777" w:rsidR="0053749E" w:rsidRPr="0053749E" w:rsidRDefault="0053749E" w:rsidP="0053749E">
      <w:pPr>
        <w:widowControl w:val="0"/>
        <w:numPr>
          <w:ilvl w:val="0"/>
          <w:numId w:val="66"/>
        </w:numPr>
        <w:suppressAutoHyphens/>
        <w:spacing w:line="276" w:lineRule="auto"/>
        <w:ind w:left="426" w:hanging="426"/>
        <w:contextualSpacing/>
        <w:jc w:val="both"/>
        <w:rPr>
          <w:rFonts w:asciiTheme="minorHAnsi" w:eastAsia="Calibri" w:hAnsiTheme="minorHAnsi" w:cstheme="minorHAnsi"/>
          <w:color w:val="auto"/>
          <w:lang w:val="x-none" w:eastAsia="en-US" w:bidi="ar-SA"/>
        </w:rPr>
      </w:pPr>
      <w:r w:rsidRPr="0053749E">
        <w:rPr>
          <w:rFonts w:asciiTheme="minorHAnsi" w:eastAsia="Calibri" w:hAnsiTheme="minorHAnsi" w:cstheme="minorHAnsi"/>
          <w:color w:val="auto"/>
          <w:lang w:val="x-none" w:eastAsia="en-US" w:bidi="ar-SA"/>
        </w:rPr>
        <w:t xml:space="preserve">Ochrona obejmuje wszelkie czynności mające na celu zabezpieczenie obiektu, przebywających w nim ludzi i znajdującego się na jego terenie mienia. Szczegółowy zakres czynności określony został w </w:t>
      </w:r>
      <w:r w:rsidRPr="0053749E">
        <w:rPr>
          <w:rFonts w:asciiTheme="minorHAnsi" w:eastAsia="Calibri" w:hAnsiTheme="minorHAnsi" w:cstheme="minorHAnsi"/>
          <w:color w:val="auto"/>
          <w:lang w:eastAsia="en-US" w:bidi="ar-SA"/>
        </w:rPr>
        <w:t>OPZ</w:t>
      </w:r>
      <w:r w:rsidRPr="0053749E">
        <w:rPr>
          <w:rFonts w:asciiTheme="minorHAnsi" w:eastAsia="Calibri" w:hAnsiTheme="minorHAnsi" w:cstheme="minorHAnsi"/>
          <w:color w:val="auto"/>
          <w:lang w:val="x-none" w:eastAsia="en-US" w:bidi="ar-SA"/>
        </w:rPr>
        <w:t>.</w:t>
      </w:r>
    </w:p>
    <w:p w14:paraId="04632BDD" w14:textId="77777777" w:rsidR="0053749E" w:rsidRPr="0053749E" w:rsidRDefault="0053749E" w:rsidP="0053749E">
      <w:pPr>
        <w:widowControl w:val="0"/>
        <w:numPr>
          <w:ilvl w:val="0"/>
          <w:numId w:val="66"/>
        </w:numPr>
        <w:suppressAutoHyphens/>
        <w:spacing w:line="276" w:lineRule="auto"/>
        <w:ind w:left="426" w:hanging="426"/>
        <w:contextualSpacing/>
        <w:jc w:val="both"/>
        <w:rPr>
          <w:rFonts w:asciiTheme="minorHAnsi" w:eastAsia="Calibri" w:hAnsiTheme="minorHAnsi" w:cstheme="minorHAnsi"/>
          <w:color w:val="auto"/>
          <w:lang w:val="x-none" w:eastAsia="en-US" w:bidi="ar-SA"/>
        </w:rPr>
      </w:pPr>
      <w:r w:rsidRPr="0053749E">
        <w:rPr>
          <w:rFonts w:asciiTheme="minorHAnsi" w:eastAsia="Calibri" w:hAnsiTheme="minorHAnsi" w:cstheme="minorHAnsi"/>
          <w:color w:val="auto"/>
          <w:lang w:eastAsia="en-US" w:bidi="ar-SA"/>
        </w:rPr>
        <w:t>W</w:t>
      </w:r>
      <w:r w:rsidRPr="0053749E">
        <w:rPr>
          <w:rFonts w:asciiTheme="minorHAnsi" w:eastAsia="Calibri" w:hAnsiTheme="minorHAnsi" w:cstheme="minorHAnsi"/>
          <w:color w:val="auto"/>
          <w:lang w:val="x-none" w:eastAsia="en-US" w:bidi="ar-SA"/>
        </w:rPr>
        <w:t>szelki</w:t>
      </w:r>
      <w:r w:rsidRPr="0053749E">
        <w:rPr>
          <w:rFonts w:asciiTheme="minorHAnsi" w:eastAsia="Calibri" w:hAnsiTheme="minorHAnsi" w:cstheme="minorHAnsi"/>
          <w:color w:val="auto"/>
          <w:lang w:eastAsia="en-US" w:bidi="ar-SA"/>
        </w:rPr>
        <w:t>e</w:t>
      </w:r>
      <w:r w:rsidRPr="0053749E">
        <w:rPr>
          <w:rFonts w:asciiTheme="minorHAnsi" w:eastAsia="Calibri" w:hAnsiTheme="minorHAnsi" w:cstheme="minorHAnsi"/>
          <w:color w:val="auto"/>
          <w:lang w:val="x-none" w:eastAsia="en-US" w:bidi="ar-SA"/>
        </w:rPr>
        <w:t xml:space="preserve"> </w:t>
      </w:r>
      <w:r w:rsidRPr="0053749E">
        <w:rPr>
          <w:rFonts w:asciiTheme="minorHAnsi" w:eastAsia="Calibri" w:hAnsiTheme="minorHAnsi" w:cstheme="minorHAnsi"/>
          <w:color w:val="auto"/>
          <w:lang w:eastAsia="en-US" w:bidi="ar-SA"/>
        </w:rPr>
        <w:t>fakty i dokumenty</w:t>
      </w:r>
      <w:r w:rsidRPr="0053749E">
        <w:rPr>
          <w:rFonts w:asciiTheme="minorHAnsi" w:eastAsia="Calibri" w:hAnsiTheme="minorHAnsi" w:cstheme="minorHAnsi"/>
          <w:color w:val="auto"/>
          <w:lang w:val="x-none" w:eastAsia="en-US" w:bidi="ar-SA"/>
        </w:rPr>
        <w:t xml:space="preserve"> dotycząc</w:t>
      </w:r>
      <w:r w:rsidRPr="0053749E">
        <w:rPr>
          <w:rFonts w:asciiTheme="minorHAnsi" w:eastAsia="Calibri" w:hAnsiTheme="minorHAnsi" w:cstheme="minorHAnsi"/>
          <w:color w:val="auto"/>
          <w:lang w:eastAsia="en-US" w:bidi="ar-SA"/>
        </w:rPr>
        <w:t>e</w:t>
      </w:r>
      <w:r w:rsidRPr="0053749E">
        <w:rPr>
          <w:rFonts w:asciiTheme="minorHAnsi" w:eastAsia="Calibri" w:hAnsiTheme="minorHAnsi" w:cstheme="minorHAnsi"/>
          <w:color w:val="auto"/>
          <w:lang w:val="x-none" w:eastAsia="en-US" w:bidi="ar-SA"/>
        </w:rPr>
        <w:t xml:space="preserve"> funkcjonowania i zabezpieczenia obiektu</w:t>
      </w:r>
      <w:r w:rsidRPr="0053749E">
        <w:rPr>
          <w:rFonts w:asciiTheme="minorHAnsi" w:eastAsia="Calibri" w:hAnsiTheme="minorHAnsi" w:cstheme="minorHAnsi"/>
          <w:color w:val="auto"/>
          <w:lang w:eastAsia="en-US" w:bidi="ar-SA"/>
        </w:rPr>
        <w:t xml:space="preserve"> objęte są klauzulą poufności o jakiej mowa  w § 8</w:t>
      </w:r>
      <w:r w:rsidRPr="0053749E">
        <w:rPr>
          <w:rFonts w:asciiTheme="minorHAnsi" w:eastAsia="Calibri" w:hAnsiTheme="minorHAnsi" w:cstheme="minorHAnsi"/>
          <w:color w:val="auto"/>
          <w:lang w:val="x-none" w:eastAsia="en-US" w:bidi="ar-SA"/>
        </w:rPr>
        <w:t>.</w:t>
      </w:r>
    </w:p>
    <w:p w14:paraId="67183958" w14:textId="6F5FB237" w:rsidR="0053749E" w:rsidRPr="00710312" w:rsidRDefault="0053749E" w:rsidP="00F338CE">
      <w:pPr>
        <w:widowControl w:val="0"/>
        <w:numPr>
          <w:ilvl w:val="0"/>
          <w:numId w:val="66"/>
        </w:numPr>
        <w:suppressAutoHyphens/>
        <w:spacing w:line="276" w:lineRule="auto"/>
        <w:ind w:left="426" w:hanging="426"/>
        <w:contextualSpacing/>
        <w:jc w:val="both"/>
        <w:rPr>
          <w:rFonts w:asciiTheme="minorHAnsi" w:eastAsia="Calibri" w:hAnsiTheme="minorHAnsi" w:cstheme="minorHAnsi"/>
          <w:color w:val="auto"/>
          <w:lang w:val="x-none" w:eastAsia="en-US" w:bidi="ar-SA"/>
        </w:rPr>
      </w:pPr>
      <w:r w:rsidRPr="00710312">
        <w:rPr>
          <w:rFonts w:asciiTheme="minorHAnsi" w:eastAsia="Calibri" w:hAnsiTheme="minorHAnsi" w:cstheme="minorHAnsi"/>
          <w:color w:val="auto"/>
          <w:lang w:val="x-none" w:eastAsia="en-US" w:bidi="ar-SA"/>
        </w:rPr>
        <w:t>Ochrona będzie wykonywana przez osoby zgłoszone przez Wykonawcę z imienia i nazwiska Zamawiającemu</w:t>
      </w:r>
      <w:r w:rsidR="00341D8F" w:rsidRPr="00710312">
        <w:rPr>
          <w:rFonts w:asciiTheme="minorHAnsi" w:eastAsia="Calibri" w:hAnsiTheme="minorHAnsi" w:cstheme="minorHAnsi"/>
          <w:color w:val="auto"/>
          <w:lang w:eastAsia="en-US" w:bidi="ar-SA"/>
        </w:rPr>
        <w:t>, zgodnie z Wykazem osób przedstawionym przez Wykonawcę na spełnianie warunków udziału w postępowaniu</w:t>
      </w:r>
      <w:r w:rsidR="00F338CE" w:rsidRPr="00710312">
        <w:rPr>
          <w:rFonts w:asciiTheme="minorHAnsi" w:eastAsia="Calibri" w:hAnsiTheme="minorHAnsi" w:cstheme="minorHAnsi"/>
          <w:i/>
          <w:color w:val="FF0000"/>
          <w:lang w:eastAsia="en-US" w:bidi="ar-SA"/>
        </w:rPr>
        <w:t xml:space="preserve"> </w:t>
      </w:r>
      <w:r w:rsidR="00F338CE" w:rsidRPr="00710312">
        <w:rPr>
          <w:rFonts w:asciiTheme="minorHAnsi" w:eastAsia="Calibri" w:hAnsiTheme="minorHAnsi" w:cstheme="minorHAnsi"/>
          <w:color w:val="auto"/>
          <w:lang w:eastAsia="en-US" w:bidi="ar-SA"/>
        </w:rPr>
        <w:t>określonych w rozdziale XIX pkt 2 ppkt 4) lit b) SWZ</w:t>
      </w:r>
      <w:r w:rsidRPr="00710312">
        <w:rPr>
          <w:rFonts w:asciiTheme="minorHAnsi" w:eastAsia="Calibri" w:hAnsiTheme="minorHAnsi" w:cstheme="minorHAnsi"/>
          <w:color w:val="auto"/>
          <w:lang w:val="x-none" w:eastAsia="en-US" w:bidi="ar-SA"/>
        </w:rPr>
        <w:t xml:space="preserve">. </w:t>
      </w:r>
    </w:p>
    <w:p w14:paraId="4544D740" w14:textId="77777777" w:rsidR="00F338CE" w:rsidRPr="0053749E" w:rsidRDefault="00F338CE" w:rsidP="00F338CE">
      <w:pPr>
        <w:widowControl w:val="0"/>
        <w:suppressAutoHyphens/>
        <w:spacing w:line="276" w:lineRule="auto"/>
        <w:ind w:left="426"/>
        <w:contextualSpacing/>
        <w:jc w:val="both"/>
        <w:rPr>
          <w:rFonts w:asciiTheme="minorHAnsi" w:eastAsia="Calibri" w:hAnsiTheme="minorHAnsi" w:cstheme="minorHAnsi"/>
          <w:color w:val="auto"/>
          <w:lang w:val="x-none" w:eastAsia="en-US" w:bidi="ar-SA"/>
        </w:rPr>
      </w:pPr>
    </w:p>
    <w:p w14:paraId="275CC04F" w14:textId="77777777" w:rsidR="0053749E" w:rsidRPr="0053749E" w:rsidRDefault="0053749E" w:rsidP="0053749E">
      <w:pPr>
        <w:widowControl w:val="0"/>
        <w:suppressAutoHyphens/>
        <w:spacing w:line="276" w:lineRule="auto"/>
        <w:jc w:val="center"/>
        <w:outlineLvl w:val="0"/>
        <w:rPr>
          <w:rFonts w:asciiTheme="minorHAnsi" w:eastAsia="Times New Roman" w:hAnsiTheme="minorHAnsi" w:cstheme="minorHAnsi"/>
          <w:b/>
          <w:color w:val="auto"/>
          <w:lang w:eastAsia="ar-SA" w:bidi="ar-SA"/>
        </w:rPr>
      </w:pPr>
      <w:r w:rsidRPr="0053749E">
        <w:rPr>
          <w:rFonts w:asciiTheme="minorHAnsi" w:eastAsia="Times New Roman" w:hAnsiTheme="minorHAnsi" w:cstheme="minorHAnsi"/>
          <w:b/>
          <w:color w:val="auto"/>
          <w:lang w:eastAsia="ar-SA" w:bidi="ar-SA"/>
        </w:rPr>
        <w:t xml:space="preserve">§ 2 Termin wykonania </w:t>
      </w:r>
    </w:p>
    <w:p w14:paraId="2C4A5A49" w14:textId="154618A9" w:rsidR="0053749E" w:rsidRPr="0053749E" w:rsidRDefault="0053749E" w:rsidP="0053749E">
      <w:pPr>
        <w:spacing w:line="276" w:lineRule="auto"/>
        <w:contextualSpacing/>
        <w:jc w:val="both"/>
        <w:rPr>
          <w:rFonts w:asciiTheme="minorHAnsi" w:eastAsia="Calibri" w:hAnsiTheme="minorHAnsi" w:cstheme="minorHAnsi"/>
          <w:color w:val="auto"/>
          <w:lang w:eastAsia="en-US" w:bidi="ar-SA"/>
        </w:rPr>
      </w:pPr>
      <w:r w:rsidRPr="0053749E">
        <w:rPr>
          <w:rFonts w:asciiTheme="minorHAnsi" w:eastAsia="Calibri" w:hAnsiTheme="minorHAnsi" w:cstheme="minorHAnsi"/>
          <w:color w:val="auto"/>
          <w:lang w:val="x-none" w:eastAsia="en-US" w:bidi="ar-SA"/>
        </w:rPr>
        <w:t xml:space="preserve">Wykonawca zobowiązuje się wykonywać prace określone w § 1 ust. 2 </w:t>
      </w:r>
      <w:r w:rsidRPr="0053749E">
        <w:rPr>
          <w:rFonts w:asciiTheme="minorHAnsi" w:eastAsia="Calibri" w:hAnsiTheme="minorHAnsi" w:cstheme="minorHAnsi"/>
          <w:color w:val="auto"/>
          <w:lang w:eastAsia="en-US" w:bidi="ar-SA"/>
        </w:rPr>
        <w:t xml:space="preserve"> i 4 Umowy przez okres 36 miesięcy od</w:t>
      </w:r>
      <w:r w:rsidRPr="0053749E">
        <w:rPr>
          <w:rFonts w:asciiTheme="minorHAnsi" w:eastAsia="Calibri" w:hAnsiTheme="minorHAnsi" w:cstheme="minorHAnsi"/>
          <w:color w:val="auto"/>
          <w:lang w:val="x-none" w:eastAsia="en-US" w:bidi="ar-SA"/>
        </w:rPr>
        <w:t xml:space="preserve"> </w:t>
      </w:r>
      <w:r w:rsidRPr="0053749E">
        <w:rPr>
          <w:rFonts w:asciiTheme="minorHAnsi" w:eastAsia="Calibri" w:hAnsiTheme="minorHAnsi" w:cstheme="minorHAnsi"/>
          <w:color w:val="auto"/>
          <w:lang w:eastAsia="en-US" w:bidi="ar-SA"/>
        </w:rPr>
        <w:t xml:space="preserve">zawarcia Umowy, nie wcześniej jednak niż od dnia </w:t>
      </w:r>
      <w:r w:rsidRPr="0053749E">
        <w:rPr>
          <w:rFonts w:asciiTheme="minorHAnsi" w:eastAsia="Calibri" w:hAnsiTheme="minorHAnsi" w:cstheme="minorHAnsi"/>
          <w:color w:val="auto"/>
          <w:lang w:val="x-none" w:eastAsia="en-US" w:bidi="ar-SA"/>
        </w:rPr>
        <w:t>31.</w:t>
      </w:r>
      <w:r w:rsidR="009A0264">
        <w:rPr>
          <w:rFonts w:asciiTheme="minorHAnsi" w:eastAsia="Calibri" w:hAnsiTheme="minorHAnsi" w:cstheme="minorHAnsi"/>
          <w:color w:val="auto"/>
          <w:lang w:eastAsia="en-US" w:bidi="ar-SA"/>
        </w:rPr>
        <w:t>03.2026</w:t>
      </w:r>
      <w:r w:rsidRPr="0053749E">
        <w:rPr>
          <w:rFonts w:asciiTheme="minorHAnsi" w:eastAsia="Calibri" w:hAnsiTheme="minorHAnsi" w:cstheme="minorHAnsi"/>
          <w:color w:val="auto"/>
          <w:lang w:val="x-none" w:eastAsia="en-US" w:bidi="ar-SA"/>
        </w:rPr>
        <w:t xml:space="preserve"> r. od godz. 10:00.</w:t>
      </w:r>
      <w:r w:rsidRPr="0053749E">
        <w:rPr>
          <w:rFonts w:asciiTheme="minorHAnsi" w:eastAsia="Calibri" w:hAnsiTheme="minorHAnsi" w:cstheme="minorHAnsi"/>
          <w:color w:val="auto"/>
          <w:lang w:eastAsia="en-US" w:bidi="ar-SA"/>
        </w:rPr>
        <w:t xml:space="preserve"> Ostatniego dnia realizacji Umowy usługa świadczona będzie do godz. 10:00. </w:t>
      </w:r>
    </w:p>
    <w:p w14:paraId="3B767637" w14:textId="77777777" w:rsidR="0053749E" w:rsidRPr="0053749E" w:rsidRDefault="0053749E" w:rsidP="0053749E">
      <w:pPr>
        <w:widowControl w:val="0"/>
        <w:suppressAutoHyphens/>
        <w:spacing w:line="276" w:lineRule="auto"/>
        <w:ind w:left="426"/>
        <w:contextualSpacing/>
        <w:jc w:val="both"/>
        <w:rPr>
          <w:rFonts w:asciiTheme="minorHAnsi" w:eastAsia="Calibri" w:hAnsiTheme="minorHAnsi" w:cstheme="minorHAnsi"/>
          <w:color w:val="auto"/>
          <w:lang w:val="x-none" w:eastAsia="en-US" w:bidi="ar-SA"/>
        </w:rPr>
      </w:pPr>
    </w:p>
    <w:p w14:paraId="4AA1F1B3" w14:textId="77777777" w:rsidR="0053749E" w:rsidRPr="0053749E" w:rsidRDefault="0053749E" w:rsidP="0053749E">
      <w:pPr>
        <w:widowControl w:val="0"/>
        <w:suppressAutoHyphens/>
        <w:spacing w:line="276" w:lineRule="auto"/>
        <w:jc w:val="center"/>
        <w:outlineLvl w:val="0"/>
        <w:rPr>
          <w:rFonts w:asciiTheme="minorHAnsi" w:eastAsia="Times New Roman" w:hAnsiTheme="minorHAnsi" w:cstheme="minorHAnsi"/>
          <w:b/>
          <w:color w:val="auto"/>
          <w:lang w:eastAsia="ar-SA" w:bidi="ar-SA"/>
        </w:rPr>
      </w:pPr>
      <w:r w:rsidRPr="0053749E">
        <w:rPr>
          <w:rFonts w:asciiTheme="minorHAnsi" w:eastAsia="Times New Roman" w:hAnsiTheme="minorHAnsi" w:cstheme="minorHAnsi"/>
          <w:b/>
          <w:color w:val="auto"/>
          <w:lang w:eastAsia="ar-SA" w:bidi="ar-SA"/>
        </w:rPr>
        <w:t>§ 3 Obowiązki Wykonawcy</w:t>
      </w:r>
    </w:p>
    <w:p w14:paraId="41C23213" w14:textId="77777777" w:rsidR="0053749E" w:rsidRPr="0053749E" w:rsidRDefault="0053749E" w:rsidP="0053749E">
      <w:pPr>
        <w:widowControl w:val="0"/>
        <w:numPr>
          <w:ilvl w:val="0"/>
          <w:numId w:val="61"/>
        </w:numPr>
        <w:suppressAutoHyphens/>
        <w:overflowPunct w:val="0"/>
        <w:autoSpaceDE w:val="0"/>
        <w:autoSpaceDN w:val="0"/>
        <w:spacing w:line="276" w:lineRule="auto"/>
        <w:ind w:left="284" w:right="11" w:hanging="284"/>
        <w:jc w:val="both"/>
        <w:rPr>
          <w:rFonts w:asciiTheme="minorHAnsi" w:eastAsia="TimesNewRomanPSMT" w:hAnsiTheme="minorHAnsi" w:cstheme="minorHAnsi"/>
          <w:color w:val="auto"/>
          <w:lang w:eastAsia="en-US" w:bidi="ar-SA"/>
        </w:rPr>
      </w:pPr>
      <w:r w:rsidRPr="0053749E">
        <w:rPr>
          <w:rFonts w:asciiTheme="minorHAnsi" w:eastAsia="TimesNewRomanPSMT" w:hAnsiTheme="minorHAnsi" w:cstheme="minorHAnsi"/>
          <w:color w:val="auto"/>
          <w:lang w:eastAsia="en-US" w:bidi="ar-SA"/>
        </w:rPr>
        <w:t>Wykonawca zobowiązuje się do prawidłowego wykonania Umowy, zgodnie z jej postanowieniami i obowiązującym prawem, z najwyższą starannością, przy uwzględnieniu zawodowego charakteru działalności Wykonawcy, rzetelnie i terminowo, mając na względzie ochronę interesów Zamawiającego.</w:t>
      </w:r>
    </w:p>
    <w:p w14:paraId="6E5FBAE1" w14:textId="344B6F2D" w:rsidR="00D37997" w:rsidRPr="0053749E" w:rsidRDefault="00D37997" w:rsidP="00D37997">
      <w:pPr>
        <w:widowControl w:val="0"/>
        <w:numPr>
          <w:ilvl w:val="0"/>
          <w:numId w:val="61"/>
        </w:numPr>
        <w:suppressAutoHyphens/>
        <w:overflowPunct w:val="0"/>
        <w:autoSpaceDE w:val="0"/>
        <w:autoSpaceDN w:val="0"/>
        <w:spacing w:line="276" w:lineRule="auto"/>
        <w:ind w:left="284" w:right="11" w:hanging="284"/>
        <w:jc w:val="both"/>
        <w:rPr>
          <w:rFonts w:asciiTheme="minorHAnsi" w:eastAsia="Times New Roman" w:hAnsiTheme="minorHAnsi" w:cstheme="minorHAnsi"/>
          <w:color w:val="auto"/>
          <w:lang w:eastAsia="en-US" w:bidi="ar-SA"/>
        </w:rPr>
      </w:pPr>
      <w:r w:rsidRPr="0053749E">
        <w:rPr>
          <w:rFonts w:asciiTheme="minorHAnsi" w:eastAsia="TimesNewRomanPSMT" w:hAnsiTheme="minorHAnsi" w:cstheme="minorHAnsi"/>
          <w:color w:val="auto"/>
          <w:lang w:eastAsia="en-US" w:bidi="ar-SA"/>
        </w:rPr>
        <w:t>Wykonawca zobowiązany jest do</w:t>
      </w:r>
      <w:r w:rsidRPr="0053749E">
        <w:rPr>
          <w:rFonts w:asciiTheme="minorHAnsi" w:eastAsia="Times New Roman" w:hAnsiTheme="minorHAnsi" w:cstheme="minorHAnsi"/>
          <w:b/>
          <w:bCs/>
          <w:color w:val="auto"/>
          <w:lang w:eastAsia="en-US" w:bidi="ar-SA"/>
        </w:rPr>
        <w:t xml:space="preserve"> </w:t>
      </w:r>
      <w:r w:rsidRPr="0053749E">
        <w:rPr>
          <w:rFonts w:asciiTheme="minorHAnsi" w:eastAsia="TimesNewRomanPSMT" w:hAnsiTheme="minorHAnsi" w:cstheme="minorHAnsi"/>
          <w:color w:val="auto"/>
          <w:lang w:eastAsia="en-US" w:bidi="ar-SA"/>
        </w:rPr>
        <w:t xml:space="preserve">przestrzegania przepisów ustawy z dnia 10 maja 2018 r.   </w:t>
      </w:r>
      <w:r w:rsidRPr="0053749E">
        <w:rPr>
          <w:rFonts w:asciiTheme="minorHAnsi" w:eastAsia="TimesNewRomanPSMT" w:hAnsiTheme="minorHAnsi" w:cstheme="minorHAnsi"/>
          <w:color w:val="auto"/>
          <w:lang w:eastAsia="en-US" w:bidi="ar-SA"/>
        </w:rPr>
        <w:br/>
        <w:t>o ochronie danych osobowych (t.j. Dz.</w:t>
      </w:r>
      <w:r w:rsidR="00B34B53">
        <w:rPr>
          <w:rFonts w:asciiTheme="minorHAnsi" w:eastAsia="TimesNewRomanPSMT" w:hAnsiTheme="minorHAnsi" w:cstheme="minorHAnsi"/>
          <w:color w:val="auto"/>
          <w:lang w:eastAsia="en-US" w:bidi="ar-SA"/>
        </w:rPr>
        <w:t xml:space="preserve"> U. z 2019 r.,  poz. 1781</w:t>
      </w:r>
      <w:r w:rsidRPr="0053749E">
        <w:rPr>
          <w:rFonts w:asciiTheme="minorHAnsi" w:eastAsia="TimesNewRomanPSMT" w:hAnsiTheme="minorHAnsi" w:cstheme="minorHAnsi"/>
          <w:color w:val="auto"/>
          <w:lang w:eastAsia="en-US" w:bidi="ar-SA"/>
        </w:rPr>
        <w:t xml:space="preserve">), </w:t>
      </w:r>
      <w:r>
        <w:rPr>
          <w:rFonts w:asciiTheme="minorHAnsi" w:eastAsia="TimesNewRomanPSMT" w:hAnsiTheme="minorHAnsi" w:cstheme="minorHAnsi"/>
          <w:color w:val="auto"/>
          <w:lang w:eastAsia="en-US" w:bidi="ar-SA"/>
        </w:rPr>
        <w:t xml:space="preserve">oraz do przestrzegania </w:t>
      </w:r>
      <w:r w:rsidRPr="0053749E">
        <w:rPr>
          <w:rFonts w:asciiTheme="minorHAnsi" w:eastAsia="TimesNewRomanPSMT" w:hAnsiTheme="minorHAnsi" w:cstheme="minorHAnsi"/>
          <w:color w:val="auto"/>
          <w:lang w:eastAsia="en-US" w:bidi="ar-SA"/>
        </w:rPr>
        <w:t>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2016  Nr 119/1) oraz zachowania w tajemnicy informacji i wiadomości, które uzyskał w związku z wykonywaniem Umowy,</w:t>
      </w:r>
      <w:r w:rsidRPr="0053749E">
        <w:rPr>
          <w:rFonts w:asciiTheme="minorHAnsi" w:eastAsia="Times New Roman" w:hAnsiTheme="minorHAnsi" w:cstheme="minorHAnsi"/>
          <w:color w:val="auto"/>
          <w:lang w:eastAsia="en-US" w:bidi="ar-SA"/>
        </w:rPr>
        <w:t xml:space="preserve"> </w:t>
      </w:r>
      <w:r w:rsidRPr="0053749E">
        <w:rPr>
          <w:rFonts w:asciiTheme="minorHAnsi" w:eastAsia="TimesNewRomanPSMT" w:hAnsiTheme="minorHAnsi" w:cstheme="minorHAnsi"/>
          <w:color w:val="auto"/>
          <w:lang w:eastAsia="en-US" w:bidi="ar-SA"/>
        </w:rPr>
        <w:t>zgodnie z § 8 Umowy.</w:t>
      </w:r>
    </w:p>
    <w:p w14:paraId="1213DD8D" w14:textId="77777777" w:rsidR="0053749E" w:rsidRPr="0053749E" w:rsidRDefault="0053749E" w:rsidP="0053749E">
      <w:pPr>
        <w:widowControl w:val="0"/>
        <w:numPr>
          <w:ilvl w:val="0"/>
          <w:numId w:val="61"/>
        </w:numPr>
        <w:suppressAutoHyphens/>
        <w:overflowPunct w:val="0"/>
        <w:autoSpaceDE w:val="0"/>
        <w:autoSpaceDN w:val="0"/>
        <w:spacing w:line="276" w:lineRule="auto"/>
        <w:ind w:left="284" w:right="11" w:hanging="284"/>
        <w:jc w:val="both"/>
        <w:rPr>
          <w:rFonts w:asciiTheme="minorHAnsi" w:eastAsia="Times New Roman" w:hAnsiTheme="minorHAnsi" w:cstheme="minorHAnsi"/>
          <w:color w:val="auto"/>
          <w:lang w:eastAsia="en-US" w:bidi="ar-SA"/>
        </w:rPr>
      </w:pPr>
      <w:r w:rsidRPr="0053749E">
        <w:rPr>
          <w:rFonts w:asciiTheme="minorHAnsi" w:eastAsia="Times New Roman" w:hAnsiTheme="minorHAnsi" w:cstheme="minorHAnsi"/>
          <w:color w:val="auto"/>
          <w:lang w:eastAsia="en-US" w:bidi="ar-SA"/>
        </w:rPr>
        <w:t xml:space="preserve">Wykonawca zobowiązany jest do ścisłej współpracy z Zamawiającym na każdym etapie realizacji Umowy. </w:t>
      </w:r>
    </w:p>
    <w:p w14:paraId="1F2737DA" w14:textId="77777777" w:rsidR="0053749E" w:rsidRPr="0053749E" w:rsidRDefault="0053749E" w:rsidP="0053749E">
      <w:pPr>
        <w:widowControl w:val="0"/>
        <w:numPr>
          <w:ilvl w:val="0"/>
          <w:numId w:val="61"/>
        </w:numPr>
        <w:suppressAutoHyphens/>
        <w:overflowPunct w:val="0"/>
        <w:autoSpaceDE w:val="0"/>
        <w:autoSpaceDN w:val="0"/>
        <w:spacing w:line="276" w:lineRule="auto"/>
        <w:ind w:left="284" w:right="11" w:hanging="284"/>
        <w:jc w:val="both"/>
        <w:rPr>
          <w:rFonts w:asciiTheme="minorHAnsi" w:eastAsia="Times New Roman" w:hAnsiTheme="minorHAnsi" w:cstheme="minorHAnsi"/>
          <w:color w:val="auto"/>
          <w:lang w:eastAsia="en-US" w:bidi="ar-SA"/>
        </w:rPr>
      </w:pPr>
      <w:r w:rsidRPr="0053749E">
        <w:rPr>
          <w:rFonts w:asciiTheme="minorHAnsi" w:eastAsia="Times New Roman" w:hAnsiTheme="minorHAnsi" w:cstheme="minorHAnsi"/>
          <w:color w:val="auto"/>
          <w:lang w:eastAsia="en-US" w:bidi="ar-SA"/>
        </w:rPr>
        <w:t xml:space="preserve">Wykonawca zobowiązany jest do wyznaczenia pracownika, który będzie pełnił rolę stałego Koordynatora, w trakcie świadczenia Usług objętych przedmiotem Umowy. Koordynator będzie </w:t>
      </w:r>
      <w:r w:rsidRPr="0053749E">
        <w:rPr>
          <w:rFonts w:asciiTheme="minorHAnsi" w:eastAsia="Times New Roman" w:hAnsiTheme="minorHAnsi" w:cstheme="minorHAnsi"/>
          <w:color w:val="auto"/>
          <w:lang w:eastAsia="en-US" w:bidi="ar-SA"/>
        </w:rPr>
        <w:lastRenderedPageBreak/>
        <w:t xml:space="preserve">zobowiązany do utrzymywania stałego kontaktu telefonicznego i za pośrednictwem poczty elektronicznej z Zamawiającym. Do zadań Koordynatora będzie należało organizowanie i sprawowanie nadzoru nad wykonywaniem przedmiotu Umowy oraz zarządzanie personelem Wykonawcy. </w:t>
      </w:r>
    </w:p>
    <w:p w14:paraId="3E966091" w14:textId="77777777" w:rsidR="0053749E" w:rsidRPr="0053749E" w:rsidRDefault="0053749E" w:rsidP="0053749E">
      <w:pPr>
        <w:widowControl w:val="0"/>
        <w:numPr>
          <w:ilvl w:val="0"/>
          <w:numId w:val="61"/>
        </w:numPr>
        <w:suppressAutoHyphens/>
        <w:overflowPunct w:val="0"/>
        <w:autoSpaceDE w:val="0"/>
        <w:autoSpaceDN w:val="0"/>
        <w:spacing w:line="276" w:lineRule="auto"/>
        <w:ind w:left="284" w:right="11" w:hanging="284"/>
        <w:jc w:val="both"/>
        <w:rPr>
          <w:rFonts w:asciiTheme="minorHAnsi" w:eastAsia="Times New Roman" w:hAnsiTheme="minorHAnsi" w:cstheme="minorHAnsi"/>
          <w:color w:val="auto"/>
          <w:lang w:eastAsia="en-US" w:bidi="ar-SA"/>
        </w:rPr>
      </w:pPr>
      <w:r w:rsidRPr="0053749E">
        <w:rPr>
          <w:rFonts w:asciiTheme="minorHAnsi" w:eastAsia="Times New Roman" w:hAnsiTheme="minorHAnsi" w:cstheme="minorHAnsi"/>
          <w:color w:val="auto"/>
          <w:lang w:eastAsia="en-US" w:bidi="ar-SA"/>
        </w:rPr>
        <w:t>Stwierdzone przez Zamawiającego nieprawidłowości w wykonaniu przedmiotu Umowy zgłaszane będą Wykonawcy na bieżąco w formie pisemnej/drogą elektroniczną, a w nagłych wypadkach ustnie lub telefonicznie – Koordynatorowi wskazanemu w § 10 ust. 1 pkt 2) Umowy.</w:t>
      </w:r>
    </w:p>
    <w:p w14:paraId="2A036143" w14:textId="77777777" w:rsidR="0053749E" w:rsidRPr="0053749E" w:rsidRDefault="0053749E" w:rsidP="0053749E">
      <w:pPr>
        <w:widowControl w:val="0"/>
        <w:numPr>
          <w:ilvl w:val="0"/>
          <w:numId w:val="61"/>
        </w:numPr>
        <w:suppressAutoHyphens/>
        <w:overflowPunct w:val="0"/>
        <w:autoSpaceDE w:val="0"/>
        <w:autoSpaceDN w:val="0"/>
        <w:adjustRightInd w:val="0"/>
        <w:spacing w:line="276" w:lineRule="auto"/>
        <w:ind w:left="284" w:right="11" w:hanging="284"/>
        <w:jc w:val="both"/>
        <w:textAlignment w:val="baseline"/>
        <w:rPr>
          <w:rFonts w:asciiTheme="minorHAnsi" w:eastAsia="Times New Roman" w:hAnsiTheme="minorHAnsi" w:cstheme="minorHAnsi"/>
          <w:color w:val="auto"/>
          <w:lang w:eastAsia="en-US" w:bidi="ar-SA"/>
        </w:rPr>
      </w:pPr>
      <w:r w:rsidRPr="0053749E">
        <w:rPr>
          <w:rFonts w:asciiTheme="minorHAnsi" w:eastAsia="Times New Roman" w:hAnsiTheme="minorHAnsi" w:cstheme="minorHAnsi"/>
          <w:color w:val="auto"/>
          <w:lang w:eastAsia="en-US" w:bidi="ar-SA"/>
        </w:rPr>
        <w:t xml:space="preserve">Wykonawca zapewni niezbędny personel, materiały i narzędzia w celu właściwego i terminowego wykonania Umowy. </w:t>
      </w:r>
    </w:p>
    <w:p w14:paraId="5EB6FEDC" w14:textId="77777777" w:rsidR="0053749E" w:rsidRPr="0053749E" w:rsidRDefault="0053749E" w:rsidP="0053749E">
      <w:pPr>
        <w:widowControl w:val="0"/>
        <w:numPr>
          <w:ilvl w:val="0"/>
          <w:numId w:val="61"/>
        </w:numPr>
        <w:suppressAutoHyphens/>
        <w:overflowPunct w:val="0"/>
        <w:autoSpaceDE w:val="0"/>
        <w:autoSpaceDN w:val="0"/>
        <w:adjustRightInd w:val="0"/>
        <w:spacing w:line="276" w:lineRule="auto"/>
        <w:ind w:left="284" w:right="11" w:hanging="284"/>
        <w:jc w:val="both"/>
        <w:textAlignment w:val="baseline"/>
        <w:rPr>
          <w:rFonts w:asciiTheme="minorHAnsi" w:eastAsia="Times New Roman" w:hAnsiTheme="minorHAnsi" w:cstheme="minorHAnsi"/>
          <w:color w:val="auto"/>
          <w:lang w:eastAsia="en-US" w:bidi="ar-SA"/>
        </w:rPr>
      </w:pPr>
      <w:r w:rsidRPr="0053749E">
        <w:rPr>
          <w:rFonts w:asciiTheme="minorHAnsi" w:eastAsia="Times New Roman" w:hAnsiTheme="minorHAnsi" w:cstheme="minorHAnsi"/>
          <w:color w:val="auto"/>
          <w:lang w:eastAsia="en-US" w:bidi="ar-SA"/>
        </w:rPr>
        <w:t xml:space="preserve">Wykonawca ponosi całkowitą odpowiedzialność za nadzór nad zatrudnionym personelem, a także za dopełnienie wszelkich zobowiązań związanych z zatrudnieniem personelu. </w:t>
      </w:r>
    </w:p>
    <w:p w14:paraId="2D5C2E9E" w14:textId="77777777" w:rsidR="0053749E" w:rsidRPr="0053749E" w:rsidRDefault="0053749E" w:rsidP="0053749E">
      <w:pPr>
        <w:widowControl w:val="0"/>
        <w:numPr>
          <w:ilvl w:val="0"/>
          <w:numId w:val="61"/>
        </w:numPr>
        <w:suppressAutoHyphens/>
        <w:overflowPunct w:val="0"/>
        <w:autoSpaceDE w:val="0"/>
        <w:autoSpaceDN w:val="0"/>
        <w:adjustRightInd w:val="0"/>
        <w:spacing w:line="276" w:lineRule="auto"/>
        <w:ind w:left="284" w:right="11" w:hanging="284"/>
        <w:jc w:val="both"/>
        <w:textAlignment w:val="baseline"/>
        <w:rPr>
          <w:rFonts w:asciiTheme="minorHAnsi" w:eastAsia="Times New Roman" w:hAnsiTheme="minorHAnsi" w:cstheme="minorHAnsi"/>
          <w:color w:val="auto"/>
          <w:lang w:eastAsia="en-US" w:bidi="ar-SA"/>
        </w:rPr>
      </w:pPr>
      <w:r w:rsidRPr="0053749E">
        <w:rPr>
          <w:rFonts w:asciiTheme="minorHAnsi" w:eastAsia="Times New Roman" w:hAnsiTheme="minorHAnsi" w:cstheme="minorHAnsi"/>
          <w:color w:val="auto"/>
          <w:lang w:eastAsia="en-US" w:bidi="ar-SA"/>
        </w:rPr>
        <w:t>Po zakończeniu każdego miesiąca realizacji usługi Wykonawca przekaże Zamawiającemu informację o kwocie obniżenia wpłat na Państwowy Fundusz Rehabilitacji Osób Niepełnosprawnych.</w:t>
      </w:r>
    </w:p>
    <w:p w14:paraId="44751E11" w14:textId="77777777" w:rsidR="0053749E" w:rsidRPr="0053749E" w:rsidRDefault="0053749E" w:rsidP="0053749E">
      <w:pPr>
        <w:widowControl w:val="0"/>
        <w:numPr>
          <w:ilvl w:val="0"/>
          <w:numId w:val="61"/>
        </w:numPr>
        <w:suppressAutoHyphens/>
        <w:overflowPunct w:val="0"/>
        <w:autoSpaceDE w:val="0"/>
        <w:autoSpaceDN w:val="0"/>
        <w:adjustRightInd w:val="0"/>
        <w:spacing w:line="276" w:lineRule="auto"/>
        <w:ind w:left="284" w:right="11" w:hanging="284"/>
        <w:jc w:val="both"/>
        <w:textAlignment w:val="baseline"/>
        <w:rPr>
          <w:rFonts w:asciiTheme="minorHAnsi" w:eastAsia="Times New Roman" w:hAnsiTheme="minorHAnsi" w:cstheme="minorHAnsi"/>
          <w:color w:val="auto"/>
          <w:lang w:eastAsia="en-US" w:bidi="ar-SA"/>
        </w:rPr>
      </w:pPr>
      <w:r w:rsidRPr="0053749E">
        <w:rPr>
          <w:rFonts w:asciiTheme="minorHAnsi" w:eastAsia="Times New Roman" w:hAnsiTheme="minorHAnsi" w:cstheme="minorHAnsi"/>
          <w:color w:val="auto"/>
          <w:lang w:eastAsia="en-US" w:bidi="ar-SA"/>
        </w:rPr>
        <w:t>W czasie wykonywania obowiązków służbowych pracownicy Wykonawcy są zobowiązani wykonywać również polecenia upoważnionych przedstawicieli Zamawiającego, o ile nie kolidują one z przepisami prawa oraz nie wpływają na poziom bezpieczeństwa chronionego obiektu.</w:t>
      </w:r>
    </w:p>
    <w:p w14:paraId="5C0F54A1" w14:textId="77777777" w:rsidR="0053749E" w:rsidRPr="0053749E" w:rsidRDefault="0053749E" w:rsidP="00DA1FDE">
      <w:pPr>
        <w:widowControl w:val="0"/>
        <w:numPr>
          <w:ilvl w:val="0"/>
          <w:numId w:val="61"/>
        </w:numPr>
        <w:suppressAutoHyphens/>
        <w:overflowPunct w:val="0"/>
        <w:autoSpaceDE w:val="0"/>
        <w:autoSpaceDN w:val="0"/>
        <w:adjustRightInd w:val="0"/>
        <w:spacing w:line="276" w:lineRule="auto"/>
        <w:ind w:left="284" w:right="11" w:hanging="426"/>
        <w:jc w:val="both"/>
        <w:textAlignment w:val="baseline"/>
        <w:rPr>
          <w:rFonts w:asciiTheme="minorHAnsi" w:eastAsia="Times New Roman" w:hAnsiTheme="minorHAnsi" w:cstheme="minorHAnsi"/>
          <w:color w:val="auto"/>
          <w:lang w:eastAsia="en-US" w:bidi="ar-SA"/>
        </w:rPr>
      </w:pPr>
      <w:r w:rsidRPr="0053749E">
        <w:rPr>
          <w:rFonts w:asciiTheme="minorHAnsi" w:eastAsia="Times New Roman" w:hAnsiTheme="minorHAnsi" w:cstheme="minorHAnsi"/>
          <w:color w:val="auto"/>
          <w:lang w:eastAsia="en-US" w:bidi="ar-SA"/>
        </w:rPr>
        <w:t xml:space="preserve">Wykonawca zobowiązuje się do zapewnienia wysokiego standardu świadczonej ochrony </w:t>
      </w:r>
      <w:r w:rsidRPr="0053749E">
        <w:rPr>
          <w:rFonts w:asciiTheme="minorHAnsi" w:eastAsia="Times New Roman" w:hAnsiTheme="minorHAnsi" w:cstheme="minorHAnsi"/>
          <w:color w:val="auto"/>
          <w:lang w:eastAsia="en-US" w:bidi="ar-SA"/>
        </w:rPr>
        <w:br/>
        <w:t>i uwzględniania ewentualnych uwag zgłaszanych w tej sprawie przez upoważnionych przedstawicieli Zamawiającego.</w:t>
      </w:r>
    </w:p>
    <w:p w14:paraId="532E9840" w14:textId="77777777" w:rsidR="0053749E" w:rsidRPr="0053749E" w:rsidRDefault="0053749E" w:rsidP="00DA1FDE">
      <w:pPr>
        <w:widowControl w:val="0"/>
        <w:numPr>
          <w:ilvl w:val="0"/>
          <w:numId w:val="61"/>
        </w:numPr>
        <w:suppressAutoHyphens/>
        <w:overflowPunct w:val="0"/>
        <w:autoSpaceDE w:val="0"/>
        <w:autoSpaceDN w:val="0"/>
        <w:adjustRightInd w:val="0"/>
        <w:spacing w:line="276" w:lineRule="auto"/>
        <w:ind w:left="284" w:right="11" w:hanging="426"/>
        <w:jc w:val="both"/>
        <w:textAlignment w:val="baseline"/>
        <w:rPr>
          <w:rFonts w:asciiTheme="minorHAnsi" w:eastAsia="Times New Roman" w:hAnsiTheme="minorHAnsi" w:cstheme="minorHAnsi"/>
          <w:color w:val="auto"/>
          <w:lang w:eastAsia="en-US" w:bidi="ar-SA"/>
        </w:rPr>
      </w:pPr>
      <w:r w:rsidRPr="0053749E">
        <w:rPr>
          <w:rFonts w:asciiTheme="minorHAnsi" w:eastAsia="Times New Roman" w:hAnsiTheme="minorHAnsi" w:cstheme="minorHAnsi"/>
          <w:color w:val="auto"/>
          <w:lang w:eastAsia="en-US" w:bidi="ar-SA"/>
        </w:rPr>
        <w:t>Zamawiający może kontrolować Wykonawcę w zakresie wywiązywania się z obowiązków wynikających z Umowy, w tym kontrolować jakość wykonania usług. O wszelkich stwierdzonych nieprawidłowościach Zamawiający poinformuje Koordynatora. W razie dwukrotnego stwierdzenia w ciągu jednego miesiąca kalendarzowego nienależytego wykonywania ochrony przez Wykonawcę, Zamawiający ma prawo do naliczenia kary umownej zgodnie z § 6 ust.2 pkt 11) Umowy.</w:t>
      </w:r>
    </w:p>
    <w:p w14:paraId="3D93C171" w14:textId="6FDF2EAC" w:rsidR="0053749E" w:rsidRDefault="0053749E" w:rsidP="00DA1FDE">
      <w:pPr>
        <w:widowControl w:val="0"/>
        <w:numPr>
          <w:ilvl w:val="0"/>
          <w:numId w:val="61"/>
        </w:numPr>
        <w:suppressAutoHyphens/>
        <w:overflowPunct w:val="0"/>
        <w:autoSpaceDE w:val="0"/>
        <w:autoSpaceDN w:val="0"/>
        <w:adjustRightInd w:val="0"/>
        <w:spacing w:line="276" w:lineRule="auto"/>
        <w:ind w:left="284" w:right="11" w:hanging="426"/>
        <w:jc w:val="both"/>
        <w:textAlignment w:val="baseline"/>
        <w:rPr>
          <w:rFonts w:asciiTheme="minorHAnsi" w:eastAsia="Times New Roman" w:hAnsiTheme="minorHAnsi" w:cstheme="minorHAnsi"/>
          <w:color w:val="auto"/>
          <w:lang w:bidi="ar-SA"/>
        </w:rPr>
      </w:pPr>
      <w:r w:rsidRPr="0053749E">
        <w:rPr>
          <w:rFonts w:asciiTheme="minorHAnsi" w:eastAsia="Times New Roman" w:hAnsiTheme="minorHAnsi" w:cstheme="minorHAnsi"/>
          <w:color w:val="auto"/>
          <w:lang w:bidi="ar-SA"/>
        </w:rPr>
        <w:t xml:space="preserve">W razie powzięcia wątpliwości co do stanu trzeźwości lub odurzenia pracownika ochrony, Zamawiający zawiadomi o tym fakcie </w:t>
      </w:r>
      <w:r w:rsidRPr="0053749E">
        <w:rPr>
          <w:rFonts w:asciiTheme="minorHAnsi" w:eastAsia="Times New Roman" w:hAnsiTheme="minorHAnsi" w:cstheme="minorHAnsi"/>
          <w:color w:val="auto"/>
          <w:lang w:eastAsia="en-US" w:bidi="ar-SA"/>
        </w:rPr>
        <w:t>pracownika Wykonawcy pełniącego funkcję Koordynatora</w:t>
      </w:r>
      <w:r w:rsidRPr="0053749E">
        <w:rPr>
          <w:rFonts w:asciiTheme="minorHAnsi" w:eastAsia="Times New Roman" w:hAnsiTheme="minorHAnsi" w:cstheme="minorHAnsi"/>
          <w:color w:val="auto"/>
          <w:lang w:bidi="ar-SA"/>
        </w:rPr>
        <w:t>, który będzie zobowiązany do stawienia się w terminie do 2 godzin we wskazanym przez Zamawiającego obiekcie ochrony i natychmiastowego zorganizowania badania stanu trzeźwości lub odurzenia pracownika ochrony zgodnie z wymogami wynikającymi w tym zakresie z obowiązujących przepisów prawa w szczególności ustawy z dnia 26 października 1982 r. o wychowaniu w trzeźwości i przeciwdziałaniu al</w:t>
      </w:r>
      <w:r w:rsidR="005F333F">
        <w:rPr>
          <w:rFonts w:asciiTheme="minorHAnsi" w:eastAsia="Times New Roman" w:hAnsiTheme="minorHAnsi" w:cstheme="minorHAnsi"/>
          <w:color w:val="auto"/>
          <w:lang w:bidi="ar-SA"/>
        </w:rPr>
        <w:t>koholizmowi (t. j. Dz. U. z 2023</w:t>
      </w:r>
      <w:r w:rsidRPr="0053749E">
        <w:rPr>
          <w:rFonts w:asciiTheme="minorHAnsi" w:eastAsia="Times New Roman" w:hAnsiTheme="minorHAnsi" w:cstheme="minorHAnsi"/>
          <w:color w:val="auto"/>
          <w:lang w:bidi="ar-SA"/>
        </w:rPr>
        <w:t xml:space="preserve"> r., poz. </w:t>
      </w:r>
      <w:r w:rsidR="005F333F">
        <w:rPr>
          <w:rFonts w:asciiTheme="minorHAnsi" w:eastAsia="Times New Roman" w:hAnsiTheme="minorHAnsi" w:cstheme="minorHAnsi"/>
          <w:color w:val="auto"/>
          <w:lang w:bidi="ar-SA"/>
        </w:rPr>
        <w:t>2151</w:t>
      </w:r>
      <w:r w:rsidRPr="0053749E">
        <w:rPr>
          <w:rFonts w:asciiTheme="minorHAnsi" w:eastAsia="Times New Roman" w:hAnsiTheme="minorHAnsi" w:cstheme="minorHAnsi"/>
          <w:color w:val="auto"/>
          <w:lang w:bidi="ar-SA"/>
        </w:rPr>
        <w:t xml:space="preserve"> ze zm.).</w:t>
      </w:r>
    </w:p>
    <w:p w14:paraId="6870DEFF" w14:textId="1CB225A9" w:rsidR="0053749E" w:rsidRDefault="0053749E" w:rsidP="00DA1FDE">
      <w:pPr>
        <w:widowControl w:val="0"/>
        <w:numPr>
          <w:ilvl w:val="0"/>
          <w:numId w:val="61"/>
        </w:numPr>
        <w:suppressAutoHyphens/>
        <w:overflowPunct w:val="0"/>
        <w:autoSpaceDE w:val="0"/>
        <w:autoSpaceDN w:val="0"/>
        <w:adjustRightInd w:val="0"/>
        <w:spacing w:line="276" w:lineRule="auto"/>
        <w:ind w:left="284" w:right="11" w:hanging="426"/>
        <w:jc w:val="both"/>
        <w:textAlignment w:val="baseline"/>
        <w:rPr>
          <w:rFonts w:asciiTheme="minorHAnsi" w:eastAsia="Times New Roman" w:hAnsiTheme="minorHAnsi" w:cstheme="minorHAnsi"/>
          <w:color w:val="auto"/>
          <w:lang w:bidi="ar-SA"/>
        </w:rPr>
      </w:pPr>
      <w:r w:rsidRPr="00DA1FDE">
        <w:rPr>
          <w:rFonts w:asciiTheme="minorHAnsi" w:eastAsia="Times New Roman" w:hAnsiTheme="minorHAnsi" w:cstheme="minorHAnsi"/>
          <w:color w:val="auto"/>
          <w:lang w:bidi="ar-SA"/>
        </w:rPr>
        <w:t>Wykonawca przyjmuje pełną odpowiedzialność materialną za szkody Zamawiającego powstałe podczas wykonywania Umowy, chyba że wykaże, iż powstały one mimo zachowania najwyższej staranności przez jego pracowników lub osoby, którymi posługuje się przy wykonywaniu Umowy i bez winy tych osób lub winy Wykonawcy.</w:t>
      </w:r>
    </w:p>
    <w:p w14:paraId="4D27B966" w14:textId="1734C3F3" w:rsidR="0053749E" w:rsidRDefault="0053749E" w:rsidP="005F333F">
      <w:pPr>
        <w:widowControl w:val="0"/>
        <w:numPr>
          <w:ilvl w:val="0"/>
          <w:numId w:val="61"/>
        </w:numPr>
        <w:suppressAutoHyphens/>
        <w:overflowPunct w:val="0"/>
        <w:autoSpaceDE w:val="0"/>
        <w:autoSpaceDN w:val="0"/>
        <w:adjustRightInd w:val="0"/>
        <w:spacing w:line="276" w:lineRule="auto"/>
        <w:ind w:left="284" w:right="11" w:hanging="426"/>
        <w:jc w:val="both"/>
        <w:textAlignment w:val="baseline"/>
        <w:rPr>
          <w:rFonts w:asciiTheme="minorHAnsi" w:eastAsia="Times New Roman" w:hAnsiTheme="minorHAnsi" w:cstheme="minorHAnsi"/>
          <w:color w:val="auto"/>
          <w:lang w:bidi="ar-SA"/>
        </w:rPr>
      </w:pPr>
      <w:r w:rsidRPr="005F333F">
        <w:rPr>
          <w:rFonts w:asciiTheme="minorHAnsi" w:eastAsia="Times New Roman" w:hAnsiTheme="minorHAnsi" w:cstheme="minorHAnsi"/>
          <w:color w:val="auto"/>
          <w:lang w:bidi="ar-SA"/>
        </w:rPr>
        <w:t>Pełna odpowiedzialność materialna odnosi się również do poszkodowanych osób trzecich.</w:t>
      </w:r>
    </w:p>
    <w:p w14:paraId="384F36CC" w14:textId="6AF41F80" w:rsidR="005F333F" w:rsidRDefault="0053749E" w:rsidP="005F333F">
      <w:pPr>
        <w:widowControl w:val="0"/>
        <w:numPr>
          <w:ilvl w:val="0"/>
          <w:numId w:val="61"/>
        </w:numPr>
        <w:suppressAutoHyphens/>
        <w:overflowPunct w:val="0"/>
        <w:autoSpaceDE w:val="0"/>
        <w:autoSpaceDN w:val="0"/>
        <w:adjustRightInd w:val="0"/>
        <w:spacing w:line="276" w:lineRule="auto"/>
        <w:ind w:left="284" w:right="11" w:hanging="426"/>
        <w:jc w:val="both"/>
        <w:textAlignment w:val="baseline"/>
        <w:rPr>
          <w:rFonts w:asciiTheme="minorHAnsi" w:eastAsia="Times New Roman" w:hAnsiTheme="minorHAnsi" w:cstheme="minorHAnsi"/>
          <w:color w:val="auto"/>
          <w:lang w:bidi="ar-SA"/>
        </w:rPr>
      </w:pPr>
      <w:r w:rsidRPr="005F333F">
        <w:rPr>
          <w:rFonts w:asciiTheme="minorHAnsi" w:eastAsia="Times New Roman" w:hAnsiTheme="minorHAnsi" w:cstheme="minorHAnsi"/>
          <w:color w:val="auto"/>
          <w:lang w:bidi="ar-SA"/>
        </w:rPr>
        <w:t>Wykonawca nie ponosi odpowiedzialności za szkodę powstałą z przyczyn pozostających poza jego kontrolą (np. klęski żywiołowe, pożar z przyczyn leżących w urządzeniach technicznych lub powstały z przyczyn go nieobciążających tzn. niepokojów społecznych, działań wojennych lub obronnych).</w:t>
      </w:r>
    </w:p>
    <w:p w14:paraId="0F7B0667" w14:textId="28FF3A3A" w:rsidR="0053749E" w:rsidRDefault="0053749E" w:rsidP="005F333F">
      <w:pPr>
        <w:widowControl w:val="0"/>
        <w:numPr>
          <w:ilvl w:val="0"/>
          <w:numId w:val="61"/>
        </w:numPr>
        <w:suppressAutoHyphens/>
        <w:overflowPunct w:val="0"/>
        <w:autoSpaceDE w:val="0"/>
        <w:autoSpaceDN w:val="0"/>
        <w:adjustRightInd w:val="0"/>
        <w:spacing w:line="276" w:lineRule="auto"/>
        <w:ind w:left="284" w:right="11" w:hanging="426"/>
        <w:jc w:val="both"/>
        <w:textAlignment w:val="baseline"/>
        <w:rPr>
          <w:rFonts w:asciiTheme="minorHAnsi" w:eastAsia="Times New Roman" w:hAnsiTheme="minorHAnsi" w:cstheme="minorHAnsi"/>
          <w:color w:val="auto"/>
          <w:lang w:bidi="ar-SA"/>
        </w:rPr>
      </w:pPr>
      <w:r w:rsidRPr="005F333F">
        <w:rPr>
          <w:rFonts w:asciiTheme="minorHAnsi" w:eastAsia="Times New Roman" w:hAnsiTheme="minorHAnsi" w:cstheme="minorHAnsi"/>
          <w:color w:val="auto"/>
          <w:lang w:bidi="ar-SA"/>
        </w:rPr>
        <w:t xml:space="preserve">W razie zagrożenia osób lub mienia w strzeżonym obiekcie Wykonawca jest zobowiązany </w:t>
      </w:r>
      <w:r w:rsidRPr="005F333F">
        <w:rPr>
          <w:rFonts w:asciiTheme="minorHAnsi" w:eastAsia="Times New Roman" w:hAnsiTheme="minorHAnsi" w:cstheme="minorHAnsi"/>
          <w:color w:val="auto"/>
          <w:lang w:bidi="ar-SA"/>
        </w:rPr>
        <w:lastRenderedPageBreak/>
        <w:t>niezwłocznie podjąć czynności zmierzające do zapobieżenia powstania szkody lub ograniczenia jej rozmiarów oraz do natychmiastowego powiadomienia Zamawiającego i odpowiednich służb.</w:t>
      </w:r>
    </w:p>
    <w:p w14:paraId="7DB153E3" w14:textId="3940DDB5" w:rsidR="0053749E" w:rsidRDefault="0053749E" w:rsidP="005F333F">
      <w:pPr>
        <w:widowControl w:val="0"/>
        <w:numPr>
          <w:ilvl w:val="0"/>
          <w:numId w:val="61"/>
        </w:numPr>
        <w:suppressAutoHyphens/>
        <w:overflowPunct w:val="0"/>
        <w:autoSpaceDE w:val="0"/>
        <w:autoSpaceDN w:val="0"/>
        <w:adjustRightInd w:val="0"/>
        <w:spacing w:line="276" w:lineRule="auto"/>
        <w:ind w:left="284" w:right="11" w:hanging="426"/>
        <w:jc w:val="both"/>
        <w:textAlignment w:val="baseline"/>
        <w:rPr>
          <w:rFonts w:asciiTheme="minorHAnsi" w:eastAsia="Times New Roman" w:hAnsiTheme="minorHAnsi" w:cstheme="minorHAnsi"/>
          <w:color w:val="auto"/>
          <w:lang w:bidi="ar-SA"/>
        </w:rPr>
      </w:pPr>
      <w:r w:rsidRPr="005F333F">
        <w:rPr>
          <w:rFonts w:asciiTheme="minorHAnsi" w:eastAsia="Times New Roman" w:hAnsiTheme="minorHAnsi" w:cstheme="minorHAnsi"/>
          <w:color w:val="auto"/>
          <w:lang w:eastAsia="en-US" w:bidi="ar-SA"/>
        </w:rPr>
        <w:t>Zamawiający obciąży Wykonawcę kosztami usunięcia szkód, o których mowa w § 3 ust. 14 Umowy. Koszty te potrącane zostaną przez Zamawiającego z wynagrodzenia przysługującego Wykonawcy, o którym mowa w § 5 ust. 1 Umowy.</w:t>
      </w:r>
    </w:p>
    <w:p w14:paraId="16EC2DB1" w14:textId="3B1E92B8" w:rsidR="0053749E" w:rsidRDefault="0053749E" w:rsidP="005F333F">
      <w:pPr>
        <w:widowControl w:val="0"/>
        <w:numPr>
          <w:ilvl w:val="0"/>
          <w:numId w:val="61"/>
        </w:numPr>
        <w:suppressAutoHyphens/>
        <w:overflowPunct w:val="0"/>
        <w:autoSpaceDE w:val="0"/>
        <w:autoSpaceDN w:val="0"/>
        <w:adjustRightInd w:val="0"/>
        <w:spacing w:line="276" w:lineRule="auto"/>
        <w:ind w:left="284" w:right="11" w:hanging="426"/>
        <w:jc w:val="both"/>
        <w:textAlignment w:val="baseline"/>
        <w:rPr>
          <w:rFonts w:asciiTheme="minorHAnsi" w:eastAsia="Times New Roman" w:hAnsiTheme="minorHAnsi" w:cstheme="minorHAnsi"/>
          <w:color w:val="auto"/>
          <w:lang w:bidi="ar-SA"/>
        </w:rPr>
      </w:pPr>
      <w:r w:rsidRPr="005F333F">
        <w:rPr>
          <w:rFonts w:asciiTheme="minorHAnsi" w:eastAsia="Times New Roman" w:hAnsiTheme="minorHAnsi" w:cstheme="minorHAnsi"/>
          <w:color w:val="auto"/>
          <w:lang w:eastAsia="en-US" w:bidi="ar-SA"/>
        </w:rPr>
        <w:t>Wstępne dochodzenie oraz sporządzenie przez Zamawiającego protokołu szkód musi odbyć się natychmiast po zaistniałym zdarzeniu przy udziale przedstawiciela Wykonawcy. Odmowa udziału Wykonawcy uprawnia do jednostronnego sporządzenia protokołu pod rygorem rozwiązania Umowy i żądania odszkodowania.</w:t>
      </w:r>
    </w:p>
    <w:p w14:paraId="7DA1AD73" w14:textId="224C3323" w:rsidR="0053749E" w:rsidRDefault="0053749E" w:rsidP="005F333F">
      <w:pPr>
        <w:widowControl w:val="0"/>
        <w:numPr>
          <w:ilvl w:val="0"/>
          <w:numId w:val="61"/>
        </w:numPr>
        <w:suppressAutoHyphens/>
        <w:overflowPunct w:val="0"/>
        <w:autoSpaceDE w:val="0"/>
        <w:autoSpaceDN w:val="0"/>
        <w:adjustRightInd w:val="0"/>
        <w:spacing w:line="276" w:lineRule="auto"/>
        <w:ind w:left="284" w:right="11" w:hanging="426"/>
        <w:jc w:val="both"/>
        <w:textAlignment w:val="baseline"/>
        <w:rPr>
          <w:rFonts w:asciiTheme="minorHAnsi" w:eastAsia="Times New Roman" w:hAnsiTheme="minorHAnsi" w:cstheme="minorHAnsi"/>
          <w:color w:val="auto"/>
          <w:lang w:bidi="ar-SA"/>
        </w:rPr>
      </w:pPr>
      <w:r w:rsidRPr="005F333F">
        <w:rPr>
          <w:rFonts w:asciiTheme="minorHAnsi" w:eastAsia="Times New Roman" w:hAnsiTheme="minorHAnsi" w:cstheme="minorHAnsi"/>
          <w:color w:val="auto"/>
          <w:lang w:eastAsia="en-US" w:bidi="ar-SA"/>
        </w:rPr>
        <w:t>Ostateczną wartość skradzionych lub uszkodzonych przedmiotów Zamawiający określi w terminie 14 dni od daty sporządzenia protokołu.</w:t>
      </w:r>
    </w:p>
    <w:p w14:paraId="3E87FFED" w14:textId="4771BC19" w:rsidR="0053749E" w:rsidRDefault="0053749E" w:rsidP="005F333F">
      <w:pPr>
        <w:widowControl w:val="0"/>
        <w:numPr>
          <w:ilvl w:val="0"/>
          <w:numId w:val="61"/>
        </w:numPr>
        <w:suppressAutoHyphens/>
        <w:overflowPunct w:val="0"/>
        <w:autoSpaceDE w:val="0"/>
        <w:autoSpaceDN w:val="0"/>
        <w:adjustRightInd w:val="0"/>
        <w:spacing w:line="276" w:lineRule="auto"/>
        <w:ind w:left="284" w:right="11" w:hanging="426"/>
        <w:jc w:val="both"/>
        <w:textAlignment w:val="baseline"/>
        <w:rPr>
          <w:rFonts w:asciiTheme="minorHAnsi" w:eastAsia="Times New Roman" w:hAnsiTheme="minorHAnsi" w:cstheme="minorHAnsi"/>
          <w:color w:val="auto"/>
          <w:lang w:bidi="ar-SA"/>
        </w:rPr>
      </w:pPr>
      <w:r w:rsidRPr="005F333F">
        <w:rPr>
          <w:rFonts w:asciiTheme="minorHAnsi" w:eastAsia="Times New Roman" w:hAnsiTheme="minorHAnsi" w:cstheme="minorHAnsi"/>
          <w:color w:val="auto"/>
          <w:lang w:eastAsia="en-US" w:bidi="ar-SA"/>
        </w:rPr>
        <w:t>Wykonawca zobowiązuje się pokryć straty w ciągu jednego miesiąca od daty zawiadomienia go o ujawnieniu zdarzenia.</w:t>
      </w:r>
    </w:p>
    <w:p w14:paraId="0271F75A" w14:textId="18E87EDC" w:rsidR="0053749E" w:rsidRDefault="0053749E" w:rsidP="005F333F">
      <w:pPr>
        <w:widowControl w:val="0"/>
        <w:numPr>
          <w:ilvl w:val="0"/>
          <w:numId w:val="61"/>
        </w:numPr>
        <w:suppressAutoHyphens/>
        <w:overflowPunct w:val="0"/>
        <w:autoSpaceDE w:val="0"/>
        <w:autoSpaceDN w:val="0"/>
        <w:adjustRightInd w:val="0"/>
        <w:spacing w:line="276" w:lineRule="auto"/>
        <w:ind w:left="284" w:right="11" w:hanging="426"/>
        <w:jc w:val="both"/>
        <w:textAlignment w:val="baseline"/>
        <w:rPr>
          <w:rFonts w:asciiTheme="minorHAnsi" w:eastAsia="Times New Roman" w:hAnsiTheme="minorHAnsi" w:cstheme="minorHAnsi"/>
          <w:color w:val="auto"/>
          <w:lang w:bidi="ar-SA"/>
        </w:rPr>
      </w:pPr>
      <w:r w:rsidRPr="005F333F">
        <w:rPr>
          <w:rFonts w:asciiTheme="minorHAnsi" w:eastAsia="Times New Roman" w:hAnsiTheme="minorHAnsi" w:cstheme="minorHAnsi"/>
          <w:color w:val="auto"/>
          <w:lang w:eastAsia="en-US" w:bidi="ar-SA"/>
        </w:rPr>
        <w:t>Zapłacona przez Wykonawcę kwota odszkodowania podlega zwrotowi do wysokości wartości odzyskanych przez Zamawiającego skradzionych lub uszkodzonych przedmiotów lub uzyskanego za nie odszkodowania.</w:t>
      </w:r>
    </w:p>
    <w:p w14:paraId="692AD969" w14:textId="37788381" w:rsidR="0053749E" w:rsidRPr="005F333F" w:rsidRDefault="0053749E" w:rsidP="005F333F">
      <w:pPr>
        <w:widowControl w:val="0"/>
        <w:numPr>
          <w:ilvl w:val="0"/>
          <w:numId w:val="61"/>
        </w:numPr>
        <w:suppressAutoHyphens/>
        <w:overflowPunct w:val="0"/>
        <w:autoSpaceDE w:val="0"/>
        <w:autoSpaceDN w:val="0"/>
        <w:adjustRightInd w:val="0"/>
        <w:spacing w:line="276" w:lineRule="auto"/>
        <w:ind w:left="284" w:right="11" w:hanging="426"/>
        <w:jc w:val="both"/>
        <w:textAlignment w:val="baseline"/>
        <w:rPr>
          <w:rFonts w:asciiTheme="minorHAnsi" w:eastAsia="Times New Roman" w:hAnsiTheme="minorHAnsi" w:cstheme="minorHAnsi"/>
          <w:color w:val="auto"/>
          <w:lang w:bidi="ar-SA"/>
        </w:rPr>
      </w:pPr>
      <w:r w:rsidRPr="005F333F">
        <w:rPr>
          <w:rFonts w:asciiTheme="minorHAnsi" w:eastAsia="Times New Roman" w:hAnsiTheme="minorHAnsi" w:cstheme="minorHAnsi"/>
          <w:color w:val="auto"/>
          <w:lang w:eastAsia="en-US" w:bidi="ar-SA"/>
        </w:rPr>
        <w:t>Wykonawca ponosi odpowiedzialność za przestrzeganie przepisów bhp i ppoż. przez swoich pracowników oraz osoby wykonujące obowiązki Wykonawcy wynikające z Umowy.</w:t>
      </w:r>
    </w:p>
    <w:p w14:paraId="2BE3874F" w14:textId="77777777" w:rsidR="0053749E" w:rsidRPr="0053749E" w:rsidRDefault="0053749E" w:rsidP="0053749E">
      <w:pPr>
        <w:spacing w:line="276" w:lineRule="auto"/>
        <w:contextualSpacing/>
        <w:jc w:val="both"/>
        <w:rPr>
          <w:rFonts w:asciiTheme="minorHAnsi" w:eastAsia="Calibri" w:hAnsiTheme="minorHAnsi" w:cstheme="minorHAnsi"/>
          <w:b/>
          <w:color w:val="auto"/>
          <w:lang w:val="x-none" w:eastAsia="en-US" w:bidi="ar-SA"/>
        </w:rPr>
      </w:pPr>
    </w:p>
    <w:p w14:paraId="52CABD56" w14:textId="77777777" w:rsidR="0053749E" w:rsidRPr="0053749E" w:rsidRDefault="0053749E" w:rsidP="0053749E">
      <w:pPr>
        <w:widowControl w:val="0"/>
        <w:suppressAutoHyphens/>
        <w:spacing w:line="276" w:lineRule="auto"/>
        <w:jc w:val="center"/>
        <w:outlineLvl w:val="0"/>
        <w:rPr>
          <w:rFonts w:asciiTheme="minorHAnsi" w:eastAsia="Times New Roman" w:hAnsiTheme="minorHAnsi" w:cstheme="minorHAnsi"/>
          <w:b/>
          <w:color w:val="auto"/>
          <w:lang w:eastAsia="ar-SA" w:bidi="ar-SA"/>
        </w:rPr>
      </w:pPr>
      <w:r w:rsidRPr="0053749E">
        <w:rPr>
          <w:rFonts w:asciiTheme="minorHAnsi" w:eastAsia="Times New Roman" w:hAnsiTheme="minorHAnsi" w:cstheme="minorHAnsi"/>
          <w:b/>
          <w:color w:val="auto"/>
          <w:lang w:eastAsia="ar-SA" w:bidi="ar-SA"/>
        </w:rPr>
        <w:t>§ 4 Obowiązki Zamawiającego</w:t>
      </w:r>
    </w:p>
    <w:p w14:paraId="46CE6BB3" w14:textId="77777777" w:rsidR="0053749E" w:rsidRPr="0053749E" w:rsidRDefault="0053749E" w:rsidP="0053749E">
      <w:pPr>
        <w:spacing w:line="276" w:lineRule="auto"/>
        <w:contextualSpacing/>
        <w:jc w:val="both"/>
        <w:rPr>
          <w:rFonts w:asciiTheme="minorHAnsi" w:eastAsia="Calibri" w:hAnsiTheme="minorHAnsi" w:cstheme="minorHAnsi"/>
          <w:color w:val="auto"/>
          <w:lang w:val="x-none" w:eastAsia="en-US" w:bidi="ar-SA"/>
        </w:rPr>
      </w:pPr>
      <w:r w:rsidRPr="0053749E">
        <w:rPr>
          <w:rFonts w:asciiTheme="minorHAnsi" w:eastAsia="Calibri" w:hAnsiTheme="minorHAnsi" w:cstheme="minorHAnsi"/>
          <w:color w:val="auto"/>
          <w:lang w:val="x-none" w:eastAsia="en-US" w:bidi="ar-SA"/>
        </w:rPr>
        <w:t xml:space="preserve">Zamawiający udostępni Wykonawcy informacje lub dokumenty będące w jego posiadaniu, niezbędne do prawidłowego wykonania </w:t>
      </w:r>
      <w:r w:rsidRPr="0053749E">
        <w:rPr>
          <w:rFonts w:asciiTheme="minorHAnsi" w:eastAsia="Calibri" w:hAnsiTheme="minorHAnsi" w:cstheme="minorHAnsi"/>
          <w:color w:val="auto"/>
          <w:lang w:eastAsia="en-US" w:bidi="ar-SA"/>
        </w:rPr>
        <w:t>U</w:t>
      </w:r>
      <w:r w:rsidRPr="0053749E">
        <w:rPr>
          <w:rFonts w:asciiTheme="minorHAnsi" w:eastAsia="Calibri" w:hAnsiTheme="minorHAnsi" w:cstheme="minorHAnsi"/>
          <w:color w:val="auto"/>
          <w:lang w:val="x-none" w:eastAsia="en-US" w:bidi="ar-SA"/>
        </w:rPr>
        <w:t xml:space="preserve">mowy. </w:t>
      </w:r>
    </w:p>
    <w:p w14:paraId="78069B99" w14:textId="77777777" w:rsidR="0053749E" w:rsidRPr="0053749E" w:rsidRDefault="0053749E" w:rsidP="0053749E">
      <w:pPr>
        <w:spacing w:line="276" w:lineRule="auto"/>
        <w:contextualSpacing/>
        <w:jc w:val="both"/>
        <w:rPr>
          <w:rFonts w:asciiTheme="minorHAnsi" w:eastAsia="Calibri" w:hAnsiTheme="minorHAnsi" w:cstheme="minorHAnsi"/>
          <w:b/>
          <w:color w:val="auto"/>
          <w:lang w:val="x-none" w:eastAsia="en-US" w:bidi="ar-SA"/>
        </w:rPr>
      </w:pPr>
    </w:p>
    <w:p w14:paraId="308C3A2A" w14:textId="77777777" w:rsidR="0053749E" w:rsidRPr="0053749E" w:rsidRDefault="0053749E" w:rsidP="0053749E">
      <w:pPr>
        <w:widowControl w:val="0"/>
        <w:suppressAutoHyphens/>
        <w:spacing w:line="276" w:lineRule="auto"/>
        <w:jc w:val="center"/>
        <w:outlineLvl w:val="0"/>
        <w:rPr>
          <w:rFonts w:asciiTheme="minorHAnsi" w:eastAsia="Times New Roman" w:hAnsiTheme="minorHAnsi" w:cstheme="minorHAnsi"/>
          <w:b/>
          <w:color w:val="auto"/>
          <w:lang w:eastAsia="ar-SA" w:bidi="ar-SA"/>
        </w:rPr>
      </w:pPr>
      <w:r w:rsidRPr="0053749E">
        <w:rPr>
          <w:rFonts w:asciiTheme="minorHAnsi" w:eastAsia="Times New Roman" w:hAnsiTheme="minorHAnsi" w:cstheme="minorHAnsi"/>
          <w:b/>
          <w:color w:val="auto"/>
          <w:lang w:eastAsia="ar-SA" w:bidi="ar-SA"/>
        </w:rPr>
        <w:t>§ 5 Wynagrodzenie i warunki płatności</w:t>
      </w:r>
    </w:p>
    <w:p w14:paraId="0EA02139" w14:textId="77777777" w:rsidR="0053749E" w:rsidRPr="0053749E" w:rsidRDefault="0053749E" w:rsidP="0053749E">
      <w:pPr>
        <w:widowControl w:val="0"/>
        <w:numPr>
          <w:ilvl w:val="0"/>
          <w:numId w:val="67"/>
        </w:numPr>
        <w:suppressAutoHyphens/>
        <w:spacing w:line="276" w:lineRule="auto"/>
        <w:ind w:left="284" w:hanging="284"/>
        <w:contextualSpacing/>
        <w:jc w:val="both"/>
        <w:rPr>
          <w:rFonts w:asciiTheme="minorHAnsi" w:eastAsia="Calibri" w:hAnsiTheme="minorHAnsi" w:cstheme="minorHAnsi"/>
          <w:snapToGrid w:val="0"/>
          <w:color w:val="auto"/>
          <w:lang w:val="x-none" w:eastAsia="en-US" w:bidi="ar-SA"/>
        </w:rPr>
      </w:pPr>
      <w:r w:rsidRPr="0053749E">
        <w:rPr>
          <w:rFonts w:asciiTheme="minorHAnsi" w:eastAsia="Calibri" w:hAnsiTheme="minorHAnsi" w:cstheme="minorHAnsi"/>
          <w:color w:val="auto"/>
          <w:lang w:val="x-none" w:eastAsia="en-US" w:bidi="ar-SA"/>
        </w:rPr>
        <w:t xml:space="preserve">Wykonawcy z tytułu </w:t>
      </w:r>
      <w:r w:rsidRPr="0053749E">
        <w:rPr>
          <w:rFonts w:asciiTheme="minorHAnsi" w:eastAsia="Calibri" w:hAnsiTheme="minorHAnsi" w:cstheme="minorHAnsi"/>
          <w:color w:val="auto"/>
          <w:lang w:val="x-none" w:bidi="ar-SA"/>
        </w:rPr>
        <w:t>realizacji</w:t>
      </w:r>
      <w:r w:rsidRPr="0053749E">
        <w:rPr>
          <w:rFonts w:asciiTheme="minorHAnsi" w:eastAsia="Calibri" w:hAnsiTheme="minorHAnsi" w:cstheme="minorHAnsi"/>
          <w:color w:val="auto"/>
          <w:lang w:val="x-none" w:eastAsia="en-US" w:bidi="ar-SA"/>
        </w:rPr>
        <w:t xml:space="preserve"> przedmiotu Umowy, o którym mowa w § 1 ust. 1 Umowy przysługuje łączne wynagrodzenie w wysokości………………netto (słownie:………………..)</w:t>
      </w:r>
      <w:r w:rsidRPr="0053749E">
        <w:rPr>
          <w:rFonts w:asciiTheme="minorHAnsi" w:eastAsia="Calibri" w:hAnsiTheme="minorHAnsi" w:cstheme="minorHAnsi"/>
          <w:snapToGrid w:val="0"/>
          <w:color w:val="auto"/>
          <w:lang w:val="x-none" w:eastAsia="en-US" w:bidi="ar-SA"/>
        </w:rPr>
        <w:t xml:space="preserve"> plus podatek VAT </w:t>
      </w:r>
      <w:r w:rsidRPr="0053749E">
        <w:rPr>
          <w:rFonts w:asciiTheme="minorHAnsi" w:eastAsia="Calibri" w:hAnsiTheme="minorHAnsi" w:cstheme="minorHAnsi"/>
          <w:snapToGrid w:val="0"/>
          <w:color w:val="auto"/>
          <w:lang w:eastAsia="en-US" w:bidi="ar-SA"/>
        </w:rPr>
        <w:t>wg stawki</w:t>
      </w:r>
      <w:r w:rsidRPr="0053749E">
        <w:rPr>
          <w:rFonts w:asciiTheme="minorHAnsi" w:eastAsia="Calibri" w:hAnsiTheme="minorHAnsi" w:cstheme="minorHAnsi"/>
          <w:snapToGrid w:val="0"/>
          <w:color w:val="auto"/>
          <w:lang w:val="x-none" w:eastAsia="en-US" w:bidi="ar-SA"/>
        </w:rPr>
        <w:t xml:space="preserve"> …. %, co daje kwotę brutto w wysokości …………….. PLN (słownie: ………………… </w:t>
      </w:r>
      <w:r w:rsidRPr="0053749E">
        <w:rPr>
          <w:rFonts w:asciiTheme="minorHAnsi" w:eastAsia="Calibri" w:hAnsiTheme="minorHAnsi" w:cstheme="minorHAnsi"/>
          <w:snapToGrid w:val="0"/>
          <w:color w:val="auto"/>
          <w:lang w:eastAsia="en-US" w:bidi="ar-SA"/>
        </w:rPr>
        <w:t>PLN</w:t>
      </w:r>
      <w:r w:rsidRPr="0053749E">
        <w:rPr>
          <w:rFonts w:asciiTheme="minorHAnsi" w:eastAsia="Calibri" w:hAnsiTheme="minorHAnsi" w:cstheme="minorHAnsi"/>
          <w:snapToGrid w:val="0"/>
          <w:color w:val="auto"/>
          <w:lang w:val="x-none" w:eastAsia="en-US" w:bidi="ar-SA"/>
        </w:rPr>
        <w:t>)</w:t>
      </w:r>
      <w:r w:rsidRPr="0053749E">
        <w:rPr>
          <w:rFonts w:asciiTheme="minorHAnsi" w:eastAsia="Calibri" w:hAnsiTheme="minorHAnsi" w:cstheme="minorHAnsi"/>
          <w:snapToGrid w:val="0"/>
          <w:color w:val="auto"/>
          <w:lang w:eastAsia="en-US" w:bidi="ar-SA"/>
        </w:rPr>
        <w:t>,</w:t>
      </w:r>
      <w:r w:rsidRPr="0053749E">
        <w:rPr>
          <w:rFonts w:asciiTheme="minorHAnsi" w:eastAsia="Calibri" w:hAnsiTheme="minorHAnsi" w:cstheme="minorHAnsi"/>
          <w:snapToGrid w:val="0"/>
          <w:color w:val="auto"/>
          <w:lang w:val="x-none" w:eastAsia="en-US" w:bidi="ar-SA"/>
        </w:rPr>
        <w:t xml:space="preserve"> zgodnie ze złożoną Ofertą. </w:t>
      </w:r>
    </w:p>
    <w:p w14:paraId="30273185" w14:textId="77777777" w:rsidR="0053749E" w:rsidRPr="0053749E" w:rsidRDefault="0053749E" w:rsidP="0053749E">
      <w:pPr>
        <w:widowControl w:val="0"/>
        <w:numPr>
          <w:ilvl w:val="0"/>
          <w:numId w:val="67"/>
        </w:numPr>
        <w:suppressAutoHyphens/>
        <w:spacing w:line="276" w:lineRule="auto"/>
        <w:ind w:left="284" w:hanging="284"/>
        <w:contextualSpacing/>
        <w:jc w:val="both"/>
        <w:rPr>
          <w:rFonts w:asciiTheme="minorHAnsi" w:eastAsia="Calibri" w:hAnsiTheme="minorHAnsi" w:cstheme="minorHAnsi"/>
          <w:snapToGrid w:val="0"/>
          <w:color w:val="auto"/>
          <w:lang w:val="x-none" w:eastAsia="en-US" w:bidi="ar-SA"/>
        </w:rPr>
      </w:pPr>
      <w:r w:rsidRPr="0053749E">
        <w:rPr>
          <w:rFonts w:asciiTheme="minorHAnsi" w:eastAsia="Calibri" w:hAnsiTheme="minorHAnsi" w:cstheme="minorHAnsi"/>
          <w:snapToGrid w:val="0"/>
          <w:color w:val="auto"/>
          <w:lang w:val="x-none" w:eastAsia="en-US" w:bidi="ar-SA"/>
        </w:rPr>
        <w:t xml:space="preserve">Miesięczne Wynagrodzenie Wykonawcy </w:t>
      </w:r>
      <w:r w:rsidRPr="0053749E">
        <w:rPr>
          <w:rFonts w:asciiTheme="minorHAnsi" w:eastAsia="Calibri" w:hAnsiTheme="minorHAnsi" w:cstheme="minorHAnsi"/>
          <w:snapToGrid w:val="0"/>
          <w:color w:val="auto"/>
          <w:lang w:eastAsia="en-US" w:bidi="ar-SA"/>
        </w:rPr>
        <w:t>wynosi odpowiednio dla obiektu:</w:t>
      </w:r>
    </w:p>
    <w:p w14:paraId="3F76B15D" w14:textId="17558121" w:rsidR="0053749E" w:rsidRPr="00D95EE8" w:rsidRDefault="00D95EE8" w:rsidP="0053749E">
      <w:pPr>
        <w:widowControl w:val="0"/>
        <w:numPr>
          <w:ilvl w:val="3"/>
          <w:numId w:val="41"/>
        </w:numPr>
        <w:suppressAutoHyphens/>
        <w:spacing w:line="276" w:lineRule="auto"/>
        <w:ind w:left="851"/>
        <w:contextualSpacing/>
        <w:jc w:val="both"/>
        <w:rPr>
          <w:rFonts w:asciiTheme="minorHAnsi" w:eastAsia="Calibri" w:hAnsiTheme="minorHAnsi" w:cstheme="minorHAnsi"/>
          <w:snapToGrid w:val="0"/>
          <w:color w:val="auto"/>
          <w:lang w:val="x-none" w:eastAsia="en-US" w:bidi="ar-SA"/>
        </w:rPr>
      </w:pPr>
      <w:r>
        <w:rPr>
          <w:rFonts w:asciiTheme="minorHAnsi" w:eastAsia="Calibri" w:hAnsiTheme="minorHAnsi" w:cstheme="minorHAnsi"/>
          <w:snapToGrid w:val="0"/>
          <w:color w:val="auto"/>
          <w:lang w:eastAsia="en-US" w:bidi="ar-SA"/>
        </w:rPr>
        <w:t xml:space="preserve">ul. </w:t>
      </w:r>
      <w:r w:rsidR="0053749E" w:rsidRPr="0053749E">
        <w:rPr>
          <w:rFonts w:asciiTheme="minorHAnsi" w:eastAsia="Calibri" w:hAnsiTheme="minorHAnsi" w:cstheme="minorHAnsi"/>
          <w:snapToGrid w:val="0"/>
          <w:color w:val="auto"/>
          <w:lang w:val="x-none" w:eastAsia="en-US" w:bidi="ar-SA"/>
        </w:rPr>
        <w:t>Słowicza 32</w:t>
      </w:r>
      <w:r w:rsidR="0053749E" w:rsidRPr="0053749E">
        <w:rPr>
          <w:rFonts w:asciiTheme="minorHAnsi" w:eastAsia="Calibri" w:hAnsiTheme="minorHAnsi" w:cstheme="minorHAnsi"/>
          <w:snapToGrid w:val="0"/>
          <w:color w:val="auto"/>
          <w:lang w:eastAsia="en-US" w:bidi="ar-SA"/>
        </w:rPr>
        <w:t xml:space="preserve">: </w:t>
      </w:r>
      <w:r w:rsidR="0053749E" w:rsidRPr="0053749E">
        <w:rPr>
          <w:rFonts w:asciiTheme="minorHAnsi" w:eastAsia="Calibri" w:hAnsiTheme="minorHAnsi" w:cstheme="minorHAnsi"/>
          <w:snapToGrid w:val="0"/>
          <w:color w:val="auto"/>
          <w:lang w:val="x-none" w:eastAsia="en-US" w:bidi="ar-SA"/>
        </w:rPr>
        <w:t xml:space="preserve">………………………… PLN netto (słownie: …….) plus podatek VAT </w:t>
      </w:r>
      <w:r w:rsidR="0053749E" w:rsidRPr="0053749E">
        <w:rPr>
          <w:rFonts w:asciiTheme="minorHAnsi" w:eastAsia="Calibri" w:hAnsiTheme="minorHAnsi" w:cstheme="minorHAnsi"/>
          <w:snapToGrid w:val="0"/>
          <w:color w:val="auto"/>
          <w:lang w:eastAsia="en-US" w:bidi="ar-SA"/>
        </w:rPr>
        <w:t>wg stawki</w:t>
      </w:r>
      <w:r w:rsidR="0053749E" w:rsidRPr="0053749E">
        <w:rPr>
          <w:rFonts w:asciiTheme="minorHAnsi" w:eastAsia="Calibri" w:hAnsiTheme="minorHAnsi" w:cstheme="minorHAnsi"/>
          <w:snapToGrid w:val="0"/>
          <w:color w:val="auto"/>
          <w:lang w:val="x-none" w:eastAsia="en-US" w:bidi="ar-SA"/>
        </w:rPr>
        <w:t xml:space="preserve"> …. %, co daje kwotę brutto w wysokoś</w:t>
      </w:r>
      <w:r>
        <w:rPr>
          <w:rFonts w:asciiTheme="minorHAnsi" w:eastAsia="Calibri" w:hAnsiTheme="minorHAnsi" w:cstheme="minorHAnsi"/>
          <w:snapToGrid w:val="0"/>
          <w:color w:val="auto"/>
          <w:lang w:val="x-none" w:eastAsia="en-US" w:bidi="ar-SA"/>
        </w:rPr>
        <w:t>ci …………….. PLN (słownie:………….zł</w:t>
      </w:r>
      <w:r>
        <w:rPr>
          <w:rFonts w:asciiTheme="minorHAnsi" w:eastAsia="Calibri" w:hAnsiTheme="minorHAnsi" w:cstheme="minorHAnsi"/>
          <w:snapToGrid w:val="0"/>
          <w:color w:val="auto"/>
          <w:lang w:eastAsia="en-US" w:bidi="ar-SA"/>
        </w:rPr>
        <w:t>;</w:t>
      </w:r>
    </w:p>
    <w:p w14:paraId="36D99F8C" w14:textId="65B05382" w:rsidR="00D95EE8" w:rsidRPr="00D95EE8" w:rsidRDefault="00D95EE8" w:rsidP="00D95EE8">
      <w:pPr>
        <w:widowControl w:val="0"/>
        <w:numPr>
          <w:ilvl w:val="3"/>
          <w:numId w:val="41"/>
        </w:numPr>
        <w:suppressAutoHyphens/>
        <w:spacing w:line="276" w:lineRule="auto"/>
        <w:ind w:left="851"/>
        <w:contextualSpacing/>
        <w:jc w:val="both"/>
        <w:rPr>
          <w:rFonts w:asciiTheme="minorHAnsi" w:eastAsia="Calibri" w:hAnsiTheme="minorHAnsi" w:cstheme="minorHAnsi"/>
          <w:snapToGrid w:val="0"/>
          <w:color w:val="auto"/>
          <w:lang w:val="x-none" w:eastAsia="en-US" w:bidi="ar-SA"/>
        </w:rPr>
      </w:pPr>
      <w:r w:rsidRPr="00D95EE8">
        <w:rPr>
          <w:rFonts w:asciiTheme="minorHAnsi" w:eastAsia="Calibri" w:hAnsiTheme="minorHAnsi" w:cstheme="minorHAnsi"/>
          <w:snapToGrid w:val="0"/>
          <w:color w:val="auto"/>
          <w:lang w:eastAsia="en-US" w:bidi="ar-SA"/>
        </w:rPr>
        <w:t xml:space="preserve">ul. </w:t>
      </w:r>
      <w:r>
        <w:rPr>
          <w:rFonts w:asciiTheme="minorHAnsi" w:eastAsia="Calibri" w:hAnsiTheme="minorHAnsi" w:cstheme="minorHAnsi"/>
          <w:snapToGrid w:val="0"/>
          <w:color w:val="auto"/>
          <w:lang w:eastAsia="en-US" w:bidi="ar-SA"/>
        </w:rPr>
        <w:t>Trószyńskiego 9</w:t>
      </w:r>
      <w:r w:rsidRPr="00D95EE8">
        <w:rPr>
          <w:rFonts w:asciiTheme="minorHAnsi" w:eastAsia="Calibri" w:hAnsiTheme="minorHAnsi" w:cstheme="minorHAnsi"/>
          <w:snapToGrid w:val="0"/>
          <w:color w:val="auto"/>
          <w:lang w:eastAsia="en-US" w:bidi="ar-SA"/>
        </w:rPr>
        <w:t xml:space="preserve">: </w:t>
      </w:r>
      <w:r w:rsidRPr="00D95EE8">
        <w:rPr>
          <w:rFonts w:asciiTheme="minorHAnsi" w:eastAsia="Calibri" w:hAnsiTheme="minorHAnsi" w:cstheme="minorHAnsi"/>
          <w:snapToGrid w:val="0"/>
          <w:color w:val="auto"/>
          <w:lang w:val="x-none" w:eastAsia="en-US" w:bidi="ar-SA"/>
        </w:rPr>
        <w:t xml:space="preserve">………………………… PLN netto (słownie: …….) plus podatek VAT </w:t>
      </w:r>
      <w:r w:rsidRPr="00D95EE8">
        <w:rPr>
          <w:rFonts w:asciiTheme="minorHAnsi" w:eastAsia="Calibri" w:hAnsiTheme="minorHAnsi" w:cstheme="minorHAnsi"/>
          <w:snapToGrid w:val="0"/>
          <w:color w:val="auto"/>
          <w:lang w:eastAsia="en-US" w:bidi="ar-SA"/>
        </w:rPr>
        <w:t>wg stawki</w:t>
      </w:r>
      <w:r w:rsidRPr="00D95EE8">
        <w:rPr>
          <w:rFonts w:asciiTheme="minorHAnsi" w:eastAsia="Calibri" w:hAnsiTheme="minorHAnsi" w:cstheme="minorHAnsi"/>
          <w:snapToGrid w:val="0"/>
          <w:color w:val="auto"/>
          <w:lang w:val="x-none" w:eastAsia="en-US" w:bidi="ar-SA"/>
        </w:rPr>
        <w:t xml:space="preserve"> …. %, co daje kwotę brutto w wysokości …………….. PLN (słownie:………….zł</w:t>
      </w:r>
      <w:r>
        <w:rPr>
          <w:rFonts w:asciiTheme="minorHAnsi" w:eastAsia="Calibri" w:hAnsiTheme="minorHAnsi" w:cstheme="minorHAnsi"/>
          <w:snapToGrid w:val="0"/>
          <w:color w:val="auto"/>
          <w:lang w:eastAsia="en-US" w:bidi="ar-SA"/>
        </w:rPr>
        <w:t>.</w:t>
      </w:r>
    </w:p>
    <w:p w14:paraId="477F0278" w14:textId="77777777" w:rsidR="0053749E" w:rsidRPr="0053749E" w:rsidRDefault="0053749E" w:rsidP="0053749E">
      <w:pPr>
        <w:widowControl w:val="0"/>
        <w:numPr>
          <w:ilvl w:val="0"/>
          <w:numId w:val="67"/>
        </w:numPr>
        <w:suppressAutoHyphens/>
        <w:spacing w:line="276" w:lineRule="auto"/>
        <w:ind w:left="284" w:hanging="284"/>
        <w:contextualSpacing/>
        <w:jc w:val="both"/>
        <w:rPr>
          <w:rFonts w:asciiTheme="minorHAnsi" w:eastAsia="Calibri" w:hAnsiTheme="minorHAnsi" w:cstheme="minorHAnsi"/>
          <w:color w:val="auto"/>
          <w:lang w:val="x-none" w:bidi="ar-SA"/>
        </w:rPr>
      </w:pPr>
      <w:r w:rsidRPr="0053749E">
        <w:rPr>
          <w:rFonts w:asciiTheme="minorHAnsi" w:eastAsia="Calibri" w:hAnsiTheme="minorHAnsi" w:cstheme="minorHAnsi"/>
          <w:snapToGrid w:val="0"/>
          <w:color w:val="auto"/>
          <w:lang w:eastAsia="en-US" w:bidi="ar-SA"/>
        </w:rPr>
        <w:t xml:space="preserve">Wynagrodzenie Wykonawcy za świadczenie usługi pierwszego dnia obowiązywania Umowy </w:t>
      </w:r>
      <w:r w:rsidRPr="0053749E">
        <w:rPr>
          <w:rFonts w:asciiTheme="minorHAnsi" w:eastAsia="Calibri" w:hAnsiTheme="minorHAnsi" w:cstheme="minorHAnsi"/>
          <w:color w:val="auto"/>
          <w:lang w:val="x-none" w:bidi="ar-SA"/>
        </w:rPr>
        <w:t xml:space="preserve"> wynosi</w:t>
      </w:r>
      <w:r w:rsidRPr="0053749E">
        <w:rPr>
          <w:rFonts w:asciiTheme="minorHAnsi" w:eastAsia="Calibri" w:hAnsiTheme="minorHAnsi" w:cstheme="minorHAnsi"/>
          <w:color w:val="auto"/>
          <w:lang w:bidi="ar-SA"/>
        </w:rPr>
        <w:t xml:space="preserve"> odpowiednio dla obiektu:</w:t>
      </w:r>
    </w:p>
    <w:p w14:paraId="43E74394" w14:textId="77777777" w:rsidR="00D95EE8" w:rsidRPr="00D95EE8" w:rsidRDefault="00D95EE8" w:rsidP="00CD7C07">
      <w:pPr>
        <w:widowControl w:val="0"/>
        <w:numPr>
          <w:ilvl w:val="0"/>
          <w:numId w:val="96"/>
        </w:numPr>
        <w:suppressAutoHyphens/>
        <w:spacing w:line="276" w:lineRule="auto"/>
        <w:ind w:hanging="501"/>
        <w:contextualSpacing/>
        <w:jc w:val="both"/>
        <w:rPr>
          <w:rFonts w:asciiTheme="minorHAnsi" w:eastAsia="Calibri" w:hAnsiTheme="minorHAnsi" w:cstheme="minorHAnsi"/>
          <w:snapToGrid w:val="0"/>
          <w:color w:val="auto"/>
          <w:lang w:val="x-none" w:eastAsia="en-US" w:bidi="ar-SA"/>
        </w:rPr>
      </w:pPr>
      <w:r>
        <w:rPr>
          <w:rFonts w:asciiTheme="minorHAnsi" w:eastAsia="Calibri" w:hAnsiTheme="minorHAnsi" w:cstheme="minorHAnsi"/>
          <w:snapToGrid w:val="0"/>
          <w:color w:val="auto"/>
          <w:lang w:eastAsia="en-US" w:bidi="ar-SA"/>
        </w:rPr>
        <w:t xml:space="preserve">ul. </w:t>
      </w:r>
      <w:r w:rsidRPr="0053749E">
        <w:rPr>
          <w:rFonts w:asciiTheme="minorHAnsi" w:eastAsia="Calibri" w:hAnsiTheme="minorHAnsi" w:cstheme="minorHAnsi"/>
          <w:snapToGrid w:val="0"/>
          <w:color w:val="auto"/>
          <w:lang w:val="x-none" w:eastAsia="en-US" w:bidi="ar-SA"/>
        </w:rPr>
        <w:t>Słowicza 32</w:t>
      </w:r>
      <w:r w:rsidRPr="0053749E">
        <w:rPr>
          <w:rFonts w:asciiTheme="minorHAnsi" w:eastAsia="Calibri" w:hAnsiTheme="minorHAnsi" w:cstheme="minorHAnsi"/>
          <w:snapToGrid w:val="0"/>
          <w:color w:val="auto"/>
          <w:lang w:eastAsia="en-US" w:bidi="ar-SA"/>
        </w:rPr>
        <w:t xml:space="preserve">: </w:t>
      </w:r>
      <w:r w:rsidRPr="0053749E">
        <w:rPr>
          <w:rFonts w:asciiTheme="minorHAnsi" w:eastAsia="Calibri" w:hAnsiTheme="minorHAnsi" w:cstheme="minorHAnsi"/>
          <w:snapToGrid w:val="0"/>
          <w:color w:val="auto"/>
          <w:lang w:val="x-none" w:eastAsia="en-US" w:bidi="ar-SA"/>
        </w:rPr>
        <w:t xml:space="preserve">………………………… PLN netto (słownie: …….) plus podatek VAT </w:t>
      </w:r>
      <w:r w:rsidRPr="0053749E">
        <w:rPr>
          <w:rFonts w:asciiTheme="minorHAnsi" w:eastAsia="Calibri" w:hAnsiTheme="minorHAnsi" w:cstheme="minorHAnsi"/>
          <w:snapToGrid w:val="0"/>
          <w:color w:val="auto"/>
          <w:lang w:eastAsia="en-US" w:bidi="ar-SA"/>
        </w:rPr>
        <w:t>wg stawki</w:t>
      </w:r>
      <w:r w:rsidRPr="0053749E">
        <w:rPr>
          <w:rFonts w:asciiTheme="minorHAnsi" w:eastAsia="Calibri" w:hAnsiTheme="minorHAnsi" w:cstheme="minorHAnsi"/>
          <w:snapToGrid w:val="0"/>
          <w:color w:val="auto"/>
          <w:lang w:val="x-none" w:eastAsia="en-US" w:bidi="ar-SA"/>
        </w:rPr>
        <w:t xml:space="preserve"> …. %, co daje kwotę brutto w wysokoś</w:t>
      </w:r>
      <w:r>
        <w:rPr>
          <w:rFonts w:asciiTheme="minorHAnsi" w:eastAsia="Calibri" w:hAnsiTheme="minorHAnsi" w:cstheme="minorHAnsi"/>
          <w:snapToGrid w:val="0"/>
          <w:color w:val="auto"/>
          <w:lang w:val="x-none" w:eastAsia="en-US" w:bidi="ar-SA"/>
        </w:rPr>
        <w:t>ci …………….. PLN (słownie:………….zł</w:t>
      </w:r>
      <w:r>
        <w:rPr>
          <w:rFonts w:asciiTheme="minorHAnsi" w:eastAsia="Calibri" w:hAnsiTheme="minorHAnsi" w:cstheme="minorHAnsi"/>
          <w:snapToGrid w:val="0"/>
          <w:color w:val="auto"/>
          <w:lang w:eastAsia="en-US" w:bidi="ar-SA"/>
        </w:rPr>
        <w:t>;</w:t>
      </w:r>
    </w:p>
    <w:p w14:paraId="1A185E15" w14:textId="77777777" w:rsidR="00D95EE8" w:rsidRPr="00D95EE8" w:rsidRDefault="00D95EE8" w:rsidP="00CD7C07">
      <w:pPr>
        <w:widowControl w:val="0"/>
        <w:numPr>
          <w:ilvl w:val="0"/>
          <w:numId w:val="96"/>
        </w:numPr>
        <w:suppressAutoHyphens/>
        <w:spacing w:line="276" w:lineRule="auto"/>
        <w:ind w:left="993" w:hanging="426"/>
        <w:contextualSpacing/>
        <w:jc w:val="both"/>
        <w:rPr>
          <w:rFonts w:asciiTheme="minorHAnsi" w:eastAsia="Calibri" w:hAnsiTheme="minorHAnsi" w:cstheme="minorHAnsi"/>
          <w:snapToGrid w:val="0"/>
          <w:color w:val="auto"/>
          <w:lang w:val="x-none" w:eastAsia="en-US" w:bidi="ar-SA"/>
        </w:rPr>
      </w:pPr>
      <w:r w:rsidRPr="00D95EE8">
        <w:rPr>
          <w:rFonts w:asciiTheme="minorHAnsi" w:eastAsia="Calibri" w:hAnsiTheme="minorHAnsi" w:cstheme="minorHAnsi"/>
          <w:snapToGrid w:val="0"/>
          <w:color w:val="auto"/>
          <w:lang w:eastAsia="en-US" w:bidi="ar-SA"/>
        </w:rPr>
        <w:t xml:space="preserve">ul. </w:t>
      </w:r>
      <w:r>
        <w:rPr>
          <w:rFonts w:asciiTheme="minorHAnsi" w:eastAsia="Calibri" w:hAnsiTheme="minorHAnsi" w:cstheme="minorHAnsi"/>
          <w:snapToGrid w:val="0"/>
          <w:color w:val="auto"/>
          <w:lang w:eastAsia="en-US" w:bidi="ar-SA"/>
        </w:rPr>
        <w:t>Trószyńskiego 9</w:t>
      </w:r>
      <w:r w:rsidRPr="00D95EE8">
        <w:rPr>
          <w:rFonts w:asciiTheme="minorHAnsi" w:eastAsia="Calibri" w:hAnsiTheme="minorHAnsi" w:cstheme="minorHAnsi"/>
          <w:snapToGrid w:val="0"/>
          <w:color w:val="auto"/>
          <w:lang w:eastAsia="en-US" w:bidi="ar-SA"/>
        </w:rPr>
        <w:t xml:space="preserve">: </w:t>
      </w:r>
      <w:r w:rsidRPr="00D95EE8">
        <w:rPr>
          <w:rFonts w:asciiTheme="minorHAnsi" w:eastAsia="Calibri" w:hAnsiTheme="minorHAnsi" w:cstheme="minorHAnsi"/>
          <w:snapToGrid w:val="0"/>
          <w:color w:val="auto"/>
          <w:lang w:val="x-none" w:eastAsia="en-US" w:bidi="ar-SA"/>
        </w:rPr>
        <w:t xml:space="preserve">………………………… PLN netto (słownie: …….) plus podatek VAT </w:t>
      </w:r>
      <w:r w:rsidRPr="00D95EE8">
        <w:rPr>
          <w:rFonts w:asciiTheme="minorHAnsi" w:eastAsia="Calibri" w:hAnsiTheme="minorHAnsi" w:cstheme="minorHAnsi"/>
          <w:snapToGrid w:val="0"/>
          <w:color w:val="auto"/>
          <w:lang w:eastAsia="en-US" w:bidi="ar-SA"/>
        </w:rPr>
        <w:t>wg stawki</w:t>
      </w:r>
      <w:r w:rsidRPr="00D95EE8">
        <w:rPr>
          <w:rFonts w:asciiTheme="minorHAnsi" w:eastAsia="Calibri" w:hAnsiTheme="minorHAnsi" w:cstheme="minorHAnsi"/>
          <w:snapToGrid w:val="0"/>
          <w:color w:val="auto"/>
          <w:lang w:val="x-none" w:eastAsia="en-US" w:bidi="ar-SA"/>
        </w:rPr>
        <w:t xml:space="preserve"> …. %, co daje kwotę brutto w wysokości …………….. PLN (słownie:………….zł</w:t>
      </w:r>
      <w:r>
        <w:rPr>
          <w:rFonts w:asciiTheme="minorHAnsi" w:eastAsia="Calibri" w:hAnsiTheme="minorHAnsi" w:cstheme="minorHAnsi"/>
          <w:snapToGrid w:val="0"/>
          <w:color w:val="auto"/>
          <w:lang w:eastAsia="en-US" w:bidi="ar-SA"/>
        </w:rPr>
        <w:t>.</w:t>
      </w:r>
    </w:p>
    <w:p w14:paraId="4E2DD923" w14:textId="77777777" w:rsidR="0053749E" w:rsidRPr="0053749E" w:rsidRDefault="0053749E" w:rsidP="0053749E">
      <w:pPr>
        <w:widowControl w:val="0"/>
        <w:numPr>
          <w:ilvl w:val="0"/>
          <w:numId w:val="67"/>
        </w:numPr>
        <w:suppressAutoHyphens/>
        <w:spacing w:line="276" w:lineRule="auto"/>
        <w:ind w:left="284" w:hanging="284"/>
        <w:contextualSpacing/>
        <w:jc w:val="both"/>
        <w:rPr>
          <w:rFonts w:asciiTheme="minorHAnsi" w:eastAsia="Calibri" w:hAnsiTheme="minorHAnsi" w:cstheme="minorHAnsi"/>
          <w:color w:val="auto"/>
          <w:lang w:val="x-none" w:bidi="ar-SA"/>
        </w:rPr>
      </w:pPr>
      <w:r w:rsidRPr="0053749E">
        <w:rPr>
          <w:rFonts w:asciiTheme="minorHAnsi" w:eastAsia="Calibri" w:hAnsiTheme="minorHAnsi" w:cstheme="minorHAnsi"/>
          <w:color w:val="auto"/>
          <w:lang w:val="x-none" w:eastAsia="en-US" w:bidi="ar-SA"/>
        </w:rPr>
        <w:t>Wynagrodzenie</w:t>
      </w:r>
      <w:r w:rsidRPr="0053749E">
        <w:rPr>
          <w:rFonts w:asciiTheme="minorHAnsi" w:eastAsia="Calibri" w:hAnsiTheme="minorHAnsi" w:cstheme="minorHAnsi"/>
          <w:snapToGrid w:val="0"/>
          <w:color w:val="auto"/>
          <w:lang w:eastAsia="en-US" w:bidi="ar-SA"/>
        </w:rPr>
        <w:t xml:space="preserve"> </w:t>
      </w:r>
      <w:r w:rsidRPr="0053749E">
        <w:rPr>
          <w:rFonts w:asciiTheme="minorHAnsi" w:eastAsia="Calibri" w:hAnsiTheme="minorHAnsi" w:cstheme="minorHAnsi"/>
          <w:snapToGrid w:val="0"/>
          <w:color w:val="auto"/>
          <w:lang w:val="x-none" w:eastAsia="en-US" w:bidi="ar-SA"/>
        </w:rPr>
        <w:t xml:space="preserve">Wykonawcy za świadczenie usługi </w:t>
      </w:r>
      <w:r w:rsidRPr="0053749E">
        <w:rPr>
          <w:rFonts w:asciiTheme="minorHAnsi" w:eastAsia="Calibri" w:hAnsiTheme="minorHAnsi" w:cstheme="minorHAnsi"/>
          <w:snapToGrid w:val="0"/>
          <w:color w:val="auto"/>
          <w:lang w:eastAsia="en-US" w:bidi="ar-SA"/>
        </w:rPr>
        <w:t>ostatniego dnia obowiązywania Umowy</w:t>
      </w:r>
      <w:r w:rsidRPr="0053749E">
        <w:rPr>
          <w:rFonts w:asciiTheme="minorHAnsi" w:eastAsia="Calibri" w:hAnsiTheme="minorHAnsi" w:cstheme="minorHAnsi"/>
          <w:color w:val="auto"/>
          <w:lang w:val="x-none" w:bidi="ar-SA"/>
        </w:rPr>
        <w:t xml:space="preserve"> wynosi</w:t>
      </w:r>
      <w:r w:rsidRPr="0053749E">
        <w:rPr>
          <w:rFonts w:asciiTheme="minorHAnsi" w:eastAsia="Calibri" w:hAnsiTheme="minorHAnsi" w:cstheme="minorHAnsi"/>
          <w:color w:val="auto"/>
          <w:lang w:bidi="ar-SA"/>
        </w:rPr>
        <w:t xml:space="preserve"> odpowiednio dla obiektu:</w:t>
      </w:r>
    </w:p>
    <w:p w14:paraId="3010C9F4" w14:textId="1D94F754" w:rsidR="00D95EE8" w:rsidRPr="00D95EE8" w:rsidRDefault="0053749E" w:rsidP="00CD7C07">
      <w:pPr>
        <w:widowControl w:val="0"/>
        <w:numPr>
          <w:ilvl w:val="3"/>
          <w:numId w:val="97"/>
        </w:numPr>
        <w:suppressAutoHyphens/>
        <w:spacing w:line="276" w:lineRule="auto"/>
        <w:ind w:left="993" w:hanging="426"/>
        <w:contextualSpacing/>
        <w:jc w:val="both"/>
        <w:rPr>
          <w:rFonts w:asciiTheme="minorHAnsi" w:eastAsia="Calibri" w:hAnsiTheme="minorHAnsi" w:cstheme="minorHAnsi"/>
          <w:snapToGrid w:val="0"/>
          <w:color w:val="auto"/>
          <w:lang w:val="x-none" w:eastAsia="en-US" w:bidi="ar-SA"/>
        </w:rPr>
      </w:pPr>
      <w:r w:rsidRPr="0053749E">
        <w:rPr>
          <w:rFonts w:asciiTheme="minorHAnsi" w:eastAsia="Calibri" w:hAnsiTheme="minorHAnsi" w:cstheme="minorHAnsi"/>
          <w:color w:val="auto"/>
          <w:lang w:val="x-none" w:bidi="ar-SA"/>
        </w:rPr>
        <w:t xml:space="preserve"> </w:t>
      </w:r>
      <w:r w:rsidR="00D95EE8">
        <w:rPr>
          <w:rFonts w:asciiTheme="minorHAnsi" w:eastAsia="Calibri" w:hAnsiTheme="minorHAnsi" w:cstheme="minorHAnsi"/>
          <w:snapToGrid w:val="0"/>
          <w:color w:val="auto"/>
          <w:lang w:eastAsia="en-US" w:bidi="ar-SA"/>
        </w:rPr>
        <w:t xml:space="preserve">ul. </w:t>
      </w:r>
      <w:r w:rsidR="00D95EE8" w:rsidRPr="0053749E">
        <w:rPr>
          <w:rFonts w:asciiTheme="minorHAnsi" w:eastAsia="Calibri" w:hAnsiTheme="minorHAnsi" w:cstheme="minorHAnsi"/>
          <w:snapToGrid w:val="0"/>
          <w:color w:val="auto"/>
          <w:lang w:val="x-none" w:eastAsia="en-US" w:bidi="ar-SA"/>
        </w:rPr>
        <w:t>Słowicza 32</w:t>
      </w:r>
      <w:r w:rsidR="00D95EE8" w:rsidRPr="0053749E">
        <w:rPr>
          <w:rFonts w:asciiTheme="minorHAnsi" w:eastAsia="Calibri" w:hAnsiTheme="minorHAnsi" w:cstheme="minorHAnsi"/>
          <w:snapToGrid w:val="0"/>
          <w:color w:val="auto"/>
          <w:lang w:eastAsia="en-US" w:bidi="ar-SA"/>
        </w:rPr>
        <w:t xml:space="preserve">: </w:t>
      </w:r>
      <w:r w:rsidR="00D95EE8" w:rsidRPr="0053749E">
        <w:rPr>
          <w:rFonts w:asciiTheme="minorHAnsi" w:eastAsia="Calibri" w:hAnsiTheme="minorHAnsi" w:cstheme="minorHAnsi"/>
          <w:snapToGrid w:val="0"/>
          <w:color w:val="auto"/>
          <w:lang w:val="x-none" w:eastAsia="en-US" w:bidi="ar-SA"/>
        </w:rPr>
        <w:t xml:space="preserve">………………………… PLN netto (słownie: …….) plus podatek VAT </w:t>
      </w:r>
      <w:r w:rsidR="00D95EE8" w:rsidRPr="0053749E">
        <w:rPr>
          <w:rFonts w:asciiTheme="minorHAnsi" w:eastAsia="Calibri" w:hAnsiTheme="minorHAnsi" w:cstheme="minorHAnsi"/>
          <w:snapToGrid w:val="0"/>
          <w:color w:val="auto"/>
          <w:lang w:eastAsia="en-US" w:bidi="ar-SA"/>
        </w:rPr>
        <w:t>wg stawki</w:t>
      </w:r>
      <w:r w:rsidR="00D95EE8" w:rsidRPr="0053749E">
        <w:rPr>
          <w:rFonts w:asciiTheme="minorHAnsi" w:eastAsia="Calibri" w:hAnsiTheme="minorHAnsi" w:cstheme="minorHAnsi"/>
          <w:snapToGrid w:val="0"/>
          <w:color w:val="auto"/>
          <w:lang w:val="x-none" w:eastAsia="en-US" w:bidi="ar-SA"/>
        </w:rPr>
        <w:t xml:space="preserve"> …. %, co daje kwotę brutto w wysokoś</w:t>
      </w:r>
      <w:r w:rsidR="00D95EE8">
        <w:rPr>
          <w:rFonts w:asciiTheme="minorHAnsi" w:eastAsia="Calibri" w:hAnsiTheme="minorHAnsi" w:cstheme="minorHAnsi"/>
          <w:snapToGrid w:val="0"/>
          <w:color w:val="auto"/>
          <w:lang w:val="x-none" w:eastAsia="en-US" w:bidi="ar-SA"/>
        </w:rPr>
        <w:t>ci …………….. PLN (słownie:………….zł</w:t>
      </w:r>
      <w:r w:rsidR="00D95EE8">
        <w:rPr>
          <w:rFonts w:asciiTheme="minorHAnsi" w:eastAsia="Calibri" w:hAnsiTheme="minorHAnsi" w:cstheme="minorHAnsi"/>
          <w:snapToGrid w:val="0"/>
          <w:color w:val="auto"/>
          <w:lang w:eastAsia="en-US" w:bidi="ar-SA"/>
        </w:rPr>
        <w:t>;</w:t>
      </w:r>
    </w:p>
    <w:p w14:paraId="0F206C1C" w14:textId="0168D35D" w:rsidR="00D95EE8" w:rsidRPr="00D95EE8" w:rsidRDefault="00D95EE8" w:rsidP="00CD7C07">
      <w:pPr>
        <w:widowControl w:val="0"/>
        <w:numPr>
          <w:ilvl w:val="3"/>
          <w:numId w:val="97"/>
        </w:numPr>
        <w:suppressAutoHyphens/>
        <w:spacing w:line="276" w:lineRule="auto"/>
        <w:ind w:left="993" w:hanging="426"/>
        <w:contextualSpacing/>
        <w:jc w:val="both"/>
        <w:rPr>
          <w:rFonts w:asciiTheme="minorHAnsi" w:eastAsia="Calibri" w:hAnsiTheme="minorHAnsi" w:cstheme="minorHAnsi"/>
          <w:snapToGrid w:val="0"/>
          <w:color w:val="auto"/>
          <w:lang w:val="x-none" w:eastAsia="en-US" w:bidi="ar-SA"/>
        </w:rPr>
      </w:pPr>
      <w:r w:rsidRPr="00D95EE8">
        <w:rPr>
          <w:rFonts w:asciiTheme="minorHAnsi" w:eastAsia="Calibri" w:hAnsiTheme="minorHAnsi" w:cstheme="minorHAnsi"/>
          <w:snapToGrid w:val="0"/>
          <w:color w:val="auto"/>
          <w:lang w:eastAsia="en-US" w:bidi="ar-SA"/>
        </w:rPr>
        <w:t xml:space="preserve">ul. Trószyńskiego 9: </w:t>
      </w:r>
      <w:r w:rsidRPr="00D95EE8">
        <w:rPr>
          <w:rFonts w:asciiTheme="minorHAnsi" w:eastAsia="Calibri" w:hAnsiTheme="minorHAnsi" w:cstheme="minorHAnsi"/>
          <w:snapToGrid w:val="0"/>
          <w:color w:val="auto"/>
          <w:lang w:val="x-none" w:eastAsia="en-US" w:bidi="ar-SA"/>
        </w:rPr>
        <w:t xml:space="preserve">………………………… PLN netto (słownie: …….) plus podatek VAT </w:t>
      </w:r>
      <w:r w:rsidRPr="00D95EE8">
        <w:rPr>
          <w:rFonts w:asciiTheme="minorHAnsi" w:eastAsia="Calibri" w:hAnsiTheme="minorHAnsi" w:cstheme="minorHAnsi"/>
          <w:snapToGrid w:val="0"/>
          <w:color w:val="auto"/>
          <w:lang w:eastAsia="en-US" w:bidi="ar-SA"/>
        </w:rPr>
        <w:t xml:space="preserve">wg </w:t>
      </w:r>
      <w:r w:rsidRPr="00D95EE8">
        <w:rPr>
          <w:rFonts w:asciiTheme="minorHAnsi" w:eastAsia="Calibri" w:hAnsiTheme="minorHAnsi" w:cstheme="minorHAnsi"/>
          <w:snapToGrid w:val="0"/>
          <w:color w:val="auto"/>
          <w:lang w:eastAsia="en-US" w:bidi="ar-SA"/>
        </w:rPr>
        <w:lastRenderedPageBreak/>
        <w:t>stawki</w:t>
      </w:r>
      <w:r w:rsidRPr="00D95EE8">
        <w:rPr>
          <w:rFonts w:asciiTheme="minorHAnsi" w:eastAsia="Calibri" w:hAnsiTheme="minorHAnsi" w:cstheme="minorHAnsi"/>
          <w:snapToGrid w:val="0"/>
          <w:color w:val="auto"/>
          <w:lang w:val="x-none" w:eastAsia="en-US" w:bidi="ar-SA"/>
        </w:rPr>
        <w:t xml:space="preserve"> …. %, co daje kwotę brutto w wysokości …………….. PLN (słownie:………….zł</w:t>
      </w:r>
      <w:r w:rsidRPr="00D95EE8">
        <w:rPr>
          <w:rFonts w:asciiTheme="minorHAnsi" w:eastAsia="Calibri" w:hAnsiTheme="minorHAnsi" w:cstheme="minorHAnsi"/>
          <w:snapToGrid w:val="0"/>
          <w:color w:val="auto"/>
          <w:lang w:eastAsia="en-US" w:bidi="ar-SA"/>
        </w:rPr>
        <w:t>.</w:t>
      </w:r>
    </w:p>
    <w:p w14:paraId="27F8841F" w14:textId="77777777" w:rsidR="00710312" w:rsidRDefault="0053749E" w:rsidP="00D95EE8">
      <w:pPr>
        <w:pStyle w:val="Akapitzlist"/>
        <w:widowControl w:val="0"/>
        <w:numPr>
          <w:ilvl w:val="0"/>
          <w:numId w:val="67"/>
        </w:numPr>
        <w:suppressAutoHyphens/>
        <w:spacing w:line="276" w:lineRule="auto"/>
        <w:ind w:left="284" w:hanging="284"/>
        <w:jc w:val="both"/>
        <w:rPr>
          <w:rFonts w:asciiTheme="minorHAnsi" w:eastAsia="Calibri" w:hAnsiTheme="minorHAnsi" w:cstheme="minorHAnsi"/>
          <w:color w:val="auto"/>
          <w:lang w:val="x-none" w:eastAsia="en-US" w:bidi="ar-SA"/>
        </w:rPr>
      </w:pPr>
      <w:r w:rsidRPr="00D95EE8">
        <w:rPr>
          <w:rFonts w:asciiTheme="minorHAnsi" w:eastAsia="Calibri" w:hAnsiTheme="minorHAnsi" w:cstheme="minorHAnsi"/>
          <w:color w:val="auto"/>
          <w:lang w:val="x-none" w:bidi="ar-SA"/>
        </w:rPr>
        <w:t xml:space="preserve">Płatność zostanie zrealizowana w miesięcznych cyklach rozliczeniowych w terminie 14 dni od dnia </w:t>
      </w:r>
      <w:r w:rsidRPr="00D95EE8">
        <w:rPr>
          <w:rFonts w:asciiTheme="minorHAnsi" w:eastAsia="Calibri" w:hAnsiTheme="minorHAnsi" w:cstheme="minorHAnsi"/>
          <w:color w:val="auto"/>
          <w:lang w:val="x-none" w:eastAsia="en-US" w:bidi="ar-SA"/>
        </w:rPr>
        <w:t>otrzymania</w:t>
      </w:r>
      <w:r w:rsidRPr="00D95EE8">
        <w:rPr>
          <w:rFonts w:asciiTheme="minorHAnsi" w:eastAsia="Calibri" w:hAnsiTheme="minorHAnsi" w:cstheme="minorHAnsi"/>
          <w:color w:val="auto"/>
          <w:lang w:val="x-none" w:bidi="ar-SA"/>
        </w:rPr>
        <w:t xml:space="preserve"> prawidłowo wystawionej faktury VAT, płatnej przelewem na wskazany w fakturze VAT, numer rachunku bankowego, widniejący na tzw. białej liście podatników VAT. Za datę płatności </w:t>
      </w:r>
      <w:r w:rsidRPr="00D95EE8">
        <w:rPr>
          <w:rFonts w:asciiTheme="minorHAnsi" w:eastAsia="Calibri" w:hAnsiTheme="minorHAnsi" w:cstheme="minorHAnsi"/>
          <w:snapToGrid w:val="0"/>
          <w:color w:val="auto"/>
          <w:lang w:eastAsia="en-US" w:bidi="ar-SA"/>
        </w:rPr>
        <w:t>uznaje</w:t>
      </w:r>
      <w:r w:rsidRPr="00D95EE8">
        <w:rPr>
          <w:rFonts w:asciiTheme="minorHAnsi" w:eastAsia="Calibri" w:hAnsiTheme="minorHAnsi" w:cstheme="minorHAnsi"/>
          <w:color w:val="auto"/>
          <w:lang w:val="x-none" w:bidi="ar-SA"/>
        </w:rPr>
        <w:t xml:space="preserve"> się dzień obciążenia rachunku bankowego Zamawiającego. </w:t>
      </w:r>
    </w:p>
    <w:p w14:paraId="4AB25ECD" w14:textId="7B4F302F" w:rsidR="0053749E" w:rsidRDefault="0053749E" w:rsidP="00D95EE8">
      <w:pPr>
        <w:pStyle w:val="Akapitzlist"/>
        <w:widowControl w:val="0"/>
        <w:numPr>
          <w:ilvl w:val="0"/>
          <w:numId w:val="67"/>
        </w:numPr>
        <w:suppressAutoHyphens/>
        <w:spacing w:line="276" w:lineRule="auto"/>
        <w:ind w:left="284" w:hanging="284"/>
        <w:jc w:val="both"/>
        <w:rPr>
          <w:rFonts w:asciiTheme="minorHAnsi" w:eastAsia="Calibri" w:hAnsiTheme="minorHAnsi" w:cstheme="minorHAnsi"/>
          <w:color w:val="auto"/>
          <w:lang w:val="x-none" w:eastAsia="en-US" w:bidi="ar-SA"/>
        </w:rPr>
      </w:pPr>
      <w:r w:rsidRPr="00D95EE8">
        <w:rPr>
          <w:rFonts w:asciiTheme="minorHAnsi" w:eastAsia="Calibri" w:hAnsiTheme="minorHAnsi" w:cstheme="minorHAnsi"/>
          <w:color w:val="auto"/>
          <w:lang w:val="x-none" w:eastAsia="en-US" w:bidi="ar-SA"/>
        </w:rPr>
        <w:t xml:space="preserve">Zobowiązanie Zamawiającego dotyczy należności określonej w Umowie. Jeżeli należność naliczona na fakturze VAT Wykonawcy przewyższy cenę uzgodnioną, Zamawiający dokona zapłaty jedynie do ceny uzgodnionej, a Wykonawca zobowiązuje się do niezwłocznego wystawienia faktury VAT korygującej. Kwota, o której mowa w § 5 ust. </w:t>
      </w:r>
      <w:r w:rsidRPr="00D95EE8">
        <w:rPr>
          <w:rFonts w:asciiTheme="minorHAnsi" w:eastAsia="Calibri" w:hAnsiTheme="minorHAnsi" w:cstheme="minorHAnsi"/>
          <w:color w:val="auto"/>
          <w:lang w:eastAsia="en-US" w:bidi="ar-SA"/>
        </w:rPr>
        <w:t>3 Umowy</w:t>
      </w:r>
      <w:r w:rsidRPr="00D95EE8">
        <w:rPr>
          <w:rFonts w:asciiTheme="minorHAnsi" w:eastAsia="Calibri" w:hAnsiTheme="minorHAnsi" w:cstheme="minorHAnsi"/>
          <w:color w:val="auto"/>
          <w:lang w:val="x-none" w:eastAsia="en-US" w:bidi="ar-SA"/>
        </w:rPr>
        <w:t xml:space="preserve"> zostanie ujęta przez Wykonawcę, w fakturze za pierwszy miesiąc świadczenia usługi. Kwota, o której mowa w § 5 ust. </w:t>
      </w:r>
      <w:r w:rsidRPr="00D95EE8">
        <w:rPr>
          <w:rFonts w:asciiTheme="minorHAnsi" w:eastAsia="Calibri" w:hAnsiTheme="minorHAnsi" w:cstheme="minorHAnsi"/>
          <w:color w:val="auto"/>
          <w:lang w:eastAsia="en-US" w:bidi="ar-SA"/>
        </w:rPr>
        <w:t>4 Umowy</w:t>
      </w:r>
      <w:r w:rsidRPr="00D95EE8">
        <w:rPr>
          <w:rFonts w:asciiTheme="minorHAnsi" w:eastAsia="Calibri" w:hAnsiTheme="minorHAnsi" w:cstheme="minorHAnsi"/>
          <w:color w:val="auto"/>
          <w:lang w:val="x-none" w:eastAsia="en-US" w:bidi="ar-SA"/>
        </w:rPr>
        <w:t xml:space="preserve"> zostanie ujęta przez Wykonawcę, w fakturze za </w:t>
      </w:r>
      <w:r w:rsidRPr="00D95EE8">
        <w:rPr>
          <w:rFonts w:asciiTheme="minorHAnsi" w:eastAsia="Calibri" w:hAnsiTheme="minorHAnsi" w:cstheme="minorHAnsi"/>
          <w:color w:val="auto"/>
          <w:lang w:eastAsia="en-US" w:bidi="ar-SA"/>
        </w:rPr>
        <w:t>ostatni</w:t>
      </w:r>
      <w:r w:rsidRPr="00D95EE8">
        <w:rPr>
          <w:rFonts w:asciiTheme="minorHAnsi" w:eastAsia="Calibri" w:hAnsiTheme="minorHAnsi" w:cstheme="minorHAnsi"/>
          <w:color w:val="auto"/>
          <w:lang w:val="x-none" w:eastAsia="en-US" w:bidi="ar-SA"/>
        </w:rPr>
        <w:t xml:space="preserve"> miesiąc świadczenia usługi. </w:t>
      </w:r>
    </w:p>
    <w:p w14:paraId="49FAA58C" w14:textId="543382DB" w:rsidR="00D95EE8" w:rsidRPr="00D95EE8" w:rsidRDefault="00D95EE8" w:rsidP="00D95EE8">
      <w:pPr>
        <w:pStyle w:val="Akapitzlist"/>
        <w:widowControl w:val="0"/>
        <w:numPr>
          <w:ilvl w:val="0"/>
          <w:numId w:val="67"/>
        </w:numPr>
        <w:suppressAutoHyphens/>
        <w:spacing w:line="276" w:lineRule="auto"/>
        <w:ind w:left="284" w:hanging="284"/>
        <w:jc w:val="both"/>
        <w:rPr>
          <w:rFonts w:asciiTheme="minorHAnsi" w:eastAsia="Calibri" w:hAnsiTheme="minorHAnsi" w:cstheme="minorHAnsi"/>
          <w:color w:val="auto"/>
          <w:lang w:val="x-none" w:eastAsia="en-US" w:bidi="ar-SA"/>
        </w:rPr>
      </w:pPr>
      <w:r w:rsidRPr="00D95EE8">
        <w:rPr>
          <w:rFonts w:asciiTheme="minorHAnsi" w:eastAsia="SimSun" w:hAnsiTheme="minorHAnsi" w:cstheme="minorHAnsi"/>
          <w:color w:val="auto"/>
          <w:kern w:val="3"/>
          <w:lang w:eastAsia="zh-CN" w:bidi="hi-IN"/>
        </w:rPr>
        <w:t xml:space="preserve">W przypadku błędnego wystawienia faktury (np. nieprawidłowa nazwa Zamawiającego, brak jego numeru NIP, niezgodny z Umową termin płatności), termin do zapłaty zaczyna swój bieg </w:t>
      </w:r>
      <w:r w:rsidRPr="00D95EE8">
        <w:rPr>
          <w:rFonts w:asciiTheme="minorHAnsi" w:eastAsia="Calibri" w:hAnsiTheme="minorHAnsi" w:cstheme="minorHAnsi"/>
          <w:color w:val="auto"/>
          <w:lang w:eastAsia="en-US" w:bidi="ar-SA"/>
        </w:rPr>
        <w:t>w momencie</w:t>
      </w:r>
      <w:r w:rsidRPr="00D95EE8">
        <w:rPr>
          <w:rFonts w:asciiTheme="minorHAnsi" w:eastAsia="SimSun" w:hAnsiTheme="minorHAnsi" w:cstheme="minorHAnsi"/>
          <w:color w:val="auto"/>
          <w:kern w:val="3"/>
          <w:lang w:eastAsia="zh-CN" w:bidi="hi-IN"/>
        </w:rPr>
        <w:t xml:space="preserve"> otrzymania przez Zamawiającego faktury VAT o prawidłowej treści.</w:t>
      </w:r>
    </w:p>
    <w:p w14:paraId="2525F603" w14:textId="1D0E4977" w:rsidR="00D95EE8" w:rsidRPr="00D95EE8" w:rsidRDefault="00D95EE8" w:rsidP="00D95EE8">
      <w:pPr>
        <w:pStyle w:val="Akapitzlist"/>
        <w:widowControl w:val="0"/>
        <w:numPr>
          <w:ilvl w:val="0"/>
          <w:numId w:val="67"/>
        </w:numPr>
        <w:suppressAutoHyphens/>
        <w:spacing w:line="276" w:lineRule="auto"/>
        <w:ind w:left="284" w:hanging="284"/>
        <w:jc w:val="both"/>
        <w:rPr>
          <w:rFonts w:asciiTheme="minorHAnsi" w:eastAsia="Calibri" w:hAnsiTheme="minorHAnsi" w:cstheme="minorHAnsi"/>
          <w:color w:val="auto"/>
          <w:lang w:val="x-none" w:eastAsia="en-US" w:bidi="ar-SA"/>
        </w:rPr>
      </w:pPr>
      <w:r w:rsidRPr="00D95EE8">
        <w:rPr>
          <w:rFonts w:asciiTheme="minorHAnsi" w:eastAsia="Calibri" w:hAnsiTheme="minorHAnsi" w:cstheme="minorHAnsi"/>
          <w:color w:val="auto"/>
          <w:lang w:eastAsia="en-US" w:bidi="ar-SA"/>
        </w:rPr>
        <w:t xml:space="preserve">Faktura zostanie wystawiona na: </w:t>
      </w:r>
    </w:p>
    <w:p w14:paraId="3C5B9FB1" w14:textId="77777777" w:rsidR="00D95EE8" w:rsidRPr="00B83F0D" w:rsidRDefault="00D95EE8" w:rsidP="00D95EE8">
      <w:pPr>
        <w:widowControl w:val="0"/>
        <w:spacing w:line="276" w:lineRule="auto"/>
        <w:ind w:left="426"/>
        <w:contextualSpacing/>
        <w:rPr>
          <w:rFonts w:asciiTheme="minorHAnsi" w:eastAsia="Calibri" w:hAnsiTheme="minorHAnsi" w:cstheme="minorHAnsi"/>
          <w:color w:val="auto"/>
        </w:rPr>
      </w:pPr>
      <w:r w:rsidRPr="00B83F0D">
        <w:rPr>
          <w:rFonts w:asciiTheme="minorHAnsi" w:eastAsia="Calibri" w:hAnsiTheme="minorHAnsi" w:cstheme="minorHAnsi"/>
          <w:color w:val="auto"/>
        </w:rPr>
        <w:t>Instytut Ochrony Środowiska – Państwowy Instytut Badawczy</w:t>
      </w:r>
      <w:r w:rsidRPr="00B83F0D">
        <w:rPr>
          <w:rFonts w:asciiTheme="minorHAnsi" w:eastAsia="Calibri" w:hAnsiTheme="minorHAnsi" w:cstheme="minorHAnsi"/>
          <w:color w:val="auto"/>
        </w:rPr>
        <w:br/>
        <w:t>ul. Słowicza 32</w:t>
      </w:r>
    </w:p>
    <w:p w14:paraId="220A1189" w14:textId="77777777" w:rsidR="00D95EE8" w:rsidRPr="00B83F0D" w:rsidRDefault="00D95EE8" w:rsidP="00D95EE8">
      <w:pPr>
        <w:widowControl w:val="0"/>
        <w:spacing w:line="276" w:lineRule="auto"/>
        <w:ind w:left="426"/>
        <w:contextualSpacing/>
        <w:rPr>
          <w:rFonts w:asciiTheme="minorHAnsi" w:eastAsia="Calibri" w:hAnsiTheme="minorHAnsi" w:cstheme="minorHAnsi"/>
          <w:color w:val="auto"/>
        </w:rPr>
      </w:pPr>
      <w:r w:rsidRPr="00B83F0D">
        <w:rPr>
          <w:rFonts w:asciiTheme="minorHAnsi" w:eastAsia="Calibri" w:hAnsiTheme="minorHAnsi" w:cstheme="minorHAnsi"/>
          <w:color w:val="auto"/>
        </w:rPr>
        <w:t>02-170 Warszawa</w:t>
      </w:r>
    </w:p>
    <w:p w14:paraId="774F6C23" w14:textId="77777777" w:rsidR="00D95EE8" w:rsidRPr="00B83F0D" w:rsidRDefault="00D95EE8" w:rsidP="00D95EE8">
      <w:pPr>
        <w:widowControl w:val="0"/>
        <w:spacing w:line="276" w:lineRule="auto"/>
        <w:ind w:left="426"/>
        <w:contextualSpacing/>
        <w:rPr>
          <w:rFonts w:asciiTheme="minorHAnsi" w:eastAsia="Calibri" w:hAnsiTheme="minorHAnsi" w:cstheme="minorHAnsi"/>
          <w:color w:val="auto"/>
        </w:rPr>
      </w:pPr>
      <w:r w:rsidRPr="00B83F0D">
        <w:rPr>
          <w:rFonts w:asciiTheme="minorHAnsi" w:eastAsia="Calibri" w:hAnsiTheme="minorHAnsi" w:cstheme="minorHAnsi"/>
          <w:color w:val="auto"/>
        </w:rPr>
        <w:t>NIP: 525-000-73-07</w:t>
      </w:r>
    </w:p>
    <w:p w14:paraId="28DC2BA5" w14:textId="06BDE15E" w:rsidR="0053749E" w:rsidRDefault="0053749E" w:rsidP="00D95EE8">
      <w:pPr>
        <w:widowControl w:val="0"/>
        <w:numPr>
          <w:ilvl w:val="0"/>
          <w:numId w:val="67"/>
        </w:numPr>
        <w:suppressAutoHyphens/>
        <w:spacing w:line="276" w:lineRule="auto"/>
        <w:ind w:left="284" w:hanging="284"/>
        <w:contextualSpacing/>
        <w:jc w:val="both"/>
        <w:rPr>
          <w:rFonts w:asciiTheme="minorHAnsi" w:eastAsia="Calibri" w:hAnsiTheme="minorHAnsi" w:cstheme="minorHAnsi"/>
          <w:color w:val="auto"/>
          <w:lang w:val="x-none" w:eastAsia="en-US" w:bidi="ar-SA"/>
        </w:rPr>
      </w:pPr>
      <w:r w:rsidRPr="003D0567">
        <w:rPr>
          <w:rFonts w:asciiTheme="minorHAnsi" w:eastAsia="Calibri" w:hAnsiTheme="minorHAnsi" w:cstheme="minorHAnsi"/>
          <w:color w:val="auto"/>
          <w:lang w:val="x-none" w:eastAsia="en-US" w:bidi="ar-SA"/>
        </w:rPr>
        <w:t>Płatność na rzecz Wykonawcy może zostać pomniejszona o naliczone kary umowne, jeżeli taka forma zapłaty kary umownej zostanie wybrana przez Zamawiającego, zgodnie z § 6 ust. 3.</w:t>
      </w:r>
    </w:p>
    <w:p w14:paraId="725739BB" w14:textId="76A8F36A" w:rsidR="009E07E4" w:rsidRPr="009E07E4" w:rsidRDefault="009E07E4" w:rsidP="009E07E4">
      <w:pPr>
        <w:widowControl w:val="0"/>
        <w:numPr>
          <w:ilvl w:val="0"/>
          <w:numId w:val="67"/>
        </w:numPr>
        <w:suppressAutoHyphens/>
        <w:spacing w:line="276" w:lineRule="auto"/>
        <w:ind w:left="284" w:hanging="426"/>
        <w:contextualSpacing/>
        <w:jc w:val="both"/>
        <w:rPr>
          <w:rFonts w:asciiTheme="minorHAnsi" w:eastAsia="Calibri" w:hAnsiTheme="minorHAnsi" w:cstheme="minorHAnsi"/>
          <w:color w:val="auto"/>
          <w:lang w:val="x-none" w:eastAsia="en-US" w:bidi="ar-SA"/>
        </w:rPr>
      </w:pPr>
      <w:r w:rsidRPr="009E07E4">
        <w:rPr>
          <w:rFonts w:asciiTheme="minorHAnsi" w:hAnsiTheme="minorHAnsi" w:cstheme="minorHAnsi"/>
          <w:iCs/>
          <w:color w:val="auto"/>
        </w:rPr>
        <w:t xml:space="preserve">Zamawiający dopuszcza przekazywanie faktur jako faktur ustrukturyzowanych za pośrednictwem Krajowego Systemu e-Faktur (KSeF) lub Platformy Elektronicznego Fakturowania (PEF), zgodnie z przepisami ustawy </w:t>
      </w:r>
      <w:r w:rsidR="00A81706" w:rsidRPr="00A81706">
        <w:rPr>
          <w:rFonts w:asciiTheme="minorHAnsi" w:hAnsiTheme="minorHAnsi" w:cstheme="minorHAnsi"/>
        </w:rPr>
        <w:t xml:space="preserve">z dnia 11 marca 2004 r. o podatku od towarów i usług </w:t>
      </w:r>
      <w:r w:rsidRPr="009E07E4">
        <w:rPr>
          <w:rFonts w:asciiTheme="minorHAnsi" w:hAnsiTheme="minorHAnsi" w:cstheme="minorHAnsi"/>
          <w:iCs/>
          <w:color w:val="auto"/>
        </w:rPr>
        <w:t>oraz ustawy z dnia 9 listopada 2018 r. o elektronicznym fakturowaniu w zamówien</w:t>
      </w:r>
      <w:r w:rsidR="00A81706">
        <w:rPr>
          <w:rFonts w:asciiTheme="minorHAnsi" w:hAnsiTheme="minorHAnsi" w:cstheme="minorHAnsi"/>
          <w:iCs/>
          <w:color w:val="auto"/>
        </w:rPr>
        <w:t>iach publicznych, koncesjach</w:t>
      </w:r>
      <w:r w:rsidRPr="009E07E4">
        <w:rPr>
          <w:rFonts w:asciiTheme="minorHAnsi" w:hAnsiTheme="minorHAnsi" w:cstheme="minorHAnsi"/>
          <w:iCs/>
          <w:color w:val="auto"/>
        </w:rPr>
        <w:t xml:space="preserve"> na roboty budowlane lub usługi oraz partnerstwie publiczno-prywatnym (Dz. U. z 2020 r., poz. 1666, ze zm.). W przypadkach przewidzianych prawem (np. awaria systemu, tryb offline) lub wobec podmiotów zwolnionych z obowiązku korzystania z KSeF, dopuszcza się przesłanie faktury w formacie PDF na adres e-mail: </w:t>
      </w:r>
      <w:hyperlink r:id="rId53" w:history="1">
        <w:r w:rsidRPr="009E07E4">
          <w:rPr>
            <w:rStyle w:val="Hipercze"/>
            <w:rFonts w:asciiTheme="minorHAnsi" w:hAnsiTheme="minorHAnsi" w:cstheme="minorHAnsi"/>
            <w:iCs/>
            <w:color w:val="auto"/>
          </w:rPr>
          <w:t>fakturypdf@ios.edu.pl</w:t>
        </w:r>
      </w:hyperlink>
      <w:r w:rsidRPr="009E07E4">
        <w:rPr>
          <w:rFonts w:asciiTheme="minorHAnsi" w:hAnsiTheme="minorHAnsi" w:cstheme="minorHAnsi"/>
          <w:iCs/>
          <w:color w:val="auto"/>
        </w:rPr>
        <w:t xml:space="preserve">. Każda faktura musi zawierać prawidłowy numer rachunku bankowego znajdujący się w wykazie podatników VAT udostępnianym w Biuletynie Informacji Publicznej na stronie podmiotowej urzędu obsługującego ministra właściwego do spraw finansów publicznych </w:t>
      </w:r>
      <w:r w:rsidRPr="009E07E4">
        <w:rPr>
          <w:rFonts w:asciiTheme="minorHAnsi" w:hAnsiTheme="minorHAnsi" w:cstheme="minorHAnsi"/>
          <w:color w:val="auto"/>
          <w:lang w:val="x-none"/>
        </w:rPr>
        <w:t>lub w formie pa</w:t>
      </w:r>
      <w:r>
        <w:rPr>
          <w:rFonts w:asciiTheme="minorHAnsi" w:hAnsiTheme="minorHAnsi" w:cstheme="minorHAnsi"/>
          <w:color w:val="auto"/>
          <w:lang w:val="x-none"/>
        </w:rPr>
        <w:t>pierowej na adres Zamawiającego</w:t>
      </w:r>
      <w:r w:rsidRPr="009E07E4">
        <w:rPr>
          <w:rFonts w:asciiTheme="minorHAnsi" w:hAnsiTheme="minorHAnsi" w:cstheme="minorHAnsi"/>
          <w:color w:val="auto"/>
          <w:lang w:val="x-none"/>
        </w:rPr>
        <w:t xml:space="preserve"> wskazany w § </w:t>
      </w:r>
      <w:r w:rsidR="00221BF6">
        <w:rPr>
          <w:rFonts w:asciiTheme="minorHAnsi" w:hAnsiTheme="minorHAnsi" w:cstheme="minorHAnsi"/>
          <w:color w:val="auto"/>
        </w:rPr>
        <w:t>5</w:t>
      </w:r>
      <w:r w:rsidRPr="009E07E4">
        <w:rPr>
          <w:rFonts w:asciiTheme="minorHAnsi" w:hAnsiTheme="minorHAnsi" w:cstheme="minorHAnsi"/>
          <w:color w:val="auto"/>
          <w:lang w:val="x-none"/>
        </w:rPr>
        <w:t xml:space="preserve"> ust. </w:t>
      </w:r>
      <w:r w:rsidR="00221BF6">
        <w:rPr>
          <w:rFonts w:asciiTheme="minorHAnsi" w:hAnsiTheme="minorHAnsi" w:cstheme="minorHAnsi"/>
          <w:color w:val="auto"/>
        </w:rPr>
        <w:t>8</w:t>
      </w:r>
      <w:r w:rsidRPr="009E07E4">
        <w:rPr>
          <w:rFonts w:asciiTheme="minorHAnsi" w:hAnsiTheme="minorHAnsi" w:cstheme="minorHAnsi"/>
          <w:color w:val="auto"/>
        </w:rPr>
        <w:t xml:space="preserve"> Umowy.</w:t>
      </w:r>
    </w:p>
    <w:p w14:paraId="3B5DEE05" w14:textId="77777777" w:rsidR="00D95EE8" w:rsidRPr="0053749E" w:rsidRDefault="00D95EE8" w:rsidP="00D95EE8">
      <w:pPr>
        <w:widowControl w:val="0"/>
        <w:suppressAutoHyphens/>
        <w:spacing w:line="276" w:lineRule="auto"/>
        <w:ind w:left="426"/>
        <w:contextualSpacing/>
        <w:jc w:val="both"/>
        <w:rPr>
          <w:rFonts w:asciiTheme="minorHAnsi" w:eastAsia="Calibri" w:hAnsiTheme="minorHAnsi" w:cstheme="minorHAnsi"/>
          <w:color w:val="auto"/>
          <w:lang w:val="x-none" w:bidi="ar-SA"/>
        </w:rPr>
      </w:pPr>
    </w:p>
    <w:p w14:paraId="785715D6" w14:textId="77777777" w:rsidR="0053749E" w:rsidRPr="0053749E" w:rsidRDefault="0053749E" w:rsidP="0053749E">
      <w:pPr>
        <w:widowControl w:val="0"/>
        <w:suppressAutoHyphens/>
        <w:spacing w:line="276" w:lineRule="auto"/>
        <w:jc w:val="center"/>
        <w:outlineLvl w:val="0"/>
        <w:rPr>
          <w:rFonts w:asciiTheme="minorHAnsi" w:eastAsia="Times New Roman" w:hAnsiTheme="minorHAnsi" w:cstheme="minorHAnsi"/>
          <w:b/>
          <w:color w:val="auto"/>
          <w:lang w:eastAsia="ar-SA" w:bidi="ar-SA"/>
        </w:rPr>
      </w:pPr>
      <w:r w:rsidRPr="0053749E">
        <w:rPr>
          <w:rFonts w:asciiTheme="minorHAnsi" w:eastAsia="Times New Roman" w:hAnsiTheme="minorHAnsi" w:cstheme="minorHAnsi"/>
          <w:b/>
          <w:color w:val="auto"/>
          <w:lang w:eastAsia="ar-SA" w:bidi="ar-SA"/>
        </w:rPr>
        <w:t>§ 6 Kary umowne</w:t>
      </w:r>
    </w:p>
    <w:p w14:paraId="3FEDA130" w14:textId="77777777" w:rsidR="0053749E" w:rsidRPr="0053749E" w:rsidRDefault="0053749E" w:rsidP="0053749E">
      <w:pPr>
        <w:widowControl w:val="0"/>
        <w:numPr>
          <w:ilvl w:val="0"/>
          <w:numId w:val="65"/>
        </w:numPr>
        <w:suppressAutoHyphens/>
        <w:adjustRightInd w:val="0"/>
        <w:spacing w:line="276" w:lineRule="auto"/>
        <w:ind w:left="284" w:hanging="284"/>
        <w:contextualSpacing/>
        <w:jc w:val="both"/>
        <w:textAlignment w:val="baseline"/>
        <w:rPr>
          <w:rFonts w:asciiTheme="minorHAnsi" w:eastAsia="Calibri" w:hAnsiTheme="minorHAnsi" w:cstheme="minorHAnsi"/>
          <w:color w:val="auto"/>
          <w:lang w:val="x-none" w:eastAsia="en-US" w:bidi="ar-SA"/>
        </w:rPr>
      </w:pPr>
      <w:r w:rsidRPr="0053749E">
        <w:rPr>
          <w:rFonts w:asciiTheme="minorHAnsi" w:eastAsia="Calibri" w:hAnsiTheme="minorHAnsi" w:cstheme="minorHAnsi"/>
          <w:color w:val="auto"/>
          <w:lang w:val="x-none" w:eastAsia="en-US" w:bidi="ar-SA"/>
        </w:rPr>
        <w:t>W przypadku nienależytego wykonania przedmiotu Umowy Zamawiający może dochodzić odszkodowania na zasadach ogólnych wynikających z Kodeksu cywilnego oraz prawo do naliczenia kar umownych zastrzeżonych w ustępach poniższych.</w:t>
      </w:r>
    </w:p>
    <w:p w14:paraId="1A4D7E63" w14:textId="77777777" w:rsidR="0053749E" w:rsidRPr="0053749E" w:rsidRDefault="0053749E" w:rsidP="0053749E">
      <w:pPr>
        <w:widowControl w:val="0"/>
        <w:numPr>
          <w:ilvl w:val="0"/>
          <w:numId w:val="65"/>
        </w:numPr>
        <w:suppressAutoHyphens/>
        <w:adjustRightInd w:val="0"/>
        <w:spacing w:line="276" w:lineRule="auto"/>
        <w:ind w:left="284" w:hanging="284"/>
        <w:contextualSpacing/>
        <w:jc w:val="both"/>
        <w:textAlignment w:val="baseline"/>
        <w:rPr>
          <w:rFonts w:asciiTheme="minorHAnsi" w:eastAsia="Calibri" w:hAnsiTheme="minorHAnsi" w:cstheme="minorHAnsi"/>
          <w:color w:val="auto"/>
          <w:lang w:val="x-none" w:eastAsia="en-US" w:bidi="ar-SA"/>
        </w:rPr>
      </w:pPr>
      <w:r w:rsidRPr="0053749E">
        <w:rPr>
          <w:rFonts w:asciiTheme="minorHAnsi" w:eastAsia="Calibri" w:hAnsiTheme="minorHAnsi" w:cstheme="minorHAnsi"/>
          <w:color w:val="auto"/>
          <w:lang w:val="x-none" w:eastAsia="en-US" w:bidi="ar-SA"/>
        </w:rPr>
        <w:t>Wykonawca jest zobowiązany do zapłaty kar umownych w następujących przypadkach</w:t>
      </w:r>
      <w:r w:rsidRPr="0053749E">
        <w:rPr>
          <w:rFonts w:asciiTheme="minorHAnsi" w:eastAsia="Calibri" w:hAnsiTheme="minorHAnsi" w:cstheme="minorHAnsi"/>
          <w:color w:val="auto"/>
          <w:lang w:val="x-none" w:eastAsia="en-US" w:bidi="ar-SA"/>
        </w:rPr>
        <w:br/>
        <w:t xml:space="preserve">i wysokościach: </w:t>
      </w:r>
    </w:p>
    <w:p w14:paraId="29F66E8A" w14:textId="77777777" w:rsidR="0053749E" w:rsidRPr="0053749E" w:rsidRDefault="0053749E" w:rsidP="0053749E">
      <w:pPr>
        <w:widowControl w:val="0"/>
        <w:numPr>
          <w:ilvl w:val="1"/>
          <w:numId w:val="64"/>
        </w:numPr>
        <w:suppressAutoHyphens/>
        <w:adjustRightInd w:val="0"/>
        <w:spacing w:line="276" w:lineRule="auto"/>
        <w:ind w:left="567" w:hanging="283"/>
        <w:contextualSpacing/>
        <w:jc w:val="both"/>
        <w:textAlignment w:val="baseline"/>
        <w:rPr>
          <w:rFonts w:asciiTheme="minorHAnsi" w:eastAsia="Calibri" w:hAnsiTheme="minorHAnsi" w:cstheme="minorHAnsi"/>
          <w:color w:val="auto"/>
          <w:lang w:val="x-none" w:eastAsia="en-US" w:bidi="ar-SA"/>
        </w:rPr>
      </w:pPr>
      <w:r w:rsidRPr="0053749E">
        <w:rPr>
          <w:rFonts w:asciiTheme="minorHAnsi" w:eastAsia="Calibri" w:hAnsiTheme="minorHAnsi" w:cstheme="minorHAnsi"/>
          <w:color w:val="auto"/>
          <w:lang w:val="x-none" w:eastAsia="en-US" w:bidi="ar-SA"/>
        </w:rPr>
        <w:t xml:space="preserve">w przypadku niewykonania całości umowy przez Wykonawcę z przyczyn leżących po jego stronie - w wysokości 20 % </w:t>
      </w:r>
      <w:r w:rsidRPr="0053749E">
        <w:rPr>
          <w:rFonts w:asciiTheme="minorHAnsi" w:eastAsia="Calibri" w:hAnsiTheme="minorHAnsi" w:cstheme="minorHAnsi"/>
          <w:color w:val="auto"/>
          <w:lang w:eastAsia="en-US" w:bidi="ar-SA"/>
        </w:rPr>
        <w:t>łącznego</w:t>
      </w:r>
      <w:r w:rsidRPr="0053749E">
        <w:rPr>
          <w:rFonts w:asciiTheme="minorHAnsi" w:eastAsia="Calibri" w:hAnsiTheme="minorHAnsi" w:cstheme="minorHAnsi"/>
          <w:color w:val="auto"/>
          <w:lang w:val="x-none" w:eastAsia="en-US" w:bidi="ar-SA"/>
        </w:rPr>
        <w:t xml:space="preserve"> wynagrodzenia brutto, o którym mowa w § 5 ust. 1 Umowy;</w:t>
      </w:r>
    </w:p>
    <w:p w14:paraId="6DFB5E0D" w14:textId="77777777" w:rsidR="0053749E" w:rsidRPr="0053749E" w:rsidRDefault="0053749E" w:rsidP="0053749E">
      <w:pPr>
        <w:widowControl w:val="0"/>
        <w:numPr>
          <w:ilvl w:val="1"/>
          <w:numId w:val="64"/>
        </w:numPr>
        <w:suppressAutoHyphens/>
        <w:adjustRightInd w:val="0"/>
        <w:spacing w:line="276" w:lineRule="auto"/>
        <w:ind w:left="567" w:hanging="283"/>
        <w:contextualSpacing/>
        <w:jc w:val="both"/>
        <w:textAlignment w:val="baseline"/>
        <w:rPr>
          <w:rFonts w:asciiTheme="minorHAnsi" w:eastAsia="Calibri" w:hAnsiTheme="minorHAnsi" w:cstheme="minorHAnsi"/>
          <w:color w:val="auto"/>
          <w:lang w:val="x-none" w:eastAsia="en-US" w:bidi="ar-SA"/>
        </w:rPr>
      </w:pPr>
      <w:r w:rsidRPr="0053749E">
        <w:rPr>
          <w:rFonts w:asciiTheme="minorHAnsi" w:eastAsia="Calibri" w:hAnsiTheme="minorHAnsi" w:cstheme="minorHAnsi"/>
          <w:color w:val="auto"/>
          <w:lang w:val="x-none" w:eastAsia="en-US" w:bidi="ar-SA"/>
        </w:rPr>
        <w:lastRenderedPageBreak/>
        <w:t xml:space="preserve">w przypadku odstąpienia od Umowy przez Zamawiającego z przyczyn leżących po stronie Wykonawcy lub rozwiązania Umowy przez Wykonawcę z przyczyn, za które odpowiedzialność ponosi Wykonawca - w wysokości </w:t>
      </w:r>
      <w:r w:rsidRPr="0053749E">
        <w:rPr>
          <w:rFonts w:asciiTheme="minorHAnsi" w:eastAsia="Calibri" w:hAnsiTheme="minorHAnsi" w:cstheme="minorHAnsi"/>
          <w:color w:val="auto"/>
          <w:lang w:eastAsia="en-US" w:bidi="ar-SA"/>
        </w:rPr>
        <w:t xml:space="preserve">20 </w:t>
      </w:r>
      <w:r w:rsidRPr="0053749E">
        <w:rPr>
          <w:rFonts w:asciiTheme="minorHAnsi" w:eastAsia="Calibri" w:hAnsiTheme="minorHAnsi" w:cstheme="minorHAnsi"/>
          <w:color w:val="auto"/>
          <w:lang w:val="x-none" w:eastAsia="en-US" w:bidi="ar-SA"/>
        </w:rPr>
        <w:t>% łącznego wynagrodzenia brutto, o którym mowa w § 5 ust. 1</w:t>
      </w:r>
      <w:r w:rsidRPr="0053749E">
        <w:rPr>
          <w:rFonts w:asciiTheme="minorHAnsi" w:eastAsia="Calibri" w:hAnsiTheme="minorHAnsi" w:cstheme="minorHAnsi"/>
          <w:color w:val="auto"/>
          <w:lang w:eastAsia="en-US" w:bidi="ar-SA"/>
        </w:rPr>
        <w:t xml:space="preserve"> Umowy</w:t>
      </w:r>
      <w:r w:rsidRPr="0053749E">
        <w:rPr>
          <w:rFonts w:asciiTheme="minorHAnsi" w:eastAsia="Calibri" w:hAnsiTheme="minorHAnsi" w:cstheme="minorHAnsi"/>
          <w:color w:val="auto"/>
          <w:lang w:val="x-none" w:eastAsia="en-US" w:bidi="ar-SA"/>
        </w:rPr>
        <w:t>;</w:t>
      </w:r>
    </w:p>
    <w:p w14:paraId="5F540238" w14:textId="77777777" w:rsidR="0053749E" w:rsidRPr="0053749E" w:rsidRDefault="0053749E" w:rsidP="0053749E">
      <w:pPr>
        <w:widowControl w:val="0"/>
        <w:numPr>
          <w:ilvl w:val="1"/>
          <w:numId w:val="64"/>
        </w:numPr>
        <w:suppressAutoHyphens/>
        <w:adjustRightInd w:val="0"/>
        <w:spacing w:line="276" w:lineRule="auto"/>
        <w:ind w:left="567" w:hanging="283"/>
        <w:contextualSpacing/>
        <w:jc w:val="both"/>
        <w:textAlignment w:val="baseline"/>
        <w:rPr>
          <w:rFonts w:asciiTheme="minorHAnsi" w:eastAsia="Calibri" w:hAnsiTheme="minorHAnsi" w:cstheme="minorHAnsi"/>
          <w:color w:val="auto"/>
          <w:lang w:val="x-none" w:eastAsia="en-US" w:bidi="ar-SA"/>
        </w:rPr>
      </w:pPr>
      <w:r w:rsidRPr="0053749E">
        <w:rPr>
          <w:rFonts w:asciiTheme="minorHAnsi" w:eastAsia="Calibri" w:hAnsiTheme="minorHAnsi" w:cstheme="minorHAnsi"/>
          <w:color w:val="auto"/>
          <w:lang w:val="x-none" w:eastAsia="en-US" w:bidi="ar-SA"/>
        </w:rPr>
        <w:t>w przypadku naruszenia przez Wykonawcę zasady poufności, o której mowa w § 8 Umowy Wykonawca zobowiązuje się zapłacić Zamawiającemu każdorazowo karę umowną w wysokości 20 % łącznego wynagrodzenia brutto, o którym mowa w § 5 ust. 1</w:t>
      </w:r>
      <w:r w:rsidRPr="0053749E">
        <w:rPr>
          <w:rFonts w:asciiTheme="minorHAnsi" w:eastAsia="Calibri" w:hAnsiTheme="minorHAnsi" w:cstheme="minorHAnsi"/>
          <w:color w:val="auto"/>
          <w:lang w:eastAsia="en-US" w:bidi="ar-SA"/>
        </w:rPr>
        <w:t xml:space="preserve"> Umowy;</w:t>
      </w:r>
    </w:p>
    <w:p w14:paraId="34E614F5" w14:textId="5CF46AD5" w:rsidR="0053749E" w:rsidRPr="0053749E" w:rsidRDefault="0053749E" w:rsidP="0053749E">
      <w:pPr>
        <w:widowControl w:val="0"/>
        <w:numPr>
          <w:ilvl w:val="1"/>
          <w:numId w:val="64"/>
        </w:numPr>
        <w:suppressAutoHyphens/>
        <w:adjustRightInd w:val="0"/>
        <w:spacing w:line="276" w:lineRule="auto"/>
        <w:ind w:left="567" w:hanging="283"/>
        <w:contextualSpacing/>
        <w:jc w:val="both"/>
        <w:textAlignment w:val="baseline"/>
        <w:rPr>
          <w:rFonts w:asciiTheme="minorHAnsi" w:eastAsia="Calibri" w:hAnsiTheme="minorHAnsi" w:cstheme="minorHAnsi"/>
          <w:b/>
          <w:color w:val="auto"/>
          <w:lang w:val="x-none" w:eastAsia="en-US" w:bidi="ar-SA"/>
        </w:rPr>
      </w:pPr>
      <w:r w:rsidRPr="0053749E">
        <w:rPr>
          <w:rFonts w:asciiTheme="minorHAnsi" w:eastAsia="Calibri" w:hAnsiTheme="minorHAnsi" w:cstheme="minorHAnsi"/>
          <w:color w:val="auto"/>
          <w:lang w:val="x-none" w:bidi="ar-SA"/>
        </w:rPr>
        <w:t xml:space="preserve">w przypadku, niespełnienia któregokolwiek z postanowień określonych w </w:t>
      </w:r>
      <w:r w:rsidR="005A19D6">
        <w:rPr>
          <w:rFonts w:asciiTheme="minorHAnsi" w:eastAsia="Calibri" w:hAnsiTheme="minorHAnsi" w:cstheme="minorHAnsi"/>
          <w:color w:val="auto"/>
          <w:lang w:val="x-none" w:eastAsia="en-US" w:bidi="ar-SA"/>
        </w:rPr>
        <w:t>§ 3 ust. 1</w:t>
      </w:r>
      <w:r w:rsidR="005A19D6">
        <w:rPr>
          <w:rFonts w:asciiTheme="minorHAnsi" w:eastAsia="Calibri" w:hAnsiTheme="minorHAnsi" w:cstheme="minorHAnsi"/>
          <w:color w:val="auto"/>
          <w:lang w:eastAsia="en-US" w:bidi="ar-SA"/>
        </w:rPr>
        <w:t>2</w:t>
      </w:r>
      <w:r w:rsidRPr="0053749E">
        <w:rPr>
          <w:rFonts w:asciiTheme="minorHAnsi" w:eastAsia="Calibri" w:hAnsiTheme="minorHAnsi" w:cstheme="minorHAnsi"/>
          <w:color w:val="auto"/>
          <w:lang w:val="x-none" w:eastAsia="en-US" w:bidi="ar-SA"/>
        </w:rPr>
        <w:t xml:space="preserve"> Umowy</w:t>
      </w:r>
      <w:r w:rsidRPr="0053749E">
        <w:rPr>
          <w:rFonts w:asciiTheme="minorHAnsi" w:eastAsia="Calibri" w:hAnsiTheme="minorHAnsi" w:cstheme="minorHAnsi"/>
          <w:b/>
          <w:color w:val="auto"/>
          <w:lang w:val="x-none" w:eastAsia="en-US" w:bidi="ar-SA"/>
        </w:rPr>
        <w:t xml:space="preserve"> </w:t>
      </w:r>
      <w:r w:rsidRPr="0053749E">
        <w:rPr>
          <w:rFonts w:asciiTheme="minorHAnsi" w:eastAsia="Calibri" w:hAnsiTheme="minorHAnsi" w:cstheme="minorHAnsi"/>
          <w:color w:val="auto"/>
          <w:lang w:val="x-none" w:bidi="ar-SA"/>
        </w:rPr>
        <w:t xml:space="preserve"> 1</w:t>
      </w:r>
      <w:r w:rsidR="0050636B">
        <w:rPr>
          <w:rFonts w:asciiTheme="minorHAnsi" w:eastAsia="Calibri" w:hAnsiTheme="minorHAnsi" w:cstheme="minorHAnsi"/>
          <w:color w:val="auto"/>
          <w:lang w:bidi="ar-SA"/>
        </w:rPr>
        <w:t xml:space="preserve"> </w:t>
      </w:r>
      <w:r w:rsidRPr="0053749E">
        <w:rPr>
          <w:rFonts w:asciiTheme="minorHAnsi" w:eastAsia="Calibri" w:hAnsiTheme="minorHAnsi" w:cstheme="minorHAnsi"/>
          <w:color w:val="auto"/>
          <w:lang w:val="x-none" w:bidi="ar-SA"/>
        </w:rPr>
        <w:t>000,00 PLN (słownie: jeden tysiąc złotych, 00/100) brutto za każdy taki przypadek</w:t>
      </w:r>
      <w:r w:rsidRPr="0053749E">
        <w:rPr>
          <w:rFonts w:asciiTheme="minorHAnsi" w:eastAsia="Calibri" w:hAnsiTheme="minorHAnsi" w:cstheme="minorHAnsi"/>
          <w:color w:val="auto"/>
          <w:lang w:bidi="ar-SA"/>
        </w:rPr>
        <w:t>;</w:t>
      </w:r>
      <w:r w:rsidRPr="0053749E">
        <w:rPr>
          <w:rFonts w:asciiTheme="minorHAnsi" w:eastAsia="Calibri" w:hAnsiTheme="minorHAnsi" w:cstheme="minorHAnsi"/>
          <w:color w:val="auto"/>
          <w:lang w:val="x-none" w:bidi="ar-SA"/>
        </w:rPr>
        <w:t xml:space="preserve"> </w:t>
      </w:r>
    </w:p>
    <w:p w14:paraId="79BEC315" w14:textId="77777777" w:rsidR="0053749E" w:rsidRPr="0053749E" w:rsidRDefault="0053749E" w:rsidP="0053749E">
      <w:pPr>
        <w:widowControl w:val="0"/>
        <w:numPr>
          <w:ilvl w:val="1"/>
          <w:numId w:val="64"/>
        </w:numPr>
        <w:suppressAutoHyphens/>
        <w:adjustRightInd w:val="0"/>
        <w:spacing w:line="276" w:lineRule="auto"/>
        <w:ind w:left="567" w:hanging="283"/>
        <w:contextualSpacing/>
        <w:jc w:val="both"/>
        <w:textAlignment w:val="baseline"/>
        <w:rPr>
          <w:rFonts w:asciiTheme="minorHAnsi" w:eastAsia="Calibri" w:hAnsiTheme="minorHAnsi" w:cstheme="minorHAnsi"/>
          <w:color w:val="auto"/>
          <w:lang w:val="x-none" w:eastAsia="en-US" w:bidi="ar-SA"/>
        </w:rPr>
      </w:pPr>
      <w:r w:rsidRPr="0053749E">
        <w:rPr>
          <w:rFonts w:asciiTheme="minorHAnsi" w:eastAsia="Calibri" w:hAnsiTheme="minorHAnsi" w:cstheme="minorHAnsi"/>
          <w:color w:val="auto"/>
          <w:lang w:val="x-none" w:eastAsia="en-US" w:bidi="ar-SA"/>
        </w:rPr>
        <w:t xml:space="preserve">w przypadku niezłożenia informacji o kwocie obniżenia wpłat na Państwowy Fundusz Rehabilitacji Osób Niepełnosprawnych w wysokości 1 000 PLN (słownie: jeden tysiąc złotych, 00/100) brutto za każdy nieprzedłożony dokument, o którym mowa w § 3 ust. </w:t>
      </w:r>
      <w:r w:rsidRPr="0053749E">
        <w:rPr>
          <w:rFonts w:asciiTheme="minorHAnsi" w:eastAsia="Calibri" w:hAnsiTheme="minorHAnsi" w:cstheme="minorHAnsi"/>
          <w:color w:val="auto"/>
          <w:lang w:eastAsia="en-US" w:bidi="ar-SA"/>
        </w:rPr>
        <w:t>8 Umowy</w:t>
      </w:r>
      <w:r w:rsidRPr="0053749E">
        <w:rPr>
          <w:rFonts w:asciiTheme="minorHAnsi" w:eastAsia="Calibri" w:hAnsiTheme="minorHAnsi" w:cstheme="minorHAnsi"/>
          <w:color w:val="auto"/>
          <w:lang w:val="x-none" w:eastAsia="en-US" w:bidi="ar-SA"/>
        </w:rPr>
        <w:t>. Kara może być nakładana wielokrotnie aż do czasu uzyskania przez Zamawiającego informacji, o której mowa w zdaniu pierwszym</w:t>
      </w:r>
      <w:r w:rsidRPr="0053749E">
        <w:rPr>
          <w:rFonts w:asciiTheme="minorHAnsi" w:eastAsia="Calibri" w:hAnsiTheme="minorHAnsi" w:cstheme="minorHAnsi"/>
          <w:color w:val="auto"/>
          <w:lang w:eastAsia="en-US" w:bidi="ar-SA"/>
        </w:rPr>
        <w:t>;</w:t>
      </w:r>
    </w:p>
    <w:p w14:paraId="264EF2CB" w14:textId="1B25114C" w:rsidR="0053749E" w:rsidRPr="0053749E" w:rsidRDefault="0053749E" w:rsidP="0053749E">
      <w:pPr>
        <w:widowControl w:val="0"/>
        <w:numPr>
          <w:ilvl w:val="1"/>
          <w:numId w:val="64"/>
        </w:numPr>
        <w:suppressAutoHyphens/>
        <w:adjustRightInd w:val="0"/>
        <w:spacing w:line="276" w:lineRule="auto"/>
        <w:ind w:left="567" w:hanging="283"/>
        <w:contextualSpacing/>
        <w:jc w:val="both"/>
        <w:textAlignment w:val="baseline"/>
        <w:rPr>
          <w:rFonts w:asciiTheme="minorHAnsi" w:eastAsia="Calibri" w:hAnsiTheme="minorHAnsi" w:cstheme="minorHAnsi"/>
          <w:b/>
          <w:color w:val="auto"/>
          <w:lang w:val="x-none" w:eastAsia="en-US" w:bidi="ar-SA"/>
        </w:rPr>
      </w:pPr>
      <w:r w:rsidRPr="0053749E">
        <w:rPr>
          <w:rFonts w:asciiTheme="minorHAnsi" w:eastAsia="Calibri" w:hAnsiTheme="minorHAnsi" w:cstheme="minorHAnsi"/>
          <w:color w:val="auto"/>
          <w:lang w:val="x-none" w:eastAsia="en-US" w:bidi="ar-SA"/>
        </w:rPr>
        <w:t>w przypadku odmowy przedłożenia do wglądu lub nieprzedłożeni</w:t>
      </w:r>
      <w:r w:rsidRPr="0053749E">
        <w:rPr>
          <w:rFonts w:asciiTheme="minorHAnsi" w:eastAsia="Calibri" w:hAnsiTheme="minorHAnsi" w:cstheme="minorHAnsi"/>
          <w:color w:val="auto"/>
          <w:lang w:eastAsia="en-US" w:bidi="ar-SA"/>
        </w:rPr>
        <w:t>a</w:t>
      </w:r>
      <w:r w:rsidRPr="0053749E">
        <w:rPr>
          <w:rFonts w:asciiTheme="minorHAnsi" w:eastAsia="Calibri" w:hAnsiTheme="minorHAnsi" w:cstheme="minorHAnsi"/>
          <w:color w:val="auto"/>
          <w:lang w:val="x-none" w:eastAsia="en-US" w:bidi="ar-SA"/>
        </w:rPr>
        <w:t xml:space="preserve"> do wglądu w wymaganym terminie któregokolwiek z dowodów, o których mowa w § 9 ust. 3 </w:t>
      </w:r>
      <w:r w:rsidRPr="0053749E">
        <w:rPr>
          <w:rFonts w:asciiTheme="minorHAnsi" w:eastAsia="Calibri" w:hAnsiTheme="minorHAnsi" w:cstheme="minorHAnsi"/>
          <w:color w:val="auto"/>
          <w:lang w:eastAsia="en-US" w:bidi="ar-SA"/>
        </w:rPr>
        <w:t xml:space="preserve">Umowy </w:t>
      </w:r>
      <w:r w:rsidRPr="0053749E">
        <w:rPr>
          <w:rFonts w:asciiTheme="minorHAnsi" w:eastAsia="Calibri" w:hAnsiTheme="minorHAnsi" w:cstheme="minorHAnsi"/>
          <w:color w:val="auto"/>
          <w:lang w:val="x-none" w:eastAsia="en-US" w:bidi="ar-SA"/>
        </w:rPr>
        <w:t xml:space="preserve">Wykonawca zobowiązany jest do zapłaty kary umownej </w:t>
      </w:r>
      <w:r w:rsidR="00761120" w:rsidRPr="006562B1">
        <w:rPr>
          <w:rFonts w:asciiTheme="minorHAnsi" w:eastAsia="Calibri" w:hAnsiTheme="minorHAnsi" w:cstheme="minorHAnsi"/>
          <w:color w:val="auto"/>
          <w:lang w:eastAsia="en-US" w:bidi="ar-SA"/>
        </w:rPr>
        <w:t xml:space="preserve">w wysokości aktualnie obowiązującego minimalnego wynagrodzenia za pracę </w:t>
      </w:r>
      <w:r w:rsidRPr="0053749E">
        <w:rPr>
          <w:rFonts w:asciiTheme="minorHAnsi" w:eastAsia="Calibri" w:hAnsiTheme="minorHAnsi" w:cstheme="minorHAnsi"/>
          <w:color w:val="auto"/>
          <w:lang w:val="x-none" w:eastAsia="en-US" w:bidi="ar-SA"/>
        </w:rPr>
        <w:t>za każdy nieprzedłożony dokument, o którym mowa w § 9 ust. 3</w:t>
      </w:r>
      <w:r w:rsidRPr="0053749E">
        <w:rPr>
          <w:rFonts w:asciiTheme="minorHAnsi" w:eastAsia="Calibri" w:hAnsiTheme="minorHAnsi" w:cstheme="minorHAnsi"/>
          <w:color w:val="auto"/>
          <w:lang w:eastAsia="en-US" w:bidi="ar-SA"/>
        </w:rPr>
        <w:t xml:space="preserve"> Umowy</w:t>
      </w:r>
      <w:r w:rsidRPr="0053749E">
        <w:rPr>
          <w:rFonts w:asciiTheme="minorHAnsi" w:eastAsia="Calibri" w:hAnsiTheme="minorHAnsi" w:cstheme="minorHAnsi"/>
          <w:color w:val="auto"/>
          <w:lang w:val="x-none" w:eastAsia="en-US" w:bidi="ar-SA"/>
        </w:rPr>
        <w:t>. Kara może być nakładana wielokrotnie i dotyczyć tej samej osoby aż do czasu przedłożenia do wglądu przez Wykonawcę ww. dokumentów</w:t>
      </w:r>
      <w:r w:rsidRPr="0053749E">
        <w:rPr>
          <w:rFonts w:asciiTheme="minorHAnsi" w:eastAsia="Calibri" w:hAnsiTheme="minorHAnsi" w:cstheme="minorHAnsi"/>
          <w:color w:val="auto"/>
          <w:lang w:eastAsia="en-US" w:bidi="ar-SA"/>
        </w:rPr>
        <w:t>;</w:t>
      </w:r>
    </w:p>
    <w:p w14:paraId="77834475" w14:textId="77777777" w:rsidR="00B34B53" w:rsidRPr="0053749E" w:rsidRDefault="00B34B53" w:rsidP="00B34B53">
      <w:pPr>
        <w:widowControl w:val="0"/>
        <w:numPr>
          <w:ilvl w:val="1"/>
          <w:numId w:val="64"/>
        </w:numPr>
        <w:suppressAutoHyphens/>
        <w:adjustRightInd w:val="0"/>
        <w:spacing w:line="276" w:lineRule="auto"/>
        <w:ind w:left="567" w:hanging="283"/>
        <w:contextualSpacing/>
        <w:jc w:val="both"/>
        <w:textAlignment w:val="baseline"/>
        <w:rPr>
          <w:rFonts w:asciiTheme="minorHAnsi" w:eastAsia="Calibri" w:hAnsiTheme="minorHAnsi" w:cstheme="minorHAnsi"/>
          <w:color w:val="auto"/>
          <w:lang w:val="x-none" w:eastAsia="en-US" w:bidi="ar-SA"/>
        </w:rPr>
      </w:pPr>
      <w:r w:rsidRPr="0053749E">
        <w:rPr>
          <w:rFonts w:asciiTheme="minorHAnsi" w:eastAsia="Calibri" w:hAnsiTheme="minorHAnsi" w:cstheme="minorHAnsi"/>
          <w:color w:val="auto"/>
          <w:lang w:val="x-none" w:eastAsia="en-US" w:bidi="ar-SA"/>
        </w:rPr>
        <w:t xml:space="preserve">w przypadku oddelegowania do wykonywania usług wskazanych w § 9 ust. 1 </w:t>
      </w:r>
      <w:r w:rsidRPr="0053749E">
        <w:rPr>
          <w:rFonts w:asciiTheme="minorHAnsi" w:eastAsia="Calibri" w:hAnsiTheme="minorHAnsi" w:cstheme="minorHAnsi"/>
          <w:color w:val="auto"/>
          <w:lang w:eastAsia="en-US" w:bidi="ar-SA"/>
        </w:rPr>
        <w:t xml:space="preserve">Umowy </w:t>
      </w:r>
      <w:r w:rsidRPr="0053749E">
        <w:rPr>
          <w:rFonts w:asciiTheme="minorHAnsi" w:eastAsia="Calibri" w:hAnsiTheme="minorHAnsi" w:cstheme="minorHAnsi"/>
          <w:color w:val="auto"/>
          <w:lang w:val="x-none" w:eastAsia="en-US" w:bidi="ar-SA"/>
        </w:rPr>
        <w:t xml:space="preserve">osób niezatrudnionych na podstawie umowy o pracę, Wykonawca zobowiązany jest do zapłaty na rzecz Zamawiającego kary umownej </w:t>
      </w:r>
      <w:r w:rsidRPr="006562B1">
        <w:rPr>
          <w:rFonts w:asciiTheme="minorHAnsi" w:eastAsia="Calibri" w:hAnsiTheme="minorHAnsi" w:cstheme="minorHAnsi"/>
          <w:color w:val="auto"/>
          <w:lang w:eastAsia="en-US" w:bidi="ar-SA"/>
        </w:rPr>
        <w:t xml:space="preserve">w wysokości aktualnie obowiązującego minimalnego wynagrodzenia za pracę </w:t>
      </w:r>
      <w:r w:rsidRPr="0053749E">
        <w:rPr>
          <w:rFonts w:asciiTheme="minorHAnsi" w:eastAsia="Calibri" w:hAnsiTheme="minorHAnsi" w:cstheme="minorHAnsi"/>
          <w:color w:val="auto"/>
          <w:lang w:val="x-none" w:eastAsia="en-US" w:bidi="ar-SA"/>
        </w:rPr>
        <w:t>za każdy stwierdzony przypadek naruszenia, o którym mowa w niniejszym postanowieniu (kara może być nakładana wielokrotnie, jeżeli Zamawiający podczas kolejnych kontroli stwierdzi, że osob</w:t>
      </w:r>
      <w:r>
        <w:rPr>
          <w:rFonts w:asciiTheme="minorHAnsi" w:eastAsia="Calibri" w:hAnsiTheme="minorHAnsi" w:cstheme="minorHAnsi"/>
          <w:color w:val="auto"/>
          <w:lang w:eastAsia="en-US" w:bidi="ar-SA"/>
        </w:rPr>
        <w:t>a</w:t>
      </w:r>
      <w:r w:rsidRPr="0053749E">
        <w:rPr>
          <w:rFonts w:asciiTheme="minorHAnsi" w:eastAsia="Calibri" w:hAnsiTheme="minorHAnsi" w:cstheme="minorHAnsi"/>
          <w:color w:val="auto"/>
          <w:lang w:val="x-none" w:eastAsia="en-US" w:bidi="ar-SA"/>
        </w:rPr>
        <w:t xml:space="preserve"> oddelegowan</w:t>
      </w:r>
      <w:r>
        <w:rPr>
          <w:rFonts w:asciiTheme="minorHAnsi" w:eastAsia="Calibri" w:hAnsiTheme="minorHAnsi" w:cstheme="minorHAnsi"/>
          <w:color w:val="auto"/>
          <w:lang w:eastAsia="en-US" w:bidi="ar-SA"/>
        </w:rPr>
        <w:t>a</w:t>
      </w:r>
      <w:r w:rsidRPr="0053749E">
        <w:rPr>
          <w:rFonts w:asciiTheme="minorHAnsi" w:eastAsia="Calibri" w:hAnsiTheme="minorHAnsi" w:cstheme="minorHAnsi"/>
          <w:color w:val="auto"/>
          <w:lang w:val="x-none" w:eastAsia="en-US" w:bidi="ar-SA"/>
        </w:rPr>
        <w:t xml:space="preserve"> nadal nie jest osoba zatrudniona na podstawie umowy o pracę, nawet jeżeli za każdym razem będzie to ta sama osoba)</w:t>
      </w:r>
      <w:r w:rsidRPr="0053749E">
        <w:rPr>
          <w:rFonts w:asciiTheme="minorHAnsi" w:eastAsia="Calibri" w:hAnsiTheme="minorHAnsi" w:cstheme="minorHAnsi"/>
          <w:color w:val="auto"/>
          <w:lang w:eastAsia="en-US" w:bidi="ar-SA"/>
        </w:rPr>
        <w:t>;</w:t>
      </w:r>
    </w:p>
    <w:p w14:paraId="4D94C3A2" w14:textId="77777777" w:rsidR="0053749E" w:rsidRPr="0053749E" w:rsidRDefault="0053749E" w:rsidP="0053749E">
      <w:pPr>
        <w:widowControl w:val="0"/>
        <w:numPr>
          <w:ilvl w:val="1"/>
          <w:numId w:val="64"/>
        </w:numPr>
        <w:suppressAutoHyphens/>
        <w:adjustRightInd w:val="0"/>
        <w:spacing w:line="276" w:lineRule="auto"/>
        <w:ind w:left="567" w:hanging="283"/>
        <w:contextualSpacing/>
        <w:jc w:val="both"/>
        <w:textAlignment w:val="baseline"/>
        <w:rPr>
          <w:rFonts w:asciiTheme="minorHAnsi" w:eastAsia="Calibri" w:hAnsiTheme="minorHAnsi" w:cstheme="minorHAnsi"/>
          <w:color w:val="auto"/>
          <w:lang w:val="x-none" w:eastAsia="en-US" w:bidi="ar-SA"/>
        </w:rPr>
      </w:pPr>
      <w:r w:rsidRPr="0053749E">
        <w:rPr>
          <w:rFonts w:asciiTheme="minorHAnsi" w:eastAsia="Calibri" w:hAnsiTheme="minorHAnsi" w:cstheme="minorHAnsi"/>
          <w:color w:val="auto"/>
          <w:lang w:val="x-none" w:eastAsia="en-US" w:bidi="ar-SA"/>
        </w:rPr>
        <w:t xml:space="preserve">w przypadku przekroczenia dopuszczalnej liczby zmiany pracowników (tj. więcej niż 15 w </w:t>
      </w:r>
      <w:r w:rsidRPr="0053749E">
        <w:rPr>
          <w:rFonts w:asciiTheme="minorHAnsi" w:eastAsia="Calibri" w:hAnsiTheme="minorHAnsi" w:cstheme="minorHAnsi"/>
          <w:color w:val="auto"/>
          <w:lang w:eastAsia="en-US" w:bidi="ar-SA"/>
        </w:rPr>
        <w:t>trakcie trwania Umowy</w:t>
      </w:r>
      <w:r w:rsidRPr="0053749E">
        <w:rPr>
          <w:rFonts w:asciiTheme="minorHAnsi" w:eastAsia="Calibri" w:hAnsiTheme="minorHAnsi" w:cstheme="minorHAnsi"/>
          <w:color w:val="auto"/>
          <w:lang w:val="x-none" w:eastAsia="en-US" w:bidi="ar-SA"/>
        </w:rPr>
        <w:t>) Wykonawca zobowiązany jest do zapłaty kary umownej w wysokości 500 PLN (słownie: pięćset złotych, 00/100) brutto za każdą kolejną zmianę pracownika świadczącego ochron</w:t>
      </w:r>
      <w:r w:rsidRPr="0053749E">
        <w:rPr>
          <w:rFonts w:asciiTheme="minorHAnsi" w:eastAsia="Calibri" w:hAnsiTheme="minorHAnsi" w:cstheme="minorHAnsi"/>
          <w:color w:val="auto"/>
          <w:lang w:eastAsia="en-US" w:bidi="ar-SA"/>
        </w:rPr>
        <w:t>ę</w:t>
      </w:r>
      <w:r w:rsidRPr="0053749E">
        <w:rPr>
          <w:rFonts w:asciiTheme="minorHAnsi" w:eastAsia="Calibri" w:hAnsiTheme="minorHAnsi" w:cstheme="minorHAnsi"/>
          <w:color w:val="auto"/>
          <w:lang w:val="x-none" w:eastAsia="en-US" w:bidi="ar-SA"/>
        </w:rPr>
        <w:t xml:space="preserve">. </w:t>
      </w:r>
      <w:r w:rsidRPr="0053749E">
        <w:rPr>
          <w:rFonts w:asciiTheme="minorHAnsi" w:eastAsia="Calibri" w:hAnsiTheme="minorHAnsi" w:cstheme="minorHAnsi"/>
          <w:color w:val="auto"/>
          <w:lang w:eastAsia="en-US" w:bidi="ar-SA"/>
        </w:rPr>
        <w:t xml:space="preserve">Do limitu zmian nie wlicza się </w:t>
      </w:r>
      <w:r w:rsidRPr="0053749E">
        <w:rPr>
          <w:rFonts w:asciiTheme="minorHAnsi" w:eastAsia="Calibri" w:hAnsiTheme="minorHAnsi" w:cstheme="minorHAnsi"/>
          <w:color w:val="auto"/>
          <w:lang w:val="x-none" w:eastAsia="en-US" w:bidi="ar-SA"/>
        </w:rPr>
        <w:t>zmian przeprowadzonych na wniosek Zamawiającego oraz z powodu udokumentowanej choroby lub śmierci osób wykonujących przedmiot zamówienia</w:t>
      </w:r>
      <w:r w:rsidRPr="0053749E">
        <w:rPr>
          <w:rFonts w:asciiTheme="minorHAnsi" w:eastAsia="Calibri" w:hAnsiTheme="minorHAnsi" w:cstheme="minorHAnsi"/>
          <w:color w:val="auto"/>
          <w:lang w:eastAsia="en-US" w:bidi="ar-SA"/>
        </w:rPr>
        <w:t>;</w:t>
      </w:r>
    </w:p>
    <w:p w14:paraId="5F22027B" w14:textId="590DBD1A" w:rsidR="0053749E" w:rsidRPr="0053749E" w:rsidRDefault="0053749E" w:rsidP="0053749E">
      <w:pPr>
        <w:widowControl w:val="0"/>
        <w:numPr>
          <w:ilvl w:val="1"/>
          <w:numId w:val="64"/>
        </w:numPr>
        <w:suppressAutoHyphens/>
        <w:adjustRightInd w:val="0"/>
        <w:spacing w:line="276" w:lineRule="auto"/>
        <w:ind w:left="567" w:hanging="283"/>
        <w:contextualSpacing/>
        <w:jc w:val="both"/>
        <w:textAlignment w:val="baseline"/>
        <w:rPr>
          <w:rFonts w:asciiTheme="minorHAnsi" w:eastAsia="Calibri" w:hAnsiTheme="minorHAnsi" w:cstheme="minorHAnsi"/>
          <w:color w:val="auto"/>
          <w:lang w:val="x-none" w:eastAsia="en-US" w:bidi="ar-SA"/>
        </w:rPr>
      </w:pPr>
      <w:r w:rsidRPr="0053749E">
        <w:rPr>
          <w:rFonts w:asciiTheme="minorHAnsi" w:eastAsia="Calibri" w:hAnsiTheme="minorHAnsi" w:cstheme="minorHAnsi"/>
          <w:color w:val="auto"/>
          <w:lang w:val="x-none" w:eastAsia="en-US" w:bidi="ar-SA"/>
        </w:rPr>
        <w:t>w przypadku niedostarczenia Zamawiającemu „Instrukcji ochrony obiektów Zamawiającego” w c</w:t>
      </w:r>
      <w:r w:rsidR="00322B58">
        <w:rPr>
          <w:rFonts w:asciiTheme="minorHAnsi" w:eastAsia="Calibri" w:hAnsiTheme="minorHAnsi" w:cstheme="minorHAnsi"/>
          <w:color w:val="auto"/>
          <w:lang w:val="x-none" w:eastAsia="en-US" w:bidi="ar-SA"/>
        </w:rPr>
        <w:t>iągu 14 dni, zgodnie z pkt. 2.4</w:t>
      </w:r>
      <w:r w:rsidR="00322B58">
        <w:rPr>
          <w:rFonts w:asciiTheme="minorHAnsi" w:eastAsia="Calibri" w:hAnsiTheme="minorHAnsi" w:cstheme="minorHAnsi"/>
          <w:color w:val="auto"/>
          <w:lang w:eastAsia="en-US" w:bidi="ar-SA"/>
        </w:rPr>
        <w:t>3</w:t>
      </w:r>
      <w:r w:rsidRPr="0053749E">
        <w:rPr>
          <w:rFonts w:asciiTheme="minorHAnsi" w:eastAsia="Calibri" w:hAnsiTheme="minorHAnsi" w:cstheme="minorHAnsi"/>
          <w:color w:val="auto"/>
          <w:lang w:val="x-none" w:eastAsia="en-US" w:bidi="ar-SA"/>
        </w:rPr>
        <w:t xml:space="preserve"> OPZ Wykonawca zobowiązany jest do zapłaty kary umownej w wysokości 500 PLN (słownie: pięćset złotych, 00/100) brutto za każde dodatkowe 7 dni </w:t>
      </w:r>
      <w:r w:rsidRPr="0053749E">
        <w:rPr>
          <w:rFonts w:asciiTheme="minorHAnsi" w:eastAsia="Calibri" w:hAnsiTheme="minorHAnsi" w:cstheme="minorHAnsi"/>
          <w:color w:val="auto"/>
          <w:lang w:eastAsia="en-US" w:bidi="ar-SA"/>
        </w:rPr>
        <w:t>zwłoki;</w:t>
      </w:r>
    </w:p>
    <w:p w14:paraId="36C6005A" w14:textId="77777777" w:rsidR="0053749E" w:rsidRPr="0053749E" w:rsidRDefault="0053749E" w:rsidP="0053749E">
      <w:pPr>
        <w:widowControl w:val="0"/>
        <w:numPr>
          <w:ilvl w:val="1"/>
          <w:numId w:val="64"/>
        </w:numPr>
        <w:suppressAutoHyphens/>
        <w:adjustRightInd w:val="0"/>
        <w:spacing w:line="276" w:lineRule="auto"/>
        <w:ind w:left="567" w:hanging="283"/>
        <w:contextualSpacing/>
        <w:jc w:val="both"/>
        <w:textAlignment w:val="baseline"/>
        <w:rPr>
          <w:rFonts w:asciiTheme="minorHAnsi" w:eastAsia="Calibri" w:hAnsiTheme="minorHAnsi" w:cstheme="minorHAnsi"/>
          <w:color w:val="auto"/>
          <w:lang w:val="x-none" w:eastAsia="en-US" w:bidi="ar-SA"/>
        </w:rPr>
      </w:pPr>
      <w:r w:rsidRPr="0053749E">
        <w:rPr>
          <w:rFonts w:asciiTheme="minorHAnsi" w:eastAsia="Calibri" w:hAnsiTheme="minorHAnsi" w:cstheme="minorHAnsi"/>
          <w:color w:val="auto"/>
          <w:lang w:val="x-none" w:eastAsia="en-US" w:bidi="ar-SA"/>
        </w:rPr>
        <w:t>za nieprzestrzeganie przez Wykonawcę „Instrukcji ochrony obiektów Zamawiającego” zobowiązuje się zapłacić Zamawiającemu karę umowną w wysokości 500 PLN (słownie: pięćset złotych, 00/100) brutto za każdy dzień, w którym nastąpiło nieprzestrzeganie ww. instrukcji</w:t>
      </w:r>
      <w:r w:rsidRPr="0053749E">
        <w:rPr>
          <w:rFonts w:asciiTheme="minorHAnsi" w:eastAsia="Calibri" w:hAnsiTheme="minorHAnsi" w:cstheme="minorHAnsi"/>
          <w:color w:val="auto"/>
          <w:lang w:eastAsia="en-US" w:bidi="ar-SA"/>
        </w:rPr>
        <w:t>;</w:t>
      </w:r>
    </w:p>
    <w:p w14:paraId="6508441A" w14:textId="2C33AEDF" w:rsidR="0053749E" w:rsidRPr="0053749E" w:rsidRDefault="0053749E" w:rsidP="0053749E">
      <w:pPr>
        <w:widowControl w:val="0"/>
        <w:numPr>
          <w:ilvl w:val="1"/>
          <w:numId w:val="64"/>
        </w:numPr>
        <w:suppressAutoHyphens/>
        <w:adjustRightInd w:val="0"/>
        <w:spacing w:line="276" w:lineRule="auto"/>
        <w:ind w:left="567" w:hanging="425"/>
        <w:contextualSpacing/>
        <w:jc w:val="both"/>
        <w:textAlignment w:val="baseline"/>
        <w:rPr>
          <w:rFonts w:asciiTheme="minorHAnsi" w:eastAsia="Calibri" w:hAnsiTheme="minorHAnsi" w:cstheme="minorHAnsi"/>
          <w:color w:val="auto"/>
          <w:lang w:val="x-none" w:eastAsia="en-US" w:bidi="ar-SA"/>
        </w:rPr>
      </w:pPr>
      <w:r w:rsidRPr="0053749E">
        <w:rPr>
          <w:rFonts w:asciiTheme="minorHAnsi" w:eastAsia="Calibri" w:hAnsiTheme="minorHAnsi" w:cstheme="minorHAnsi"/>
          <w:color w:val="auto"/>
          <w:lang w:val="x-none" w:eastAsia="en-US" w:bidi="ar-SA"/>
        </w:rPr>
        <w:t>za każde dwukrotne stwierdzenie nienależytego wykonywania Umowy przez Wykonawcę, Zamawiający ma prawo do naliczenia kary umownej w wysokości 10 % miesięcznego wynagrodzenia brutto, o którym mowa w § 5 ust. 2</w:t>
      </w:r>
      <w:r w:rsidR="00322B58">
        <w:rPr>
          <w:rFonts w:asciiTheme="minorHAnsi" w:eastAsia="Calibri" w:hAnsiTheme="minorHAnsi" w:cstheme="minorHAnsi"/>
          <w:color w:val="auto"/>
          <w:lang w:eastAsia="en-US" w:bidi="ar-SA"/>
        </w:rPr>
        <w:t xml:space="preserve"> pkt 1) i/lub 2) </w:t>
      </w:r>
      <w:r w:rsidRPr="0053749E">
        <w:rPr>
          <w:rFonts w:asciiTheme="minorHAnsi" w:eastAsia="Calibri" w:hAnsiTheme="minorHAnsi" w:cstheme="minorHAnsi"/>
          <w:color w:val="auto"/>
          <w:lang w:eastAsia="en-US" w:bidi="ar-SA"/>
        </w:rPr>
        <w:t xml:space="preserve"> Umowy (w zależności od obiektu którego dotyczy naruszenie)</w:t>
      </w:r>
      <w:r w:rsidRPr="0053749E">
        <w:rPr>
          <w:rFonts w:asciiTheme="minorHAnsi" w:eastAsia="Calibri" w:hAnsiTheme="minorHAnsi" w:cstheme="minorHAnsi"/>
          <w:color w:val="auto"/>
          <w:lang w:val="x-none" w:eastAsia="en-US" w:bidi="ar-SA"/>
        </w:rPr>
        <w:t>;</w:t>
      </w:r>
    </w:p>
    <w:p w14:paraId="09297742" w14:textId="77777777" w:rsidR="0053749E" w:rsidRPr="0053749E" w:rsidRDefault="0053749E" w:rsidP="0053749E">
      <w:pPr>
        <w:widowControl w:val="0"/>
        <w:numPr>
          <w:ilvl w:val="1"/>
          <w:numId w:val="64"/>
        </w:numPr>
        <w:suppressAutoHyphens/>
        <w:adjustRightInd w:val="0"/>
        <w:spacing w:line="276" w:lineRule="auto"/>
        <w:ind w:left="567" w:hanging="425"/>
        <w:contextualSpacing/>
        <w:jc w:val="both"/>
        <w:textAlignment w:val="baseline"/>
        <w:rPr>
          <w:rFonts w:asciiTheme="minorHAnsi" w:eastAsia="Calibri" w:hAnsiTheme="minorHAnsi" w:cstheme="minorHAnsi"/>
          <w:color w:val="auto"/>
          <w:lang w:val="x-none" w:eastAsia="en-US" w:bidi="ar-SA"/>
        </w:rPr>
      </w:pPr>
      <w:r w:rsidRPr="0053749E">
        <w:rPr>
          <w:rFonts w:asciiTheme="minorHAnsi" w:eastAsia="Calibri" w:hAnsiTheme="minorHAnsi" w:cstheme="minorHAnsi"/>
          <w:color w:val="auto"/>
          <w:lang w:val="x-none" w:eastAsia="en-US" w:bidi="ar-SA"/>
        </w:rPr>
        <w:lastRenderedPageBreak/>
        <w:t xml:space="preserve">w przypadku niezawarcia lub nieodnowienia polisy ubezpieczeniowej OC przez Wykonawcę, </w:t>
      </w:r>
      <w:r w:rsidRPr="0053749E">
        <w:rPr>
          <w:rFonts w:asciiTheme="minorHAnsi" w:eastAsia="Calibri" w:hAnsiTheme="minorHAnsi" w:cstheme="minorHAnsi"/>
          <w:color w:val="auto"/>
          <w:lang w:val="x-none" w:eastAsia="en-US" w:bidi="ar-SA"/>
        </w:rPr>
        <w:br/>
        <w:t>o której mowa w § 12 Umowy w wysokości 1.000,00 PLN (słownie: jeden tysiąc złotych, 00/100) za każdy dzień pozostawania bez wymaganej polisy.</w:t>
      </w:r>
    </w:p>
    <w:p w14:paraId="16D0E257" w14:textId="77777777" w:rsidR="0053749E" w:rsidRPr="0053749E" w:rsidRDefault="0053749E" w:rsidP="0053749E">
      <w:pPr>
        <w:widowControl w:val="0"/>
        <w:numPr>
          <w:ilvl w:val="0"/>
          <w:numId w:val="65"/>
        </w:numPr>
        <w:suppressAutoHyphens/>
        <w:adjustRightInd w:val="0"/>
        <w:spacing w:line="276" w:lineRule="auto"/>
        <w:ind w:left="284" w:hanging="284"/>
        <w:contextualSpacing/>
        <w:jc w:val="both"/>
        <w:textAlignment w:val="baseline"/>
        <w:rPr>
          <w:rFonts w:asciiTheme="minorHAnsi" w:eastAsia="Calibri" w:hAnsiTheme="minorHAnsi" w:cstheme="minorHAnsi"/>
          <w:color w:val="auto"/>
          <w:lang w:val="x-none" w:eastAsia="en-US" w:bidi="ar-SA"/>
        </w:rPr>
      </w:pPr>
      <w:r w:rsidRPr="0053749E">
        <w:rPr>
          <w:rFonts w:asciiTheme="minorHAnsi" w:eastAsia="Calibri" w:hAnsiTheme="minorHAnsi" w:cstheme="minorHAnsi"/>
          <w:color w:val="auto"/>
          <w:lang w:val="x-none" w:eastAsia="en-US" w:bidi="ar-SA"/>
        </w:rPr>
        <w:t xml:space="preserve">Wykonawca wyraża zgodę na potrącenie kar umownych z przysługującego mu wynagrodzenia, </w:t>
      </w:r>
      <w:r w:rsidRPr="0053749E">
        <w:rPr>
          <w:rFonts w:asciiTheme="minorHAnsi" w:eastAsia="Calibri" w:hAnsiTheme="minorHAnsi" w:cstheme="minorHAnsi"/>
          <w:color w:val="auto"/>
          <w:lang w:val="x-none" w:eastAsia="en-US" w:bidi="ar-SA"/>
        </w:rPr>
        <w:br/>
        <w:t>o którym mowa w § 5</w:t>
      </w:r>
      <w:r w:rsidRPr="0053749E">
        <w:rPr>
          <w:rFonts w:asciiTheme="minorHAnsi" w:eastAsia="Calibri" w:hAnsiTheme="minorHAnsi" w:cstheme="minorHAnsi"/>
          <w:color w:val="auto"/>
          <w:lang w:eastAsia="en-US" w:bidi="ar-SA"/>
        </w:rPr>
        <w:t xml:space="preserve"> ust. 1 Umowy</w:t>
      </w:r>
      <w:r w:rsidRPr="0053749E">
        <w:rPr>
          <w:rFonts w:asciiTheme="minorHAnsi" w:eastAsia="Calibri" w:hAnsiTheme="minorHAnsi" w:cstheme="minorHAnsi"/>
          <w:color w:val="auto"/>
          <w:lang w:val="x-none" w:eastAsia="en-US" w:bidi="ar-SA"/>
        </w:rPr>
        <w:t>.</w:t>
      </w:r>
    </w:p>
    <w:p w14:paraId="6687E265" w14:textId="77777777" w:rsidR="0053749E" w:rsidRPr="0053749E" w:rsidRDefault="0053749E" w:rsidP="0053749E">
      <w:pPr>
        <w:widowControl w:val="0"/>
        <w:numPr>
          <w:ilvl w:val="0"/>
          <w:numId w:val="65"/>
        </w:numPr>
        <w:suppressAutoHyphens/>
        <w:adjustRightInd w:val="0"/>
        <w:spacing w:line="276" w:lineRule="auto"/>
        <w:ind w:left="284" w:hanging="284"/>
        <w:contextualSpacing/>
        <w:jc w:val="both"/>
        <w:textAlignment w:val="baseline"/>
        <w:rPr>
          <w:rFonts w:asciiTheme="minorHAnsi" w:eastAsia="Calibri" w:hAnsiTheme="minorHAnsi" w:cstheme="minorHAnsi"/>
          <w:color w:val="auto"/>
          <w:lang w:val="x-none" w:eastAsia="en-US" w:bidi="ar-SA"/>
        </w:rPr>
      </w:pPr>
      <w:r w:rsidRPr="0053749E">
        <w:rPr>
          <w:rFonts w:asciiTheme="minorHAnsi" w:eastAsia="Calibri" w:hAnsiTheme="minorHAnsi" w:cstheme="minorHAnsi"/>
          <w:color w:val="auto"/>
          <w:lang w:val="x-none" w:eastAsia="en-US" w:bidi="ar-SA"/>
        </w:rPr>
        <w:t>W przypadku, gdy potrącenie kar umownych z wynagrodzenia Wykonawcy nie będzie możliwe, Wykonawca zobowiązuje się do ich zapłaty w terminie 7 dni roboczych od dnia otrzymania noty obciążeniowej wystawionej przez Zamawiającego.</w:t>
      </w:r>
    </w:p>
    <w:p w14:paraId="06051EC7" w14:textId="77777777" w:rsidR="0053749E" w:rsidRPr="0053749E" w:rsidRDefault="0053749E" w:rsidP="0053749E">
      <w:pPr>
        <w:widowControl w:val="0"/>
        <w:numPr>
          <w:ilvl w:val="0"/>
          <w:numId w:val="65"/>
        </w:numPr>
        <w:suppressAutoHyphens/>
        <w:adjustRightInd w:val="0"/>
        <w:spacing w:line="276" w:lineRule="auto"/>
        <w:ind w:left="284" w:hanging="284"/>
        <w:contextualSpacing/>
        <w:jc w:val="both"/>
        <w:textAlignment w:val="baseline"/>
        <w:rPr>
          <w:rFonts w:asciiTheme="minorHAnsi" w:eastAsia="Calibri" w:hAnsiTheme="minorHAnsi" w:cstheme="minorHAnsi"/>
          <w:color w:val="auto"/>
          <w:lang w:val="x-none" w:eastAsia="ar-SA" w:bidi="ar-SA"/>
        </w:rPr>
      </w:pPr>
      <w:r w:rsidRPr="0053749E">
        <w:rPr>
          <w:rFonts w:asciiTheme="minorHAnsi" w:eastAsia="Calibri" w:hAnsiTheme="minorHAnsi" w:cstheme="minorHAnsi"/>
          <w:color w:val="auto"/>
          <w:lang w:val="x-none" w:eastAsia="en-US" w:bidi="ar-SA"/>
        </w:rPr>
        <w:t>Zapłata kary umownej nie zwalnia Wykonawcy z obowiązku wykonania przedmiotu Umowy ani też z jakichkolwiek innych obowiązków wynikających z Umowy.</w:t>
      </w:r>
    </w:p>
    <w:p w14:paraId="0D7A62DB" w14:textId="77777777" w:rsidR="0053749E" w:rsidRPr="0053749E" w:rsidRDefault="0053749E" w:rsidP="0053749E">
      <w:pPr>
        <w:widowControl w:val="0"/>
        <w:numPr>
          <w:ilvl w:val="0"/>
          <w:numId w:val="65"/>
        </w:numPr>
        <w:suppressAutoHyphens/>
        <w:adjustRightInd w:val="0"/>
        <w:spacing w:line="276" w:lineRule="auto"/>
        <w:ind w:left="284" w:hanging="284"/>
        <w:contextualSpacing/>
        <w:jc w:val="both"/>
        <w:textAlignment w:val="baseline"/>
        <w:rPr>
          <w:rFonts w:asciiTheme="minorHAnsi" w:eastAsia="Calibri" w:hAnsiTheme="minorHAnsi" w:cstheme="minorHAnsi"/>
          <w:color w:val="auto"/>
          <w:lang w:val="x-none" w:eastAsia="ar-SA" w:bidi="ar-SA"/>
        </w:rPr>
      </w:pPr>
      <w:r w:rsidRPr="0053749E">
        <w:rPr>
          <w:rFonts w:asciiTheme="minorHAnsi" w:eastAsia="Calibri" w:hAnsiTheme="minorHAnsi" w:cstheme="minorHAnsi"/>
          <w:color w:val="auto"/>
          <w:lang w:val="x-none" w:eastAsia="en-US" w:bidi="ar-SA"/>
        </w:rPr>
        <w:t>Niezależnie od zapłaty kary umownej, Zamawiający może dochodzić odszkodowania uzupełniającego przewyższającego wysokość kar umownych na zasadach ogólnych, przy czym odszkodowanie za niewykonanie lub nienależyte wykonanie zobowiązania może być także następstwem innych okoliczności niż tylko zawinione zachowanie dłużnika.</w:t>
      </w:r>
    </w:p>
    <w:p w14:paraId="2B2F25A1" w14:textId="17BF2347" w:rsidR="0053749E" w:rsidRDefault="0053749E" w:rsidP="0053749E">
      <w:pPr>
        <w:widowControl w:val="0"/>
        <w:numPr>
          <w:ilvl w:val="0"/>
          <w:numId w:val="65"/>
        </w:numPr>
        <w:suppressAutoHyphens/>
        <w:adjustRightInd w:val="0"/>
        <w:spacing w:line="276" w:lineRule="auto"/>
        <w:ind w:left="284" w:hanging="284"/>
        <w:contextualSpacing/>
        <w:jc w:val="both"/>
        <w:textAlignment w:val="baseline"/>
        <w:rPr>
          <w:rFonts w:asciiTheme="minorHAnsi" w:eastAsia="Calibri" w:hAnsiTheme="minorHAnsi" w:cstheme="minorHAnsi"/>
          <w:color w:val="auto"/>
          <w:lang w:val="x-none" w:eastAsia="ar-SA" w:bidi="ar-SA"/>
        </w:rPr>
      </w:pPr>
      <w:r w:rsidRPr="0053749E">
        <w:rPr>
          <w:rFonts w:asciiTheme="minorHAnsi" w:eastAsia="Calibri" w:hAnsiTheme="minorHAnsi" w:cstheme="minorHAnsi"/>
          <w:color w:val="auto"/>
          <w:lang w:val="x-none" w:eastAsia="en-US" w:bidi="ar-SA"/>
        </w:rPr>
        <w:t xml:space="preserve">Naliczenie kary umownej z jednego tytułu nie wyłącza możliwości naliczenia kary umownej </w:t>
      </w:r>
      <w:r w:rsidRPr="0053749E">
        <w:rPr>
          <w:rFonts w:asciiTheme="minorHAnsi" w:eastAsia="Calibri" w:hAnsiTheme="minorHAnsi" w:cstheme="minorHAnsi"/>
          <w:color w:val="auto"/>
          <w:lang w:val="x-none" w:eastAsia="en-US" w:bidi="ar-SA"/>
        </w:rPr>
        <w:br/>
        <w:t>z innego tytułu, o ile nie zachodzi w tym zakresie wyłączenie, wynikające z obowiązujących przepisów prawa.</w:t>
      </w:r>
    </w:p>
    <w:p w14:paraId="3C3FE084" w14:textId="2C97E113" w:rsidR="003D0567" w:rsidRPr="003D0567" w:rsidRDefault="003D0567" w:rsidP="003D0567">
      <w:pPr>
        <w:widowControl w:val="0"/>
        <w:numPr>
          <w:ilvl w:val="0"/>
          <w:numId w:val="65"/>
        </w:numPr>
        <w:suppressAutoHyphens/>
        <w:adjustRightInd w:val="0"/>
        <w:spacing w:line="276" w:lineRule="auto"/>
        <w:ind w:left="284" w:hanging="284"/>
        <w:contextualSpacing/>
        <w:jc w:val="both"/>
        <w:textAlignment w:val="baseline"/>
        <w:rPr>
          <w:rFonts w:asciiTheme="minorHAnsi" w:eastAsia="Calibri" w:hAnsiTheme="minorHAnsi" w:cstheme="minorHAnsi"/>
          <w:color w:val="auto"/>
          <w:lang w:val="x-none" w:eastAsia="ar-SA" w:bidi="ar-SA"/>
        </w:rPr>
      </w:pPr>
      <w:r w:rsidRPr="003D0567">
        <w:rPr>
          <w:rFonts w:asciiTheme="minorHAnsi" w:eastAsia="Times New Roman" w:hAnsiTheme="minorHAnsi" w:cs="Calibri"/>
          <w:bCs/>
          <w:lang w:bidi="ar-SA"/>
        </w:rPr>
        <w:t>Maksymalna wysokość kar umownych nie może przekroczyć 50% wysokości wynagrodz</w:t>
      </w:r>
      <w:r w:rsidR="000562CA">
        <w:rPr>
          <w:rFonts w:asciiTheme="minorHAnsi" w:eastAsia="Times New Roman" w:hAnsiTheme="minorHAnsi" w:cs="Calibri"/>
          <w:bCs/>
          <w:lang w:bidi="ar-SA"/>
        </w:rPr>
        <w:t>enia brutto, o którym mowa w § 5</w:t>
      </w:r>
      <w:r w:rsidR="00B34B53">
        <w:rPr>
          <w:rFonts w:asciiTheme="minorHAnsi" w:eastAsia="Times New Roman" w:hAnsiTheme="minorHAnsi" w:cs="Calibri"/>
          <w:bCs/>
          <w:lang w:bidi="ar-SA"/>
        </w:rPr>
        <w:t xml:space="preserve"> ust. 1</w:t>
      </w:r>
      <w:r w:rsidRPr="003D0567">
        <w:rPr>
          <w:rFonts w:asciiTheme="minorHAnsi" w:eastAsia="Times New Roman" w:hAnsiTheme="minorHAnsi" w:cs="Calibri"/>
          <w:bCs/>
          <w:lang w:bidi="ar-SA"/>
        </w:rPr>
        <w:t xml:space="preserve"> Umowy.</w:t>
      </w:r>
    </w:p>
    <w:p w14:paraId="44A8F652" w14:textId="77777777" w:rsidR="0053749E" w:rsidRPr="003D0567" w:rsidRDefault="0053749E" w:rsidP="0053749E">
      <w:pPr>
        <w:widowControl w:val="0"/>
        <w:adjustRightInd w:val="0"/>
        <w:spacing w:line="276" w:lineRule="auto"/>
        <w:contextualSpacing/>
        <w:jc w:val="both"/>
        <w:textAlignment w:val="baseline"/>
        <w:rPr>
          <w:rFonts w:asciiTheme="minorHAnsi" w:eastAsia="Calibri" w:hAnsiTheme="minorHAnsi" w:cstheme="minorHAnsi"/>
          <w:color w:val="auto"/>
          <w:lang w:eastAsia="en-US" w:bidi="ar-SA"/>
        </w:rPr>
      </w:pPr>
    </w:p>
    <w:p w14:paraId="20FE709F" w14:textId="77777777" w:rsidR="0053749E" w:rsidRPr="0053749E" w:rsidRDefault="0053749E" w:rsidP="0053749E">
      <w:pPr>
        <w:widowControl w:val="0"/>
        <w:suppressAutoHyphens/>
        <w:spacing w:line="276" w:lineRule="auto"/>
        <w:jc w:val="center"/>
        <w:outlineLvl w:val="0"/>
        <w:rPr>
          <w:rFonts w:asciiTheme="minorHAnsi" w:eastAsia="Times New Roman" w:hAnsiTheme="minorHAnsi" w:cstheme="minorHAnsi"/>
          <w:b/>
          <w:color w:val="auto"/>
          <w:lang w:eastAsia="ar-SA" w:bidi="ar-SA"/>
        </w:rPr>
      </w:pPr>
      <w:r w:rsidRPr="0053749E">
        <w:rPr>
          <w:rFonts w:asciiTheme="minorHAnsi" w:eastAsia="Times New Roman" w:hAnsiTheme="minorHAnsi" w:cstheme="minorHAnsi"/>
          <w:b/>
          <w:color w:val="auto"/>
          <w:lang w:eastAsia="ar-SA" w:bidi="ar-SA"/>
        </w:rPr>
        <w:t>§ 7 Odstąpienie od Umowy</w:t>
      </w:r>
    </w:p>
    <w:p w14:paraId="5C334C84" w14:textId="77777777" w:rsidR="0053749E" w:rsidRPr="0053749E" w:rsidRDefault="0053749E" w:rsidP="0053749E">
      <w:pPr>
        <w:widowControl w:val="0"/>
        <w:numPr>
          <w:ilvl w:val="0"/>
          <w:numId w:val="62"/>
        </w:numPr>
        <w:shd w:val="clear" w:color="auto" w:fill="FFFFFF"/>
        <w:tabs>
          <w:tab w:val="left" w:pos="426"/>
        </w:tabs>
        <w:suppressAutoHyphens/>
        <w:spacing w:line="276" w:lineRule="auto"/>
        <w:contextualSpacing/>
        <w:jc w:val="both"/>
        <w:rPr>
          <w:rFonts w:asciiTheme="minorHAnsi" w:eastAsia="Calibri" w:hAnsiTheme="minorHAnsi" w:cstheme="minorHAnsi"/>
          <w:color w:val="auto"/>
          <w:lang w:val="x-none" w:eastAsia="en-US" w:bidi="ar-SA"/>
        </w:rPr>
      </w:pPr>
      <w:r w:rsidRPr="0053749E">
        <w:rPr>
          <w:rFonts w:asciiTheme="minorHAnsi" w:eastAsia="Calibri" w:hAnsiTheme="minorHAnsi" w:cstheme="minorHAnsi"/>
          <w:color w:val="auto"/>
          <w:lang w:val="x-none" w:eastAsia="en-US" w:bidi="ar-SA"/>
        </w:rPr>
        <w:t>Zamawiający może odstąpić od Umowy lub od jej części w przypadku, gdy:</w:t>
      </w:r>
    </w:p>
    <w:p w14:paraId="370B4C1B" w14:textId="77777777" w:rsidR="0053749E" w:rsidRPr="0053749E" w:rsidRDefault="0053749E" w:rsidP="0053749E">
      <w:pPr>
        <w:widowControl w:val="0"/>
        <w:numPr>
          <w:ilvl w:val="1"/>
          <w:numId w:val="63"/>
        </w:numPr>
        <w:shd w:val="clear" w:color="auto" w:fill="FFFFFF"/>
        <w:tabs>
          <w:tab w:val="left" w:pos="142"/>
        </w:tabs>
        <w:suppressAutoHyphens/>
        <w:spacing w:line="276" w:lineRule="auto"/>
        <w:ind w:left="567" w:hanging="283"/>
        <w:contextualSpacing/>
        <w:jc w:val="both"/>
        <w:rPr>
          <w:rFonts w:asciiTheme="minorHAnsi" w:eastAsia="Calibri" w:hAnsiTheme="minorHAnsi" w:cstheme="minorHAnsi"/>
          <w:color w:val="auto"/>
          <w:lang w:val="x-none" w:eastAsia="en-US" w:bidi="ar-SA"/>
        </w:rPr>
      </w:pPr>
      <w:r w:rsidRPr="0053749E">
        <w:rPr>
          <w:rFonts w:asciiTheme="minorHAnsi" w:eastAsia="Calibri" w:hAnsiTheme="minorHAnsi" w:cstheme="minorHAnsi"/>
          <w:color w:val="auto"/>
          <w:lang w:val="x-none" w:eastAsia="en-US" w:bidi="ar-SA"/>
        </w:rPr>
        <w:t xml:space="preserve">Wykonawca wykonuje Umowę lub jej część w sposób sprzeczny z Umową, w szczególności zleca wykonanie prac będących przedmiotem Umowy innym osobom bez zgody Zamawiającego i nie zmienia sposobu realizacji Umowy mimo wezwania go do tego przez Zamawiającego w terminie określonym w tym wezwaniu lub nie usunie uchybień </w:t>
      </w:r>
      <w:r w:rsidRPr="0053749E">
        <w:rPr>
          <w:rFonts w:asciiTheme="minorHAnsi" w:eastAsia="Calibri" w:hAnsiTheme="minorHAnsi" w:cstheme="minorHAnsi"/>
          <w:bCs/>
          <w:color w:val="auto"/>
          <w:lang w:val="x-none" w:eastAsia="en-US" w:bidi="ar-SA"/>
        </w:rPr>
        <w:t xml:space="preserve">mimo wezwania przez Zamawiającego do usunięcia uchybień w terminie określonym w wezwaniu </w:t>
      </w:r>
      <w:r w:rsidRPr="0053749E">
        <w:rPr>
          <w:rFonts w:asciiTheme="minorHAnsi" w:eastAsia="Calibri" w:hAnsiTheme="minorHAnsi" w:cstheme="minorHAnsi"/>
          <w:color w:val="auto"/>
          <w:lang w:val="x-none" w:eastAsia="en-US" w:bidi="ar-SA"/>
        </w:rPr>
        <w:t xml:space="preserve">- </w:t>
      </w:r>
      <w:r w:rsidRPr="0053749E">
        <w:rPr>
          <w:rFonts w:asciiTheme="minorHAnsi" w:eastAsia="Calibri" w:hAnsiTheme="minorHAnsi" w:cstheme="minorHAnsi"/>
          <w:bCs/>
          <w:color w:val="auto"/>
          <w:lang w:val="x-none" w:eastAsia="en-US" w:bidi="ar-SA"/>
        </w:rPr>
        <w:t xml:space="preserve">w terminie 14 dni od </w:t>
      </w:r>
      <w:r w:rsidRPr="0053749E">
        <w:rPr>
          <w:rFonts w:asciiTheme="minorHAnsi" w:eastAsia="Calibri" w:hAnsiTheme="minorHAnsi" w:cstheme="minorHAnsi"/>
          <w:color w:val="auto"/>
          <w:lang w:val="x-none" w:eastAsia="en-US" w:bidi="ar-SA"/>
        </w:rPr>
        <w:t>dnia, kiedy Zamawiający powziął wiadomość o okolicznościach uzasadniających odstąpienie z tej przyczyny. Obowiązku wezwania do usunięcia uchybień nie stosuje się w sytuacjach, w których z uwagi na charakter danego uchybienia nie można go usunąć lub wymagane było jego natychmiastowe usunięcie;</w:t>
      </w:r>
    </w:p>
    <w:p w14:paraId="47736DB7" w14:textId="77777777" w:rsidR="0053749E" w:rsidRPr="0053749E" w:rsidRDefault="0053749E" w:rsidP="0053749E">
      <w:pPr>
        <w:widowControl w:val="0"/>
        <w:numPr>
          <w:ilvl w:val="1"/>
          <w:numId w:val="63"/>
        </w:numPr>
        <w:shd w:val="clear" w:color="auto" w:fill="FFFFFF"/>
        <w:tabs>
          <w:tab w:val="left" w:pos="142"/>
        </w:tabs>
        <w:suppressAutoHyphens/>
        <w:spacing w:line="276" w:lineRule="auto"/>
        <w:ind w:left="567" w:hanging="283"/>
        <w:contextualSpacing/>
        <w:jc w:val="both"/>
        <w:rPr>
          <w:rFonts w:asciiTheme="minorHAnsi" w:eastAsia="Calibri" w:hAnsiTheme="minorHAnsi" w:cstheme="minorHAnsi"/>
          <w:color w:val="auto"/>
          <w:lang w:val="x-none" w:eastAsia="en-US" w:bidi="ar-SA"/>
        </w:rPr>
      </w:pPr>
      <w:r w:rsidRPr="0053749E">
        <w:rPr>
          <w:rFonts w:asciiTheme="minorHAnsi" w:eastAsia="Calibri" w:hAnsiTheme="minorHAnsi" w:cstheme="minorHAnsi"/>
          <w:color w:val="auto"/>
          <w:lang w:val="x-none" w:eastAsia="en-US" w:bidi="ar-SA"/>
        </w:rPr>
        <w:t>Wykonawca zaprzestał prowadzenia działalności, w terminie 14 dni od dnia, kiedy powziął wiadomość o okolicznościach uzasadniających odstąpienie od Umowy z tych przyczyn;</w:t>
      </w:r>
    </w:p>
    <w:p w14:paraId="3244F161" w14:textId="77777777" w:rsidR="0053749E" w:rsidRPr="0053749E" w:rsidRDefault="0053749E" w:rsidP="0053749E">
      <w:pPr>
        <w:widowControl w:val="0"/>
        <w:numPr>
          <w:ilvl w:val="1"/>
          <w:numId w:val="63"/>
        </w:numPr>
        <w:shd w:val="clear" w:color="auto" w:fill="FFFFFF"/>
        <w:tabs>
          <w:tab w:val="left" w:pos="142"/>
        </w:tabs>
        <w:suppressAutoHyphens/>
        <w:spacing w:line="276" w:lineRule="auto"/>
        <w:ind w:left="567" w:hanging="283"/>
        <w:contextualSpacing/>
        <w:jc w:val="both"/>
        <w:rPr>
          <w:rFonts w:asciiTheme="minorHAnsi" w:eastAsia="Calibri" w:hAnsiTheme="minorHAnsi" w:cstheme="minorHAnsi"/>
          <w:color w:val="auto"/>
          <w:lang w:val="x-none" w:eastAsia="en-US" w:bidi="ar-SA"/>
        </w:rPr>
      </w:pPr>
      <w:r w:rsidRPr="0053749E">
        <w:rPr>
          <w:rFonts w:asciiTheme="minorHAnsi" w:eastAsia="Calibri" w:hAnsiTheme="minorHAnsi" w:cstheme="minorHAnsi"/>
          <w:color w:val="auto"/>
          <w:lang w:val="x-none" w:eastAsia="en-US" w:bidi="ar-SA"/>
        </w:rPr>
        <w:t>Wykonawca złoży fałszywe oświadczenie w ramach realizacji Umowy albo oświadczenie niekompletne, którego nie uzupełni w wyznaczonym przez Zamawiającego terminie, w terminie 14 dni od dnia, kiedy Zamawiający powziął informacje o okolicznościach warunkujących odstąpienie od Umowy;</w:t>
      </w:r>
    </w:p>
    <w:p w14:paraId="19ECDF4C" w14:textId="77777777" w:rsidR="0053749E" w:rsidRPr="0053749E" w:rsidRDefault="0053749E" w:rsidP="0053749E">
      <w:pPr>
        <w:widowControl w:val="0"/>
        <w:numPr>
          <w:ilvl w:val="1"/>
          <w:numId w:val="63"/>
        </w:numPr>
        <w:shd w:val="clear" w:color="auto" w:fill="FFFFFF"/>
        <w:tabs>
          <w:tab w:val="left" w:pos="142"/>
        </w:tabs>
        <w:suppressAutoHyphens/>
        <w:spacing w:line="276" w:lineRule="auto"/>
        <w:ind w:left="567" w:hanging="283"/>
        <w:contextualSpacing/>
        <w:jc w:val="both"/>
        <w:rPr>
          <w:rFonts w:asciiTheme="minorHAnsi" w:eastAsia="Calibri" w:hAnsiTheme="minorHAnsi" w:cstheme="minorHAnsi"/>
          <w:snapToGrid w:val="0"/>
          <w:color w:val="auto"/>
          <w:lang w:val="x-none" w:eastAsia="en-US" w:bidi="ar-SA"/>
        </w:rPr>
      </w:pPr>
      <w:r w:rsidRPr="0053749E">
        <w:rPr>
          <w:rFonts w:asciiTheme="minorHAnsi" w:eastAsia="Calibri" w:hAnsiTheme="minorHAnsi" w:cstheme="minorHAnsi"/>
          <w:snapToGrid w:val="0"/>
          <w:color w:val="auto"/>
          <w:lang w:val="x-none" w:eastAsia="en-US" w:bidi="ar-SA"/>
        </w:rPr>
        <w:t>w razie zaistnienia istotnej zmiany okoliczności powodującej, że wykonanie zamówienia nie leży</w:t>
      </w:r>
      <w:r w:rsidRPr="0053749E">
        <w:rPr>
          <w:rFonts w:asciiTheme="minorHAnsi" w:eastAsia="Calibri" w:hAnsiTheme="minorHAnsi" w:cstheme="minorHAnsi"/>
          <w:snapToGrid w:val="0"/>
          <w:color w:val="auto"/>
          <w:lang w:eastAsia="en-US" w:bidi="ar-SA"/>
        </w:rPr>
        <w:t xml:space="preserve"> </w:t>
      </w:r>
      <w:r w:rsidRPr="0053749E">
        <w:rPr>
          <w:rFonts w:asciiTheme="minorHAnsi" w:eastAsia="Calibri" w:hAnsiTheme="minorHAnsi" w:cstheme="minorHAnsi"/>
          <w:snapToGrid w:val="0"/>
          <w:color w:val="auto"/>
          <w:lang w:val="x-none" w:eastAsia="en-US" w:bidi="ar-SA"/>
        </w:rPr>
        <w:t>w interesie publicznym, czego nie można było przewidzieć w chwili zawarcia Umowy lub dalsze wykonywanie Umowy może zagrozić istotnemu interesowi bezpieczeństwa państwa lub bezpieczeństwu publicznemu – w terminie 30 dni od dnia powzięcia informacji o tych okolicznościach;</w:t>
      </w:r>
    </w:p>
    <w:p w14:paraId="2F3F1DE8" w14:textId="518A3D77" w:rsidR="0053749E" w:rsidRPr="003D0567" w:rsidRDefault="00676825" w:rsidP="003D0567">
      <w:pPr>
        <w:widowControl w:val="0"/>
        <w:numPr>
          <w:ilvl w:val="1"/>
          <w:numId w:val="63"/>
        </w:numPr>
        <w:shd w:val="clear" w:color="auto" w:fill="FFFFFF"/>
        <w:tabs>
          <w:tab w:val="left" w:pos="142"/>
        </w:tabs>
        <w:suppressAutoHyphens/>
        <w:spacing w:line="276" w:lineRule="auto"/>
        <w:ind w:left="567" w:hanging="283"/>
        <w:contextualSpacing/>
        <w:jc w:val="both"/>
        <w:rPr>
          <w:rFonts w:asciiTheme="minorHAnsi" w:eastAsia="Calibri" w:hAnsiTheme="minorHAnsi" w:cstheme="minorHAnsi"/>
          <w:snapToGrid w:val="0"/>
          <w:color w:val="auto"/>
          <w:lang w:val="x-none" w:eastAsia="en-US" w:bidi="ar-SA"/>
        </w:rPr>
      </w:pPr>
      <w:r w:rsidRPr="003D0567">
        <w:rPr>
          <w:rFonts w:asciiTheme="minorHAnsi" w:hAnsiTheme="minorHAnsi" w:cstheme="minorHAnsi"/>
          <w:color w:val="auto"/>
          <w:lang w:val="x-none"/>
        </w:rPr>
        <w:t>w przypadku utraty statusu zakładu pracy chronionej lub status</w:t>
      </w:r>
      <w:r w:rsidRPr="003D0567">
        <w:rPr>
          <w:rFonts w:asciiTheme="minorHAnsi" w:hAnsiTheme="minorHAnsi" w:cstheme="minorHAnsi"/>
          <w:color w:val="auto"/>
        </w:rPr>
        <w:t>u</w:t>
      </w:r>
      <w:r w:rsidRPr="003D0567">
        <w:rPr>
          <w:rFonts w:asciiTheme="minorHAnsi" w:hAnsiTheme="minorHAnsi" w:cstheme="minorHAnsi"/>
          <w:color w:val="auto"/>
          <w:lang w:val="x-none"/>
        </w:rPr>
        <w:t xml:space="preserve"> spółdzielni socjalnej </w:t>
      </w:r>
      <w:r w:rsidRPr="003D0567">
        <w:rPr>
          <w:rFonts w:asciiTheme="minorHAnsi" w:hAnsiTheme="minorHAnsi" w:cstheme="minorHAnsi"/>
          <w:color w:val="auto"/>
        </w:rPr>
        <w:t>lub zaprzestania przez wykonawcę lub jego wyodrębnioną organizacyjnie jednostkę</w:t>
      </w:r>
      <w:r w:rsidR="003D0567" w:rsidRPr="003D0567">
        <w:rPr>
          <w:rFonts w:asciiTheme="minorHAnsi" w:hAnsiTheme="minorHAnsi" w:cstheme="minorHAnsi"/>
          <w:color w:val="auto"/>
        </w:rPr>
        <w:t xml:space="preserve">, która </w:t>
      </w:r>
      <w:r w:rsidR="003D0567" w:rsidRPr="003D0567">
        <w:rPr>
          <w:rFonts w:asciiTheme="minorHAnsi" w:hAnsiTheme="minorHAnsi" w:cstheme="minorHAnsi"/>
          <w:color w:val="auto"/>
        </w:rPr>
        <w:lastRenderedPageBreak/>
        <w:t>realizuje zamówienie</w:t>
      </w:r>
      <w:r w:rsidR="003D0567">
        <w:rPr>
          <w:rFonts w:asciiTheme="minorHAnsi" w:hAnsiTheme="minorHAnsi" w:cstheme="minorHAnsi"/>
          <w:color w:val="auto"/>
        </w:rPr>
        <w:t xml:space="preserve">, </w:t>
      </w:r>
      <w:r w:rsidRPr="003D0567">
        <w:rPr>
          <w:rFonts w:asciiTheme="minorHAnsi" w:hAnsiTheme="minorHAnsi" w:cstheme="minorHAnsi"/>
          <w:color w:val="auto"/>
        </w:rPr>
        <w:t xml:space="preserve">prowadzenia działalności, której głównym celem jest społeczna i zawodowa integracja osób społecznie marginalizowanych, tj. niepełnosprawnych w rozumieniu </w:t>
      </w:r>
      <w:r w:rsidRPr="003D0567">
        <w:rPr>
          <w:rFonts w:asciiTheme="minorHAnsi" w:hAnsiTheme="minorHAnsi" w:cstheme="minorHAnsi"/>
          <w:color w:val="auto"/>
          <w:lang w:val="x-none"/>
        </w:rPr>
        <w:t xml:space="preserve">ustawy z dnia 27 sierpnia 1997 r. o rehabilitacji zawodowej i społecznej oraz zatrudnianiu osób niepełnosprawnych (t.j. Dz.U. z </w:t>
      </w:r>
      <w:r w:rsidR="003D0567" w:rsidRPr="003D0567">
        <w:rPr>
          <w:rFonts w:asciiTheme="minorHAnsi" w:hAnsiTheme="minorHAnsi" w:cstheme="minorHAnsi"/>
          <w:color w:val="auto"/>
        </w:rPr>
        <w:t>2025</w:t>
      </w:r>
      <w:r w:rsidRPr="003D0567">
        <w:rPr>
          <w:rFonts w:asciiTheme="minorHAnsi" w:hAnsiTheme="minorHAnsi" w:cstheme="minorHAnsi"/>
          <w:color w:val="auto"/>
          <w:lang w:val="x-none"/>
        </w:rPr>
        <w:t xml:space="preserve"> poz. </w:t>
      </w:r>
      <w:r w:rsidR="003D0567" w:rsidRPr="003D0567">
        <w:rPr>
          <w:rFonts w:asciiTheme="minorHAnsi" w:hAnsiTheme="minorHAnsi" w:cstheme="minorHAnsi"/>
          <w:color w:val="auto"/>
        </w:rPr>
        <w:t>913</w:t>
      </w:r>
      <w:r w:rsidR="00B34B53">
        <w:rPr>
          <w:rFonts w:asciiTheme="minorHAnsi" w:hAnsiTheme="minorHAnsi" w:cstheme="minorHAnsi"/>
          <w:color w:val="auto"/>
        </w:rPr>
        <w:t xml:space="preserve"> ze zm.</w:t>
      </w:r>
      <w:r w:rsidRPr="003D0567">
        <w:rPr>
          <w:rFonts w:asciiTheme="minorHAnsi" w:hAnsiTheme="minorHAnsi" w:cstheme="minorHAnsi"/>
          <w:color w:val="auto"/>
          <w:lang w:val="x-none"/>
        </w:rPr>
        <w:t>)</w:t>
      </w:r>
      <w:r w:rsidRPr="003D0567">
        <w:rPr>
          <w:rFonts w:asciiTheme="minorHAnsi" w:hAnsiTheme="minorHAnsi" w:cstheme="minorHAnsi"/>
          <w:color w:val="auto"/>
        </w:rPr>
        <w:t xml:space="preserve"> </w:t>
      </w:r>
      <w:r w:rsidRPr="003D0567">
        <w:rPr>
          <w:rFonts w:asciiTheme="minorHAnsi" w:hAnsiTheme="minorHAnsi" w:cstheme="minorHAnsi"/>
          <w:color w:val="auto"/>
          <w:lang w:val="x-none"/>
        </w:rPr>
        <w:t>– w terminie 14 dni od powzięcia informacji o utracie statusu</w:t>
      </w:r>
      <w:r w:rsidRPr="003D0567">
        <w:rPr>
          <w:rFonts w:asciiTheme="minorHAnsi" w:hAnsiTheme="minorHAnsi" w:cstheme="minorHAnsi"/>
          <w:color w:val="auto"/>
        </w:rPr>
        <w:t xml:space="preserve"> lub o zaprzestaniu prowadzenia ww. działalności</w:t>
      </w:r>
      <w:r w:rsidR="0053749E" w:rsidRPr="003D0567">
        <w:rPr>
          <w:rFonts w:asciiTheme="minorHAnsi" w:eastAsia="Calibri" w:hAnsiTheme="minorHAnsi" w:cstheme="minorHAnsi"/>
          <w:snapToGrid w:val="0"/>
          <w:color w:val="auto"/>
          <w:lang w:val="x-none" w:eastAsia="en-US" w:bidi="ar-SA"/>
        </w:rPr>
        <w:t>,</w:t>
      </w:r>
      <w:r w:rsidR="0053749E" w:rsidRPr="003D0567" w:rsidDel="007078D4">
        <w:rPr>
          <w:rFonts w:asciiTheme="minorHAnsi" w:eastAsia="Calibri" w:hAnsiTheme="minorHAnsi" w:cstheme="minorHAnsi"/>
          <w:snapToGrid w:val="0"/>
          <w:color w:val="auto"/>
          <w:lang w:val="x-none" w:eastAsia="en-US" w:bidi="ar-SA"/>
        </w:rPr>
        <w:t xml:space="preserve"> </w:t>
      </w:r>
    </w:p>
    <w:p w14:paraId="236B2912" w14:textId="77777777" w:rsidR="0053749E" w:rsidRPr="0053749E" w:rsidRDefault="0053749E" w:rsidP="0053749E">
      <w:pPr>
        <w:widowControl w:val="0"/>
        <w:numPr>
          <w:ilvl w:val="1"/>
          <w:numId w:val="63"/>
        </w:numPr>
        <w:shd w:val="clear" w:color="auto" w:fill="FFFFFF"/>
        <w:tabs>
          <w:tab w:val="left" w:pos="142"/>
        </w:tabs>
        <w:suppressAutoHyphens/>
        <w:spacing w:line="276" w:lineRule="auto"/>
        <w:ind w:left="567" w:hanging="283"/>
        <w:contextualSpacing/>
        <w:jc w:val="both"/>
        <w:rPr>
          <w:rFonts w:asciiTheme="minorHAnsi" w:eastAsia="Calibri" w:hAnsiTheme="minorHAnsi" w:cstheme="minorHAnsi"/>
          <w:snapToGrid w:val="0"/>
          <w:color w:val="auto"/>
          <w:lang w:val="x-none" w:eastAsia="en-US" w:bidi="ar-SA"/>
        </w:rPr>
      </w:pPr>
      <w:r w:rsidRPr="0053749E">
        <w:rPr>
          <w:rFonts w:asciiTheme="minorHAnsi" w:eastAsia="Calibri" w:hAnsiTheme="minorHAnsi" w:cstheme="minorHAnsi"/>
          <w:snapToGrid w:val="0"/>
          <w:color w:val="auto"/>
          <w:lang w:val="x-none" w:eastAsia="en-US" w:bidi="ar-SA"/>
        </w:rPr>
        <w:t xml:space="preserve">gdy suma kar umownych przekroczy 25% wartości Umowy określonej w § 5 ust. 1 </w:t>
      </w:r>
      <w:r w:rsidRPr="0053749E">
        <w:rPr>
          <w:rFonts w:asciiTheme="minorHAnsi" w:eastAsia="Calibri" w:hAnsiTheme="minorHAnsi" w:cstheme="minorHAnsi"/>
          <w:snapToGrid w:val="0"/>
          <w:color w:val="auto"/>
          <w:lang w:eastAsia="en-US" w:bidi="ar-SA"/>
        </w:rPr>
        <w:t xml:space="preserve">Umowy </w:t>
      </w:r>
      <w:r w:rsidRPr="0053749E">
        <w:rPr>
          <w:rFonts w:asciiTheme="minorHAnsi" w:eastAsia="Calibri" w:hAnsiTheme="minorHAnsi" w:cstheme="minorHAnsi"/>
          <w:snapToGrid w:val="0"/>
          <w:color w:val="auto"/>
          <w:lang w:val="x-none" w:eastAsia="en-US" w:bidi="ar-SA"/>
        </w:rPr>
        <w:t>– w terminie 14 dni od dnia przekroczenia.</w:t>
      </w:r>
    </w:p>
    <w:p w14:paraId="61135E92" w14:textId="77777777" w:rsidR="0053749E" w:rsidRPr="0053749E" w:rsidRDefault="0053749E" w:rsidP="0053749E">
      <w:pPr>
        <w:widowControl w:val="0"/>
        <w:numPr>
          <w:ilvl w:val="0"/>
          <w:numId w:val="62"/>
        </w:numPr>
        <w:shd w:val="clear" w:color="auto" w:fill="FFFFFF"/>
        <w:tabs>
          <w:tab w:val="left" w:pos="142"/>
        </w:tabs>
        <w:suppressAutoHyphens/>
        <w:spacing w:line="276" w:lineRule="auto"/>
        <w:contextualSpacing/>
        <w:jc w:val="both"/>
        <w:rPr>
          <w:rFonts w:asciiTheme="minorHAnsi" w:eastAsia="Calibri" w:hAnsiTheme="minorHAnsi" w:cstheme="minorHAnsi"/>
          <w:color w:val="auto"/>
          <w:lang w:val="x-none" w:eastAsia="en-US" w:bidi="ar-SA"/>
        </w:rPr>
      </w:pPr>
      <w:r w:rsidRPr="0053749E">
        <w:rPr>
          <w:rFonts w:asciiTheme="minorHAnsi" w:eastAsia="Calibri" w:hAnsiTheme="minorHAnsi" w:cstheme="minorHAnsi"/>
          <w:color w:val="auto"/>
          <w:lang w:val="x-none" w:eastAsia="en-US" w:bidi="ar-SA"/>
        </w:rPr>
        <w:t>W przypadku odstąpienia od Umowy przez Zamawiającego wysokość wynagrodzenia należna Wykonawcy zostanie ustalona proporcjonalnie na podstawie liczby dni, w których usługa świadczona była przez Wykonawcę zgodnie z przedmiotem Umowy. Fakt ten zostanie potwierdzony przez Zamawiającego.</w:t>
      </w:r>
    </w:p>
    <w:p w14:paraId="3F1FE85F" w14:textId="77777777" w:rsidR="0053749E" w:rsidRPr="0053749E" w:rsidRDefault="0053749E" w:rsidP="0053749E">
      <w:pPr>
        <w:widowControl w:val="0"/>
        <w:numPr>
          <w:ilvl w:val="0"/>
          <w:numId w:val="62"/>
        </w:numPr>
        <w:shd w:val="clear" w:color="auto" w:fill="FFFFFF"/>
        <w:tabs>
          <w:tab w:val="left" w:pos="142"/>
        </w:tabs>
        <w:suppressAutoHyphens/>
        <w:spacing w:line="276" w:lineRule="auto"/>
        <w:contextualSpacing/>
        <w:jc w:val="both"/>
        <w:rPr>
          <w:rFonts w:asciiTheme="minorHAnsi" w:eastAsia="Calibri" w:hAnsiTheme="minorHAnsi" w:cstheme="minorHAnsi"/>
          <w:color w:val="auto"/>
          <w:lang w:val="x-none" w:eastAsia="en-US" w:bidi="ar-SA"/>
        </w:rPr>
      </w:pPr>
      <w:r w:rsidRPr="0053749E">
        <w:rPr>
          <w:rFonts w:asciiTheme="minorHAnsi" w:eastAsia="Calibri" w:hAnsiTheme="minorHAnsi" w:cstheme="minorHAnsi"/>
          <w:color w:val="auto"/>
          <w:lang w:val="x-none" w:eastAsia="en-US" w:bidi="ar-SA"/>
        </w:rPr>
        <w:t xml:space="preserve">Oświadczenie Zamawiającego o odstąpieniu od Umowy będzie miało formę pisemną i będzie zawierało uzasadnienie. Oświadczenie to może zostać doręczone Wykonawcy listem poleconym lub osobiście. </w:t>
      </w:r>
    </w:p>
    <w:p w14:paraId="46225C7A" w14:textId="77777777" w:rsidR="0053749E" w:rsidRPr="0053749E" w:rsidRDefault="0053749E" w:rsidP="0053749E">
      <w:pPr>
        <w:widowControl w:val="0"/>
        <w:numPr>
          <w:ilvl w:val="0"/>
          <w:numId w:val="62"/>
        </w:numPr>
        <w:shd w:val="clear" w:color="auto" w:fill="FFFFFF"/>
        <w:tabs>
          <w:tab w:val="left" w:pos="142"/>
        </w:tabs>
        <w:suppressAutoHyphens/>
        <w:spacing w:line="276" w:lineRule="auto"/>
        <w:contextualSpacing/>
        <w:jc w:val="both"/>
        <w:rPr>
          <w:rFonts w:asciiTheme="minorHAnsi" w:eastAsia="Calibri" w:hAnsiTheme="minorHAnsi" w:cstheme="minorHAnsi"/>
          <w:color w:val="auto"/>
          <w:lang w:val="x-none" w:eastAsia="en-US" w:bidi="ar-SA"/>
        </w:rPr>
      </w:pPr>
      <w:r w:rsidRPr="0053749E">
        <w:rPr>
          <w:rFonts w:asciiTheme="minorHAnsi" w:eastAsia="Calibri" w:hAnsiTheme="minorHAnsi" w:cstheme="minorHAnsi"/>
          <w:color w:val="auto"/>
          <w:lang w:val="x-none" w:eastAsia="en-US" w:bidi="ar-SA"/>
        </w:rPr>
        <w:t>Zamawiający może rozwiązać Umowę w trybie natychmiastowym bez zachowania okresu wypowiedzenia w razie stwierdzenia rażącego niewywiązywania się z warunków Umowy, w terminie 30 dni od powzięcia wiadomości o poniższych okolicznościach, polegających w szczególności na:</w:t>
      </w:r>
    </w:p>
    <w:p w14:paraId="2F42979A" w14:textId="77777777" w:rsidR="0053749E" w:rsidRPr="0053749E" w:rsidRDefault="0053749E" w:rsidP="0053749E">
      <w:pPr>
        <w:widowControl w:val="0"/>
        <w:numPr>
          <w:ilvl w:val="1"/>
          <w:numId w:val="71"/>
        </w:numPr>
        <w:shd w:val="clear" w:color="auto" w:fill="FFFFFF"/>
        <w:tabs>
          <w:tab w:val="left" w:pos="142"/>
        </w:tabs>
        <w:suppressAutoHyphens/>
        <w:spacing w:line="276" w:lineRule="auto"/>
        <w:contextualSpacing/>
        <w:jc w:val="both"/>
        <w:rPr>
          <w:rFonts w:asciiTheme="minorHAnsi" w:eastAsia="Calibri" w:hAnsiTheme="minorHAnsi" w:cstheme="minorHAnsi"/>
          <w:color w:val="auto"/>
          <w:lang w:val="x-none" w:eastAsia="en-US" w:bidi="ar-SA"/>
        </w:rPr>
      </w:pPr>
      <w:r w:rsidRPr="0053749E">
        <w:rPr>
          <w:rFonts w:asciiTheme="minorHAnsi" w:eastAsia="Calibri" w:hAnsiTheme="minorHAnsi" w:cstheme="minorHAnsi"/>
          <w:color w:val="auto"/>
          <w:lang w:val="x-none" w:eastAsia="en-US" w:bidi="ar-SA"/>
        </w:rPr>
        <w:t>nieobecności pracownika ochrony na stanowisku pracy,</w:t>
      </w:r>
    </w:p>
    <w:p w14:paraId="28BEBC46" w14:textId="77777777" w:rsidR="0053749E" w:rsidRPr="0053749E" w:rsidRDefault="0053749E" w:rsidP="0053749E">
      <w:pPr>
        <w:widowControl w:val="0"/>
        <w:numPr>
          <w:ilvl w:val="1"/>
          <w:numId w:val="71"/>
        </w:numPr>
        <w:shd w:val="clear" w:color="auto" w:fill="FFFFFF"/>
        <w:tabs>
          <w:tab w:val="left" w:pos="142"/>
        </w:tabs>
        <w:suppressAutoHyphens/>
        <w:spacing w:line="276" w:lineRule="auto"/>
        <w:contextualSpacing/>
        <w:jc w:val="both"/>
        <w:rPr>
          <w:rFonts w:asciiTheme="minorHAnsi" w:eastAsia="Calibri" w:hAnsiTheme="minorHAnsi" w:cstheme="minorHAnsi"/>
          <w:color w:val="auto"/>
          <w:lang w:val="x-none" w:eastAsia="en-US" w:bidi="ar-SA"/>
        </w:rPr>
      </w:pPr>
      <w:r w:rsidRPr="0053749E">
        <w:rPr>
          <w:rFonts w:asciiTheme="minorHAnsi" w:eastAsia="Calibri" w:hAnsiTheme="minorHAnsi" w:cstheme="minorHAnsi"/>
          <w:color w:val="auto"/>
          <w:lang w:val="x-none" w:eastAsia="en-US" w:bidi="ar-SA"/>
        </w:rPr>
        <w:t>ukarania karą umowną z tytułu nienależytego wykonywania Umowy,</w:t>
      </w:r>
    </w:p>
    <w:p w14:paraId="38498E4A" w14:textId="77777777" w:rsidR="0053749E" w:rsidRPr="0053749E" w:rsidRDefault="0053749E" w:rsidP="0053749E">
      <w:pPr>
        <w:widowControl w:val="0"/>
        <w:numPr>
          <w:ilvl w:val="1"/>
          <w:numId w:val="71"/>
        </w:numPr>
        <w:shd w:val="clear" w:color="auto" w:fill="FFFFFF"/>
        <w:tabs>
          <w:tab w:val="left" w:pos="142"/>
        </w:tabs>
        <w:suppressAutoHyphens/>
        <w:spacing w:line="276" w:lineRule="auto"/>
        <w:contextualSpacing/>
        <w:jc w:val="both"/>
        <w:rPr>
          <w:rFonts w:asciiTheme="minorHAnsi" w:eastAsia="Calibri" w:hAnsiTheme="minorHAnsi" w:cstheme="minorHAnsi"/>
          <w:snapToGrid w:val="0"/>
          <w:color w:val="auto"/>
          <w:lang w:val="x-none" w:eastAsia="en-US" w:bidi="ar-SA"/>
        </w:rPr>
      </w:pPr>
      <w:r w:rsidRPr="0053749E">
        <w:rPr>
          <w:rFonts w:asciiTheme="minorHAnsi" w:eastAsia="Calibri" w:hAnsiTheme="minorHAnsi" w:cstheme="minorHAnsi"/>
          <w:color w:val="auto"/>
          <w:lang w:val="x-none" w:eastAsia="en-US" w:bidi="ar-SA"/>
        </w:rPr>
        <w:t xml:space="preserve">utraty uprawnień przez Wykonawcę do wykonywania działalności będącej przedmiotem Umowy. </w:t>
      </w:r>
    </w:p>
    <w:p w14:paraId="78E483F2" w14:textId="77777777" w:rsidR="0053749E" w:rsidRPr="0053749E" w:rsidRDefault="0053749E" w:rsidP="0053749E">
      <w:pPr>
        <w:widowControl w:val="0"/>
        <w:numPr>
          <w:ilvl w:val="0"/>
          <w:numId w:val="62"/>
        </w:numPr>
        <w:shd w:val="clear" w:color="auto" w:fill="FFFFFF"/>
        <w:tabs>
          <w:tab w:val="left" w:pos="142"/>
        </w:tabs>
        <w:suppressAutoHyphens/>
        <w:spacing w:line="276" w:lineRule="auto"/>
        <w:contextualSpacing/>
        <w:jc w:val="both"/>
        <w:rPr>
          <w:rFonts w:asciiTheme="minorHAnsi" w:eastAsia="Calibri" w:hAnsiTheme="minorHAnsi" w:cstheme="minorHAnsi"/>
          <w:color w:val="auto"/>
          <w:lang w:val="x-none" w:eastAsia="en-US" w:bidi="ar-SA"/>
        </w:rPr>
      </w:pPr>
      <w:r w:rsidRPr="0053749E">
        <w:rPr>
          <w:rFonts w:asciiTheme="minorHAnsi" w:eastAsia="Calibri" w:hAnsiTheme="minorHAnsi" w:cstheme="minorHAnsi"/>
          <w:color w:val="auto"/>
          <w:lang w:val="x-none" w:eastAsia="en-US" w:bidi="ar-SA"/>
        </w:rPr>
        <w:t xml:space="preserve">W przypadku rozwiązania Umowy we wskazanym w </w:t>
      </w:r>
      <w:r w:rsidRPr="0053749E">
        <w:rPr>
          <w:rFonts w:asciiTheme="minorHAnsi" w:eastAsia="Times New Roman" w:hAnsiTheme="minorHAnsi" w:cstheme="minorHAnsi"/>
          <w:color w:val="auto"/>
          <w:lang w:eastAsia="ar-SA" w:bidi="ar-SA"/>
        </w:rPr>
        <w:t xml:space="preserve">§ 7 </w:t>
      </w:r>
      <w:r w:rsidRPr="0053749E">
        <w:rPr>
          <w:rFonts w:asciiTheme="minorHAnsi" w:eastAsia="Calibri" w:hAnsiTheme="minorHAnsi" w:cstheme="minorHAnsi"/>
          <w:color w:val="auto"/>
          <w:lang w:val="x-none" w:eastAsia="en-US" w:bidi="ar-SA"/>
        </w:rPr>
        <w:t>ust. 4</w:t>
      </w:r>
      <w:r w:rsidRPr="0053749E">
        <w:rPr>
          <w:rFonts w:asciiTheme="minorHAnsi" w:eastAsia="Calibri" w:hAnsiTheme="minorHAnsi" w:cstheme="minorHAnsi"/>
          <w:color w:val="auto"/>
          <w:lang w:eastAsia="en-US" w:bidi="ar-SA"/>
        </w:rPr>
        <w:t xml:space="preserve"> Umowy </w:t>
      </w:r>
      <w:r w:rsidRPr="0053749E">
        <w:rPr>
          <w:rFonts w:asciiTheme="minorHAnsi" w:eastAsia="Calibri" w:hAnsiTheme="minorHAnsi" w:cstheme="minorHAnsi"/>
          <w:color w:val="auto"/>
          <w:lang w:val="x-none" w:eastAsia="en-US" w:bidi="ar-SA"/>
        </w:rPr>
        <w:t xml:space="preserve"> trybie Zamawiający ma prawo obciążyć Wykonawcę kosztami zastępczej ochrony osób i mienia do czasu przyjęcia przez Zamawiającego nowej służby ochrony, jednak nie dłużej niż przez okres 2 miesięcy.</w:t>
      </w:r>
    </w:p>
    <w:p w14:paraId="71A6DDA9" w14:textId="77777777" w:rsidR="0053749E" w:rsidRPr="0053749E" w:rsidRDefault="0053749E" w:rsidP="0053749E">
      <w:pPr>
        <w:widowControl w:val="0"/>
        <w:shd w:val="clear" w:color="auto" w:fill="FFFFFF"/>
        <w:tabs>
          <w:tab w:val="left" w:pos="142"/>
        </w:tabs>
        <w:suppressAutoHyphens/>
        <w:spacing w:line="276" w:lineRule="auto"/>
        <w:ind w:left="360"/>
        <w:contextualSpacing/>
        <w:jc w:val="both"/>
        <w:rPr>
          <w:rFonts w:asciiTheme="minorHAnsi" w:eastAsia="Calibri" w:hAnsiTheme="minorHAnsi" w:cstheme="minorHAnsi"/>
          <w:color w:val="auto"/>
          <w:lang w:val="x-none" w:eastAsia="en-US" w:bidi="ar-SA"/>
        </w:rPr>
      </w:pPr>
    </w:p>
    <w:p w14:paraId="29929B40" w14:textId="77777777" w:rsidR="0053749E" w:rsidRPr="0053749E" w:rsidRDefault="0053749E" w:rsidP="0053749E">
      <w:pPr>
        <w:widowControl w:val="0"/>
        <w:suppressAutoHyphens/>
        <w:spacing w:line="276" w:lineRule="auto"/>
        <w:jc w:val="center"/>
        <w:outlineLvl w:val="0"/>
        <w:rPr>
          <w:rFonts w:asciiTheme="minorHAnsi" w:eastAsia="Times New Roman" w:hAnsiTheme="minorHAnsi" w:cstheme="minorHAnsi"/>
          <w:b/>
          <w:color w:val="auto"/>
          <w:lang w:eastAsia="ar-SA" w:bidi="ar-SA"/>
        </w:rPr>
      </w:pPr>
      <w:r w:rsidRPr="0053749E">
        <w:rPr>
          <w:rFonts w:asciiTheme="minorHAnsi" w:eastAsia="Times New Roman" w:hAnsiTheme="minorHAnsi" w:cstheme="minorHAnsi"/>
          <w:b/>
          <w:color w:val="auto"/>
          <w:lang w:eastAsia="ar-SA" w:bidi="ar-SA"/>
        </w:rPr>
        <w:t>§ 8 Poufność, ochrona danych osobowych</w:t>
      </w:r>
    </w:p>
    <w:p w14:paraId="785AADA7" w14:textId="77777777" w:rsidR="0053749E" w:rsidRPr="0053749E" w:rsidRDefault="0053749E" w:rsidP="0053749E">
      <w:pPr>
        <w:widowControl w:val="0"/>
        <w:numPr>
          <w:ilvl w:val="0"/>
          <w:numId w:val="73"/>
        </w:numPr>
        <w:shd w:val="clear" w:color="auto" w:fill="FFFFFF"/>
        <w:tabs>
          <w:tab w:val="left" w:pos="142"/>
        </w:tabs>
        <w:suppressAutoHyphens/>
        <w:spacing w:line="276" w:lineRule="auto"/>
        <w:contextualSpacing/>
        <w:jc w:val="both"/>
        <w:rPr>
          <w:rFonts w:asciiTheme="minorHAnsi" w:eastAsia="Calibri" w:hAnsiTheme="minorHAnsi" w:cstheme="minorHAnsi"/>
          <w:color w:val="auto"/>
          <w:lang w:val="x-none" w:eastAsia="en-US" w:bidi="ar-SA"/>
        </w:rPr>
      </w:pPr>
      <w:r w:rsidRPr="0053749E">
        <w:rPr>
          <w:rFonts w:asciiTheme="minorHAnsi" w:eastAsia="Calibri" w:hAnsiTheme="minorHAnsi" w:cstheme="minorHAnsi"/>
          <w:color w:val="auto"/>
          <w:lang w:val="x-none" w:eastAsia="en-US" w:bidi="ar-SA"/>
        </w:rPr>
        <w:t xml:space="preserve">Umowa jest jawna i może podlegać udostępnieniu na zasadach określonych w przepisach  o dostępie do informacji publicznej. Strony zobowiązują się do przestrzegania przy realizacji przedmiotu Umowy wszystkich postanowień zawartych w obowiązujących przepisach prawnych związanych z ochroną danych osobowych, a także z ochroną informacji poufnych oraz ochroną tajemnicy przedsiębiorstwa. </w:t>
      </w:r>
    </w:p>
    <w:p w14:paraId="49C4E3D7" w14:textId="77777777" w:rsidR="0053749E" w:rsidRPr="0053749E" w:rsidRDefault="0053749E" w:rsidP="0053749E">
      <w:pPr>
        <w:widowControl w:val="0"/>
        <w:numPr>
          <w:ilvl w:val="0"/>
          <w:numId w:val="73"/>
        </w:numPr>
        <w:shd w:val="clear" w:color="auto" w:fill="FFFFFF"/>
        <w:tabs>
          <w:tab w:val="left" w:pos="142"/>
        </w:tabs>
        <w:suppressAutoHyphens/>
        <w:spacing w:line="276" w:lineRule="auto"/>
        <w:contextualSpacing/>
        <w:jc w:val="both"/>
        <w:rPr>
          <w:rFonts w:asciiTheme="minorHAnsi" w:eastAsia="Calibri" w:hAnsiTheme="minorHAnsi" w:cstheme="minorHAnsi"/>
          <w:color w:val="auto"/>
          <w:lang w:val="x-none" w:eastAsia="en-US" w:bidi="ar-SA"/>
        </w:rPr>
      </w:pPr>
      <w:r w:rsidRPr="0053749E">
        <w:rPr>
          <w:rFonts w:asciiTheme="minorHAnsi" w:eastAsia="Calibri" w:hAnsiTheme="minorHAnsi" w:cstheme="minorHAnsi"/>
          <w:color w:val="auto"/>
          <w:lang w:val="x-none" w:eastAsia="en-US" w:bidi="ar-SA"/>
        </w:rPr>
        <w:t xml:space="preserve">Nie będą uznawane za </w:t>
      </w:r>
      <w:r w:rsidRPr="0053749E">
        <w:rPr>
          <w:rFonts w:asciiTheme="minorHAnsi" w:eastAsia="Calibri" w:hAnsiTheme="minorHAnsi" w:cstheme="minorHAnsi"/>
          <w:color w:val="auto"/>
          <w:lang w:eastAsia="en-US" w:bidi="ar-SA"/>
        </w:rPr>
        <w:t>poufne</w:t>
      </w:r>
      <w:r w:rsidRPr="0053749E">
        <w:rPr>
          <w:rFonts w:asciiTheme="minorHAnsi" w:eastAsia="Calibri" w:hAnsiTheme="minorHAnsi" w:cstheme="minorHAnsi"/>
          <w:color w:val="auto"/>
          <w:lang w:val="x-none" w:eastAsia="en-US" w:bidi="ar-SA"/>
        </w:rPr>
        <w:t xml:space="preserve"> informacje, które:</w:t>
      </w:r>
    </w:p>
    <w:p w14:paraId="216598D5" w14:textId="77777777" w:rsidR="0053749E" w:rsidRPr="0053749E" w:rsidRDefault="0053749E" w:rsidP="0053749E">
      <w:pPr>
        <w:widowControl w:val="0"/>
        <w:numPr>
          <w:ilvl w:val="1"/>
          <w:numId w:val="73"/>
        </w:numPr>
        <w:shd w:val="clear" w:color="auto" w:fill="FFFFFF"/>
        <w:tabs>
          <w:tab w:val="left" w:pos="142"/>
        </w:tabs>
        <w:suppressAutoHyphens/>
        <w:spacing w:line="276" w:lineRule="auto"/>
        <w:contextualSpacing/>
        <w:jc w:val="both"/>
        <w:rPr>
          <w:rFonts w:asciiTheme="minorHAnsi" w:eastAsia="Calibri" w:hAnsiTheme="minorHAnsi" w:cstheme="minorHAnsi"/>
          <w:color w:val="auto"/>
          <w:lang w:val="x-none" w:eastAsia="en-US" w:bidi="ar-SA"/>
        </w:rPr>
      </w:pPr>
      <w:r w:rsidRPr="0053749E">
        <w:rPr>
          <w:rFonts w:asciiTheme="minorHAnsi" w:eastAsia="Calibri" w:hAnsiTheme="minorHAnsi" w:cstheme="minorHAnsi"/>
          <w:color w:val="auto"/>
          <w:lang w:val="x-none" w:eastAsia="en-US" w:bidi="ar-SA"/>
        </w:rPr>
        <w:t xml:space="preserve">zostały ujawnione do wiadomości publicznej; </w:t>
      </w:r>
    </w:p>
    <w:p w14:paraId="51A4E22B" w14:textId="77777777" w:rsidR="0053749E" w:rsidRPr="0053749E" w:rsidRDefault="0053749E" w:rsidP="0053749E">
      <w:pPr>
        <w:widowControl w:val="0"/>
        <w:numPr>
          <w:ilvl w:val="1"/>
          <w:numId w:val="73"/>
        </w:numPr>
        <w:shd w:val="clear" w:color="auto" w:fill="FFFFFF"/>
        <w:tabs>
          <w:tab w:val="left" w:pos="142"/>
        </w:tabs>
        <w:suppressAutoHyphens/>
        <w:spacing w:line="276" w:lineRule="auto"/>
        <w:contextualSpacing/>
        <w:jc w:val="both"/>
        <w:rPr>
          <w:rFonts w:asciiTheme="minorHAnsi" w:eastAsia="Calibri" w:hAnsiTheme="minorHAnsi" w:cstheme="minorHAnsi"/>
          <w:color w:val="auto"/>
          <w:lang w:val="x-none" w:eastAsia="en-US" w:bidi="ar-SA"/>
        </w:rPr>
      </w:pPr>
      <w:r w:rsidRPr="0053749E">
        <w:rPr>
          <w:rFonts w:asciiTheme="minorHAnsi" w:eastAsia="Calibri" w:hAnsiTheme="minorHAnsi" w:cstheme="minorHAnsi"/>
          <w:color w:val="auto"/>
          <w:lang w:val="x-none" w:eastAsia="en-US" w:bidi="ar-SA"/>
        </w:rPr>
        <w:t>staną się informacją publiczną w okolicznościach nie będących wynikiem czynu bezprawnego;</w:t>
      </w:r>
    </w:p>
    <w:p w14:paraId="3D856DB4" w14:textId="77777777" w:rsidR="0053749E" w:rsidRPr="0053749E" w:rsidRDefault="0053749E" w:rsidP="0053749E">
      <w:pPr>
        <w:widowControl w:val="0"/>
        <w:numPr>
          <w:ilvl w:val="1"/>
          <w:numId w:val="73"/>
        </w:numPr>
        <w:shd w:val="clear" w:color="auto" w:fill="FFFFFF"/>
        <w:tabs>
          <w:tab w:val="left" w:pos="142"/>
        </w:tabs>
        <w:suppressAutoHyphens/>
        <w:spacing w:line="276" w:lineRule="auto"/>
        <w:contextualSpacing/>
        <w:jc w:val="both"/>
        <w:rPr>
          <w:rFonts w:asciiTheme="minorHAnsi" w:eastAsia="Calibri" w:hAnsiTheme="minorHAnsi" w:cstheme="minorHAnsi"/>
          <w:color w:val="auto"/>
          <w:lang w:val="x-none" w:eastAsia="en-US" w:bidi="ar-SA"/>
        </w:rPr>
      </w:pPr>
      <w:r w:rsidRPr="0053749E">
        <w:rPr>
          <w:rFonts w:asciiTheme="minorHAnsi" w:eastAsia="Calibri" w:hAnsiTheme="minorHAnsi" w:cstheme="minorHAnsi"/>
          <w:color w:val="auto"/>
          <w:lang w:val="x-none" w:eastAsia="en-US" w:bidi="ar-SA"/>
        </w:rPr>
        <w:t>są zatwierdzone do rozpowszechnienia na podstawie uprzedniej pisemnej zgody Stron.</w:t>
      </w:r>
    </w:p>
    <w:p w14:paraId="42CE6350" w14:textId="77777777" w:rsidR="0053749E" w:rsidRPr="0053749E" w:rsidRDefault="0053749E" w:rsidP="0053749E">
      <w:pPr>
        <w:widowControl w:val="0"/>
        <w:numPr>
          <w:ilvl w:val="0"/>
          <w:numId w:val="73"/>
        </w:numPr>
        <w:shd w:val="clear" w:color="auto" w:fill="FFFFFF"/>
        <w:tabs>
          <w:tab w:val="left" w:pos="142"/>
        </w:tabs>
        <w:suppressAutoHyphens/>
        <w:spacing w:line="276" w:lineRule="auto"/>
        <w:contextualSpacing/>
        <w:jc w:val="both"/>
        <w:rPr>
          <w:rFonts w:asciiTheme="minorHAnsi" w:eastAsia="Calibri" w:hAnsiTheme="minorHAnsi" w:cstheme="minorHAnsi"/>
          <w:color w:val="auto"/>
          <w:lang w:val="x-none" w:eastAsia="en-US" w:bidi="ar-SA"/>
        </w:rPr>
      </w:pPr>
      <w:r w:rsidRPr="0053749E">
        <w:rPr>
          <w:rFonts w:asciiTheme="minorHAnsi" w:eastAsia="Calibri" w:hAnsiTheme="minorHAnsi" w:cstheme="minorHAnsi"/>
          <w:color w:val="auto"/>
          <w:lang w:val="x-none" w:eastAsia="en-US" w:bidi="ar-SA"/>
        </w:rPr>
        <w:t xml:space="preserve">Każda ze Stron winna dołożyć należytej staranności, aby zapobiec ujawnieniu lub korzystaniu przez osoby trzecie z informacji </w:t>
      </w:r>
      <w:r w:rsidRPr="0053749E">
        <w:rPr>
          <w:rFonts w:asciiTheme="minorHAnsi" w:eastAsia="Calibri" w:hAnsiTheme="minorHAnsi" w:cstheme="minorHAnsi"/>
          <w:color w:val="auto"/>
          <w:lang w:eastAsia="en-US" w:bidi="ar-SA"/>
        </w:rPr>
        <w:t>poufnych</w:t>
      </w:r>
      <w:r w:rsidRPr="0053749E">
        <w:rPr>
          <w:rFonts w:asciiTheme="minorHAnsi" w:eastAsia="Calibri" w:hAnsiTheme="minorHAnsi" w:cstheme="minorHAnsi"/>
          <w:color w:val="auto"/>
          <w:lang w:val="x-none" w:eastAsia="en-US" w:bidi="ar-SA"/>
        </w:rPr>
        <w:t xml:space="preserve"> drugiej Strony, w tym tajemnic przedsiębiorstwa. Każda ze Stron zobowiązuje się zapewnić dostęp do informacji </w:t>
      </w:r>
      <w:r w:rsidRPr="0053749E">
        <w:rPr>
          <w:rFonts w:asciiTheme="minorHAnsi" w:eastAsia="Calibri" w:hAnsiTheme="minorHAnsi" w:cstheme="minorHAnsi"/>
          <w:color w:val="auto"/>
          <w:lang w:eastAsia="en-US" w:bidi="ar-SA"/>
        </w:rPr>
        <w:t>poufnych</w:t>
      </w:r>
      <w:r w:rsidRPr="0053749E">
        <w:rPr>
          <w:rFonts w:asciiTheme="minorHAnsi" w:eastAsia="Calibri" w:hAnsiTheme="minorHAnsi" w:cstheme="minorHAnsi"/>
          <w:color w:val="auto"/>
          <w:lang w:val="x-none" w:eastAsia="en-US" w:bidi="ar-SA"/>
        </w:rPr>
        <w:t xml:space="preserve"> wyłącznie tym pracownikom lub współpracownikom Strony, którym informacje te są niezbędne dla wykonania czynności na rzecz drugiej Strony, i którzy wykonują obowiązki wynikające z Umowy.</w:t>
      </w:r>
    </w:p>
    <w:p w14:paraId="02C4D480" w14:textId="77777777" w:rsidR="0053749E" w:rsidRPr="0053749E" w:rsidRDefault="0053749E" w:rsidP="0053749E">
      <w:pPr>
        <w:widowControl w:val="0"/>
        <w:numPr>
          <w:ilvl w:val="0"/>
          <w:numId w:val="73"/>
        </w:numPr>
        <w:shd w:val="clear" w:color="auto" w:fill="FFFFFF"/>
        <w:tabs>
          <w:tab w:val="left" w:pos="142"/>
        </w:tabs>
        <w:suppressAutoHyphens/>
        <w:spacing w:line="276" w:lineRule="auto"/>
        <w:contextualSpacing/>
        <w:jc w:val="both"/>
        <w:rPr>
          <w:rFonts w:asciiTheme="minorHAnsi" w:eastAsia="Calibri" w:hAnsiTheme="minorHAnsi" w:cstheme="minorHAnsi"/>
          <w:color w:val="auto"/>
          <w:lang w:val="x-none" w:eastAsia="en-US" w:bidi="ar-SA"/>
        </w:rPr>
      </w:pPr>
      <w:r w:rsidRPr="0053749E">
        <w:rPr>
          <w:rFonts w:asciiTheme="minorHAnsi" w:eastAsia="Calibri" w:hAnsiTheme="minorHAnsi" w:cstheme="minorHAnsi"/>
          <w:color w:val="auto"/>
          <w:lang w:val="x-none" w:eastAsia="en-US" w:bidi="ar-SA"/>
        </w:rPr>
        <w:t xml:space="preserve">Każda ze Stron winna dołożyć należytej staranności, aby zabezpieczyć przed nieautoryzowanym </w:t>
      </w:r>
      <w:r w:rsidRPr="0053749E">
        <w:rPr>
          <w:rFonts w:asciiTheme="minorHAnsi" w:eastAsia="Calibri" w:hAnsiTheme="minorHAnsi" w:cstheme="minorHAnsi"/>
          <w:color w:val="auto"/>
          <w:lang w:val="x-none" w:eastAsia="en-US" w:bidi="ar-SA"/>
        </w:rPr>
        <w:lastRenderedPageBreak/>
        <w:t>dostępem oraz odczytem danych osobowych, a także każdej informacji poufnej lub stanowiącej tajemnice przedsiębiorstwa zgodnie z dobrymi zasadami sztuki zabezpieczeń informacji .</w:t>
      </w:r>
    </w:p>
    <w:p w14:paraId="5418DD35" w14:textId="77777777" w:rsidR="0053749E" w:rsidRPr="0053749E" w:rsidRDefault="0053749E" w:rsidP="0053749E">
      <w:pPr>
        <w:widowControl w:val="0"/>
        <w:numPr>
          <w:ilvl w:val="0"/>
          <w:numId w:val="73"/>
        </w:numPr>
        <w:shd w:val="clear" w:color="auto" w:fill="FFFFFF"/>
        <w:tabs>
          <w:tab w:val="left" w:pos="142"/>
        </w:tabs>
        <w:suppressAutoHyphens/>
        <w:spacing w:line="276" w:lineRule="auto"/>
        <w:contextualSpacing/>
        <w:jc w:val="both"/>
        <w:rPr>
          <w:rFonts w:asciiTheme="minorHAnsi" w:eastAsia="Calibri" w:hAnsiTheme="minorHAnsi" w:cstheme="minorHAnsi"/>
          <w:color w:val="auto"/>
          <w:lang w:val="x-none" w:eastAsia="en-US" w:bidi="ar-SA"/>
        </w:rPr>
      </w:pPr>
      <w:r w:rsidRPr="0053749E">
        <w:rPr>
          <w:rFonts w:asciiTheme="minorHAnsi" w:eastAsia="Calibri" w:hAnsiTheme="minorHAnsi" w:cstheme="minorHAnsi"/>
          <w:color w:val="auto"/>
          <w:lang w:val="x-none" w:eastAsia="en-US" w:bidi="ar-SA"/>
        </w:rPr>
        <w:t xml:space="preserve">Każda ze Stron zobowiązuje się do wykorzystywania dokumentów, danych (w tym danych osobowych) i innych materiałów otrzymanych od drugiej Strony wyłącznie w celu wykonania Umowy. </w:t>
      </w:r>
    </w:p>
    <w:p w14:paraId="58EB28A0" w14:textId="77777777" w:rsidR="0053749E" w:rsidRPr="0053749E" w:rsidRDefault="0053749E" w:rsidP="0053749E">
      <w:pPr>
        <w:widowControl w:val="0"/>
        <w:numPr>
          <w:ilvl w:val="0"/>
          <w:numId w:val="73"/>
        </w:numPr>
        <w:shd w:val="clear" w:color="auto" w:fill="FFFFFF"/>
        <w:tabs>
          <w:tab w:val="left" w:pos="142"/>
        </w:tabs>
        <w:suppressAutoHyphens/>
        <w:spacing w:line="276" w:lineRule="auto"/>
        <w:contextualSpacing/>
        <w:jc w:val="both"/>
        <w:rPr>
          <w:rFonts w:asciiTheme="minorHAnsi" w:eastAsia="Calibri" w:hAnsiTheme="minorHAnsi" w:cstheme="minorHAnsi"/>
          <w:color w:val="auto"/>
          <w:lang w:val="x-none" w:eastAsia="en-US" w:bidi="ar-SA"/>
        </w:rPr>
      </w:pPr>
      <w:r w:rsidRPr="0053749E">
        <w:rPr>
          <w:rFonts w:asciiTheme="minorHAnsi" w:eastAsia="Calibri" w:hAnsiTheme="minorHAnsi" w:cstheme="minorHAnsi"/>
          <w:color w:val="auto"/>
          <w:lang w:val="x-none" w:eastAsia="en-US" w:bidi="ar-SA"/>
        </w:rPr>
        <w:t>W przypadku korzystania przez Wykonawcę z usług osoby trzeciej przy działaniu na rzecz Zamawiającego, Wykonawca może ujawnić poufną informację tylko w niezbędnym zakresie, uzyskawszy uprzednio od niej pisemne oświadczenie o zachowaniu poufności lub zawarłszy pisemną umowę o zachowaniu poufności.</w:t>
      </w:r>
    </w:p>
    <w:p w14:paraId="508261F5" w14:textId="77777777" w:rsidR="0053749E" w:rsidRPr="0053749E" w:rsidRDefault="0053749E" w:rsidP="0053749E">
      <w:pPr>
        <w:widowControl w:val="0"/>
        <w:numPr>
          <w:ilvl w:val="0"/>
          <w:numId w:val="73"/>
        </w:numPr>
        <w:shd w:val="clear" w:color="auto" w:fill="FFFFFF"/>
        <w:tabs>
          <w:tab w:val="left" w:pos="142"/>
        </w:tabs>
        <w:suppressAutoHyphens/>
        <w:spacing w:line="276" w:lineRule="auto"/>
        <w:contextualSpacing/>
        <w:jc w:val="both"/>
        <w:rPr>
          <w:rFonts w:asciiTheme="minorHAnsi" w:eastAsia="Calibri" w:hAnsiTheme="minorHAnsi" w:cstheme="minorHAnsi"/>
          <w:color w:val="auto"/>
          <w:lang w:val="x-none" w:eastAsia="en-US" w:bidi="ar-SA"/>
        </w:rPr>
      </w:pPr>
      <w:r w:rsidRPr="0053749E">
        <w:rPr>
          <w:rFonts w:asciiTheme="minorHAnsi" w:eastAsia="Calibri" w:hAnsiTheme="minorHAnsi" w:cstheme="minorHAnsi"/>
          <w:color w:val="auto"/>
          <w:lang w:val="x-none" w:eastAsia="en-US" w:bidi="ar-SA"/>
        </w:rPr>
        <w:t xml:space="preserve">W przypadku naruszenia powyżej opisanych zobowiązań dotyczących poufności danych druga Strona będzie miała prawo do żądania natychmiastowego zaniechania naruszeń i usunięcia ich skutków. Wezwanie do zaniechania naruszeń i usunięcia skutków winno być wysłane drugiej Stronie w formie pisemnej. </w:t>
      </w:r>
    </w:p>
    <w:p w14:paraId="1B3EB1EE" w14:textId="77777777" w:rsidR="00B34B53" w:rsidRPr="0053749E" w:rsidRDefault="00B34B53" w:rsidP="00B34B53">
      <w:pPr>
        <w:widowControl w:val="0"/>
        <w:numPr>
          <w:ilvl w:val="0"/>
          <w:numId w:val="73"/>
        </w:numPr>
        <w:shd w:val="clear" w:color="auto" w:fill="FFFFFF"/>
        <w:tabs>
          <w:tab w:val="left" w:pos="142"/>
        </w:tabs>
        <w:suppressAutoHyphens/>
        <w:spacing w:line="276" w:lineRule="auto"/>
        <w:contextualSpacing/>
        <w:jc w:val="both"/>
        <w:rPr>
          <w:rFonts w:asciiTheme="minorHAnsi" w:eastAsia="Calibri" w:hAnsiTheme="minorHAnsi" w:cstheme="minorHAnsi"/>
          <w:color w:val="auto"/>
          <w:lang w:val="x-none" w:eastAsia="en-US" w:bidi="ar-SA"/>
        </w:rPr>
      </w:pPr>
      <w:r w:rsidRPr="0053749E">
        <w:rPr>
          <w:rFonts w:asciiTheme="minorHAnsi" w:eastAsia="Calibri" w:hAnsiTheme="minorHAnsi" w:cstheme="minorHAnsi"/>
          <w:color w:val="auto"/>
          <w:lang w:val="x-none" w:eastAsia="en-US" w:bidi="ar-SA"/>
        </w:rPr>
        <w:t xml:space="preserve">Do zachowania poufności Wykonawca zobowiązuje się w okresie trwania Umowy oraz </w:t>
      </w:r>
      <w:r w:rsidRPr="0053749E">
        <w:rPr>
          <w:rFonts w:asciiTheme="minorHAnsi" w:eastAsia="Calibri" w:hAnsiTheme="minorHAnsi" w:cstheme="minorHAnsi"/>
          <w:color w:val="auto"/>
          <w:lang w:val="x-none" w:eastAsia="en-US" w:bidi="ar-SA"/>
        </w:rPr>
        <w:br/>
        <w:t xml:space="preserve">w ciągu 5 lat po jej rozwiązaniu, niezależnie od przyczyn jej rozwiązania. Termin ten nie uchybia terminowi przedawnienia roszczeń, określonemu w art. 20 Ustawy o zwalczaniu nieuczciwej konkurencji z dnia 16 kwietnia 1993 r. (t.j. Dz. U. z </w:t>
      </w:r>
      <w:r w:rsidRPr="0053749E">
        <w:rPr>
          <w:rFonts w:asciiTheme="minorHAnsi" w:eastAsia="Calibri" w:hAnsiTheme="minorHAnsi" w:cstheme="minorHAnsi"/>
          <w:color w:val="auto"/>
          <w:lang w:eastAsia="en-US" w:bidi="ar-SA"/>
        </w:rPr>
        <w:t>202</w:t>
      </w:r>
      <w:r>
        <w:rPr>
          <w:rFonts w:asciiTheme="minorHAnsi" w:eastAsia="Calibri" w:hAnsiTheme="minorHAnsi" w:cstheme="minorHAnsi"/>
          <w:color w:val="auto"/>
          <w:lang w:eastAsia="en-US" w:bidi="ar-SA"/>
        </w:rPr>
        <w:t>6</w:t>
      </w:r>
      <w:r w:rsidRPr="0053749E">
        <w:rPr>
          <w:rFonts w:asciiTheme="minorHAnsi" w:eastAsia="Calibri" w:hAnsiTheme="minorHAnsi" w:cstheme="minorHAnsi"/>
          <w:color w:val="auto"/>
          <w:lang w:val="x-none" w:eastAsia="en-US" w:bidi="ar-SA"/>
        </w:rPr>
        <w:t xml:space="preserve"> r., poz. </w:t>
      </w:r>
      <w:r>
        <w:rPr>
          <w:rFonts w:asciiTheme="minorHAnsi" w:eastAsia="Calibri" w:hAnsiTheme="minorHAnsi" w:cstheme="minorHAnsi"/>
          <w:color w:val="auto"/>
          <w:lang w:eastAsia="en-US" w:bidi="ar-SA"/>
        </w:rPr>
        <w:t>85</w:t>
      </w:r>
      <w:r w:rsidRPr="0053749E">
        <w:rPr>
          <w:rFonts w:asciiTheme="minorHAnsi" w:eastAsia="Calibri" w:hAnsiTheme="minorHAnsi" w:cstheme="minorHAnsi"/>
          <w:color w:val="auto"/>
          <w:lang w:val="x-none" w:eastAsia="en-US" w:bidi="ar-SA"/>
        </w:rPr>
        <w:t>).</w:t>
      </w:r>
    </w:p>
    <w:p w14:paraId="305E3410" w14:textId="77777777" w:rsidR="0053749E" w:rsidRPr="0053749E" w:rsidRDefault="0053749E" w:rsidP="0053749E">
      <w:pPr>
        <w:widowControl w:val="0"/>
        <w:numPr>
          <w:ilvl w:val="0"/>
          <w:numId w:val="73"/>
        </w:numPr>
        <w:shd w:val="clear" w:color="auto" w:fill="FFFFFF"/>
        <w:tabs>
          <w:tab w:val="left" w:pos="142"/>
        </w:tabs>
        <w:suppressAutoHyphens/>
        <w:spacing w:line="276" w:lineRule="auto"/>
        <w:contextualSpacing/>
        <w:jc w:val="both"/>
        <w:rPr>
          <w:rFonts w:asciiTheme="minorHAnsi" w:eastAsia="Calibri" w:hAnsiTheme="minorHAnsi" w:cstheme="minorHAnsi"/>
          <w:color w:val="auto"/>
          <w:lang w:val="x-none" w:eastAsia="en-US" w:bidi="ar-SA"/>
        </w:rPr>
      </w:pPr>
      <w:r w:rsidRPr="0053749E">
        <w:rPr>
          <w:rFonts w:asciiTheme="minorHAnsi" w:eastAsia="Calibri" w:hAnsiTheme="minorHAnsi" w:cstheme="minorHAnsi"/>
          <w:color w:val="auto"/>
          <w:lang w:val="x-none" w:eastAsia="en-US" w:bidi="ar-SA"/>
        </w:rPr>
        <w:t>Zamawiający działając w trybie i zgodnie z art. 28 RODO powierza Wykonawcy do przetwarzania dane osobowe, na podstawie umowy powierzenia przetwarzania danych osobowych stanowiącej załącznik nr 3 do Umowy, w ramach wynagrodzenia przysługującego na podstawie Umowy.</w:t>
      </w:r>
    </w:p>
    <w:p w14:paraId="29000FA6" w14:textId="4ECB30EC" w:rsidR="0053749E" w:rsidRPr="0053749E" w:rsidRDefault="00B34B53" w:rsidP="0053749E">
      <w:pPr>
        <w:widowControl w:val="0"/>
        <w:numPr>
          <w:ilvl w:val="0"/>
          <w:numId w:val="73"/>
        </w:numPr>
        <w:shd w:val="clear" w:color="auto" w:fill="FFFFFF"/>
        <w:tabs>
          <w:tab w:val="left" w:pos="142"/>
        </w:tabs>
        <w:suppressAutoHyphens/>
        <w:spacing w:line="276" w:lineRule="auto"/>
        <w:contextualSpacing/>
        <w:jc w:val="both"/>
        <w:rPr>
          <w:rFonts w:asciiTheme="minorHAnsi" w:eastAsia="Calibri" w:hAnsiTheme="minorHAnsi" w:cstheme="minorHAnsi"/>
          <w:color w:val="auto"/>
          <w:lang w:val="x-none" w:eastAsia="en-US" w:bidi="ar-SA"/>
        </w:rPr>
      </w:pPr>
      <w:r>
        <w:rPr>
          <w:rFonts w:asciiTheme="minorHAnsi" w:eastAsia="Calibri" w:hAnsiTheme="minorHAnsi" w:cstheme="minorHAnsi"/>
          <w:color w:val="auto"/>
          <w:lang w:val="x-none" w:eastAsia="en-US" w:bidi="ar-SA"/>
        </w:rPr>
        <w:t xml:space="preserve">Każda ze </w:t>
      </w:r>
      <w:r>
        <w:rPr>
          <w:rFonts w:asciiTheme="minorHAnsi" w:eastAsia="Calibri" w:hAnsiTheme="minorHAnsi" w:cstheme="minorHAnsi"/>
          <w:color w:val="auto"/>
          <w:lang w:eastAsia="en-US" w:bidi="ar-SA"/>
        </w:rPr>
        <w:t>S</w:t>
      </w:r>
      <w:r w:rsidR="0053749E" w:rsidRPr="0053749E">
        <w:rPr>
          <w:rFonts w:asciiTheme="minorHAnsi" w:eastAsia="Calibri" w:hAnsiTheme="minorHAnsi" w:cstheme="minorHAnsi"/>
          <w:color w:val="auto"/>
          <w:lang w:val="x-none" w:eastAsia="en-US" w:bidi="ar-SA"/>
        </w:rPr>
        <w:t xml:space="preserve">tron informuje, że jest administratorem danych osobowych osób uprawnionych </w:t>
      </w:r>
      <w:r w:rsidR="0053749E" w:rsidRPr="0053749E">
        <w:rPr>
          <w:rFonts w:asciiTheme="minorHAnsi" w:eastAsia="Calibri" w:hAnsiTheme="minorHAnsi" w:cstheme="minorHAnsi"/>
          <w:color w:val="auto"/>
          <w:lang w:val="x-none" w:eastAsia="en-US" w:bidi="ar-SA"/>
        </w:rPr>
        <w:br/>
        <w:t>do reprezentowania tejże Strony oraz pracowników tejże Strony, podanych w związku z podpisaniem i wykonywaniem Umowy.</w:t>
      </w:r>
    </w:p>
    <w:p w14:paraId="026511E0" w14:textId="77777777" w:rsidR="0053749E" w:rsidRPr="0053749E" w:rsidRDefault="0053749E" w:rsidP="0053749E">
      <w:pPr>
        <w:widowControl w:val="0"/>
        <w:numPr>
          <w:ilvl w:val="0"/>
          <w:numId w:val="73"/>
        </w:numPr>
        <w:shd w:val="clear" w:color="auto" w:fill="FFFFFF"/>
        <w:tabs>
          <w:tab w:val="left" w:pos="142"/>
        </w:tabs>
        <w:suppressAutoHyphens/>
        <w:spacing w:line="276" w:lineRule="auto"/>
        <w:contextualSpacing/>
        <w:jc w:val="both"/>
        <w:rPr>
          <w:rFonts w:asciiTheme="minorHAnsi" w:eastAsia="Calibri" w:hAnsiTheme="minorHAnsi" w:cstheme="minorHAnsi"/>
          <w:color w:val="auto"/>
          <w:lang w:val="x-none" w:eastAsia="en-US" w:bidi="ar-SA"/>
        </w:rPr>
      </w:pPr>
      <w:r w:rsidRPr="0053749E">
        <w:rPr>
          <w:rFonts w:asciiTheme="minorHAnsi" w:eastAsia="Calibri" w:hAnsiTheme="minorHAnsi" w:cstheme="minorHAnsi"/>
          <w:color w:val="auto"/>
          <w:lang w:val="x-none" w:eastAsia="en-US" w:bidi="ar-SA"/>
        </w:rPr>
        <w:t>Dane kontaktowe w przypadku spraw dotyczących ochrony danych osobowych.</w:t>
      </w:r>
    </w:p>
    <w:p w14:paraId="7A6B652F" w14:textId="1161B208" w:rsidR="0053749E" w:rsidRPr="0053749E" w:rsidRDefault="0053749E" w:rsidP="0053749E">
      <w:pPr>
        <w:widowControl w:val="0"/>
        <w:numPr>
          <w:ilvl w:val="0"/>
          <w:numId w:val="74"/>
        </w:numPr>
        <w:shd w:val="clear" w:color="auto" w:fill="FFFFFF"/>
        <w:tabs>
          <w:tab w:val="left" w:pos="142"/>
        </w:tabs>
        <w:suppressAutoHyphens/>
        <w:spacing w:line="276" w:lineRule="auto"/>
        <w:contextualSpacing/>
        <w:jc w:val="both"/>
        <w:rPr>
          <w:rFonts w:asciiTheme="minorHAnsi" w:eastAsia="Calibri" w:hAnsiTheme="minorHAnsi" w:cstheme="minorHAnsi"/>
          <w:color w:val="auto"/>
          <w:lang w:val="x-none" w:eastAsia="en-US" w:bidi="ar-SA"/>
        </w:rPr>
      </w:pPr>
      <w:r w:rsidRPr="0053749E">
        <w:rPr>
          <w:rFonts w:asciiTheme="minorHAnsi" w:eastAsia="Calibri" w:hAnsiTheme="minorHAnsi" w:cstheme="minorHAnsi"/>
          <w:color w:val="auto"/>
          <w:lang w:val="x-none" w:eastAsia="en-US" w:bidi="ar-SA"/>
        </w:rPr>
        <w:t xml:space="preserve">Kontakt do Inspektora Ochrony Danych ze strony </w:t>
      </w:r>
      <w:r w:rsidR="003D0567">
        <w:rPr>
          <w:rFonts w:asciiTheme="minorHAnsi" w:eastAsia="Calibri" w:hAnsiTheme="minorHAnsi" w:cstheme="minorHAnsi"/>
          <w:color w:val="auto"/>
          <w:lang w:eastAsia="en-US" w:bidi="ar-SA"/>
        </w:rPr>
        <w:t>Zamawiającego</w:t>
      </w:r>
      <w:r w:rsidRPr="0053749E">
        <w:rPr>
          <w:rFonts w:asciiTheme="minorHAnsi" w:eastAsia="Calibri" w:hAnsiTheme="minorHAnsi" w:cstheme="minorHAnsi"/>
          <w:color w:val="auto"/>
          <w:lang w:val="x-none" w:eastAsia="en-US" w:bidi="ar-SA"/>
        </w:rPr>
        <w:t>: iodo@ios.edu.pl</w:t>
      </w:r>
    </w:p>
    <w:p w14:paraId="0515BFBB" w14:textId="77777777" w:rsidR="0053749E" w:rsidRPr="0053749E" w:rsidRDefault="0053749E" w:rsidP="0053749E">
      <w:pPr>
        <w:widowControl w:val="0"/>
        <w:numPr>
          <w:ilvl w:val="0"/>
          <w:numId w:val="74"/>
        </w:numPr>
        <w:shd w:val="clear" w:color="auto" w:fill="FFFFFF"/>
        <w:tabs>
          <w:tab w:val="left" w:pos="142"/>
        </w:tabs>
        <w:suppressAutoHyphens/>
        <w:spacing w:line="276" w:lineRule="auto"/>
        <w:contextualSpacing/>
        <w:jc w:val="both"/>
        <w:rPr>
          <w:rFonts w:asciiTheme="minorHAnsi" w:eastAsia="Calibri" w:hAnsiTheme="minorHAnsi" w:cstheme="minorHAnsi"/>
          <w:color w:val="auto"/>
          <w:lang w:val="x-none" w:eastAsia="en-US" w:bidi="ar-SA"/>
        </w:rPr>
      </w:pPr>
      <w:r w:rsidRPr="0053749E">
        <w:rPr>
          <w:rFonts w:asciiTheme="minorHAnsi" w:eastAsia="Calibri" w:hAnsiTheme="minorHAnsi" w:cstheme="minorHAnsi"/>
          <w:color w:val="auto"/>
          <w:lang w:val="x-none" w:eastAsia="en-US" w:bidi="ar-SA"/>
        </w:rPr>
        <w:t>Kontakt do Inspektora Ochrony danych ze strony Wykonawcy: ____________</w:t>
      </w:r>
    </w:p>
    <w:p w14:paraId="2E691285" w14:textId="77777777" w:rsidR="0053749E" w:rsidRPr="0053749E" w:rsidRDefault="0053749E" w:rsidP="0053749E">
      <w:pPr>
        <w:widowControl w:val="0"/>
        <w:numPr>
          <w:ilvl w:val="0"/>
          <w:numId w:val="73"/>
        </w:numPr>
        <w:shd w:val="clear" w:color="auto" w:fill="FFFFFF"/>
        <w:tabs>
          <w:tab w:val="left" w:pos="142"/>
        </w:tabs>
        <w:suppressAutoHyphens/>
        <w:spacing w:line="276" w:lineRule="auto"/>
        <w:contextualSpacing/>
        <w:jc w:val="both"/>
        <w:rPr>
          <w:rFonts w:asciiTheme="minorHAnsi" w:eastAsia="Calibri" w:hAnsiTheme="minorHAnsi" w:cstheme="minorHAnsi"/>
          <w:color w:val="auto"/>
          <w:lang w:val="x-none" w:eastAsia="en-US" w:bidi="ar-SA"/>
        </w:rPr>
      </w:pPr>
      <w:r w:rsidRPr="0053749E">
        <w:rPr>
          <w:rFonts w:asciiTheme="minorHAnsi" w:eastAsia="Calibri" w:hAnsiTheme="minorHAnsi" w:cstheme="minorHAnsi"/>
          <w:color w:val="auto"/>
          <w:lang w:val="x-none" w:eastAsia="en-US" w:bidi="ar-SA"/>
        </w:rPr>
        <w:t>Każda ze Stron przetwarza podane dane osobowe osób reprezentujących i pracowników drugiej Strony w celu realizacji Umowy. Podstawą prawną przetwarzania danych osobowych jest prawnie usprawiedliwiony interes administratorów, tj. kontakt w sprawie wykonania Umowy. Podanie danych osobowych jest dobrowolne, lecz konieczne w celu podpisania Umowy.</w:t>
      </w:r>
    </w:p>
    <w:p w14:paraId="6E7AC74E" w14:textId="77777777" w:rsidR="003D0567" w:rsidRPr="009E0C28" w:rsidRDefault="003D0567" w:rsidP="003D0567">
      <w:pPr>
        <w:pStyle w:val="Akapitzlist"/>
        <w:widowControl w:val="0"/>
        <w:numPr>
          <w:ilvl w:val="0"/>
          <w:numId w:val="73"/>
        </w:numPr>
        <w:spacing w:line="276" w:lineRule="auto"/>
        <w:jc w:val="both"/>
        <w:rPr>
          <w:rFonts w:asciiTheme="minorHAnsi" w:eastAsia="Calibri" w:hAnsiTheme="minorHAnsi" w:cs="Calibri"/>
        </w:rPr>
      </w:pPr>
      <w:r w:rsidRPr="00784350">
        <w:rPr>
          <w:rFonts w:asciiTheme="minorHAnsi" w:eastAsia="Calibri" w:hAnsiTheme="minorHAnsi" w:cs="Calibri"/>
        </w:rPr>
        <w:t>Dane osobowe przetwarzane będą przez okres trwania Umowy, a po jej zakończeniu przez czas</w:t>
      </w:r>
    </w:p>
    <w:p w14:paraId="773CEB47" w14:textId="26877A6C" w:rsidR="003D0567" w:rsidRPr="00784350" w:rsidRDefault="003D0567" w:rsidP="003D0567">
      <w:pPr>
        <w:pStyle w:val="Akapitzlist"/>
        <w:widowControl w:val="0"/>
        <w:spacing w:line="276" w:lineRule="auto"/>
        <w:ind w:left="425"/>
        <w:jc w:val="both"/>
        <w:rPr>
          <w:rFonts w:asciiTheme="minorHAnsi" w:eastAsia="Calibri" w:hAnsiTheme="minorHAnsi" w:cs="Calibri"/>
        </w:rPr>
      </w:pPr>
      <w:r w:rsidRPr="00784350">
        <w:rPr>
          <w:rFonts w:asciiTheme="minorHAnsi" w:eastAsia="Calibri" w:hAnsiTheme="minorHAnsi" w:cs="Calibri"/>
        </w:rPr>
        <w:t>wynikający z obowiązujących przepisów prawa lub do czasu przedawnienia roszczeń. Po tym okresie Umowa i zawarte w niej dane będą przechowywane w celach archiwalnych, z</w:t>
      </w:r>
      <w:r w:rsidR="00B34B53">
        <w:rPr>
          <w:rFonts w:asciiTheme="minorHAnsi" w:eastAsia="Calibri" w:hAnsiTheme="minorHAnsi" w:cs="Calibri"/>
        </w:rPr>
        <w:t>godnie z Instrukcją Kancelaryjną</w:t>
      </w:r>
      <w:r w:rsidRPr="00784350">
        <w:rPr>
          <w:rFonts w:asciiTheme="minorHAnsi" w:eastAsia="Calibri" w:hAnsiTheme="minorHAnsi" w:cs="Calibri"/>
        </w:rPr>
        <w:t xml:space="preserve"> i JRWA.</w:t>
      </w:r>
    </w:p>
    <w:p w14:paraId="435DC6BF" w14:textId="77777777" w:rsidR="0053749E" w:rsidRPr="0053749E" w:rsidRDefault="0053749E" w:rsidP="0053749E">
      <w:pPr>
        <w:widowControl w:val="0"/>
        <w:numPr>
          <w:ilvl w:val="0"/>
          <w:numId w:val="73"/>
        </w:numPr>
        <w:shd w:val="clear" w:color="auto" w:fill="FFFFFF"/>
        <w:tabs>
          <w:tab w:val="left" w:pos="142"/>
        </w:tabs>
        <w:suppressAutoHyphens/>
        <w:spacing w:line="276" w:lineRule="auto"/>
        <w:contextualSpacing/>
        <w:jc w:val="both"/>
        <w:rPr>
          <w:rFonts w:asciiTheme="minorHAnsi" w:eastAsia="Calibri" w:hAnsiTheme="minorHAnsi" w:cstheme="minorHAnsi"/>
          <w:color w:val="auto"/>
          <w:lang w:val="x-none" w:eastAsia="en-US" w:bidi="ar-SA"/>
        </w:rPr>
      </w:pPr>
      <w:r w:rsidRPr="0053749E">
        <w:rPr>
          <w:rFonts w:asciiTheme="minorHAnsi" w:eastAsia="Calibri" w:hAnsiTheme="minorHAnsi" w:cstheme="minorHAnsi"/>
          <w:color w:val="auto"/>
          <w:lang w:val="x-none" w:eastAsia="en-US" w:bidi="ar-SA"/>
        </w:rPr>
        <w:t>Odbiorcami danych osobowych będą: podmioty zewnętrzne dostarczające i wspierające systemy informatyczne danej Strony, podmioty świadczące usługi związane z bieżącą działalnością danej Strony–przy zapewnieniu stosowania przez ww. podmioty adekwatnych środków technicznych i organizacyjnych zapewniających ochronę danych.</w:t>
      </w:r>
    </w:p>
    <w:p w14:paraId="7F9E76E2" w14:textId="77777777" w:rsidR="0053749E" w:rsidRPr="0053749E" w:rsidRDefault="0053749E" w:rsidP="0053749E">
      <w:pPr>
        <w:widowControl w:val="0"/>
        <w:numPr>
          <w:ilvl w:val="0"/>
          <w:numId w:val="73"/>
        </w:numPr>
        <w:shd w:val="clear" w:color="auto" w:fill="FFFFFF"/>
        <w:tabs>
          <w:tab w:val="left" w:pos="142"/>
        </w:tabs>
        <w:suppressAutoHyphens/>
        <w:spacing w:line="276" w:lineRule="auto"/>
        <w:contextualSpacing/>
        <w:jc w:val="both"/>
        <w:rPr>
          <w:rFonts w:asciiTheme="minorHAnsi" w:eastAsia="Calibri" w:hAnsiTheme="minorHAnsi" w:cstheme="minorHAnsi"/>
          <w:color w:val="auto"/>
          <w:lang w:val="x-none" w:eastAsia="en-US" w:bidi="ar-SA"/>
        </w:rPr>
      </w:pPr>
      <w:r w:rsidRPr="0053749E">
        <w:rPr>
          <w:rFonts w:asciiTheme="minorHAnsi" w:eastAsia="Calibri" w:hAnsiTheme="minorHAnsi" w:cstheme="minorHAnsi"/>
          <w:color w:val="auto"/>
          <w:lang w:val="x-none" w:eastAsia="en-US" w:bidi="ar-SA"/>
        </w:rPr>
        <w:t>Dane osobowe nie będą przekazywane poza EOG.</w:t>
      </w:r>
    </w:p>
    <w:p w14:paraId="7D43B2B6" w14:textId="77777777" w:rsidR="0053749E" w:rsidRPr="0053749E" w:rsidRDefault="0053749E" w:rsidP="0053749E">
      <w:pPr>
        <w:widowControl w:val="0"/>
        <w:numPr>
          <w:ilvl w:val="0"/>
          <w:numId w:val="73"/>
        </w:numPr>
        <w:shd w:val="clear" w:color="auto" w:fill="FFFFFF"/>
        <w:tabs>
          <w:tab w:val="left" w:pos="142"/>
        </w:tabs>
        <w:suppressAutoHyphens/>
        <w:spacing w:line="276" w:lineRule="auto"/>
        <w:contextualSpacing/>
        <w:jc w:val="both"/>
        <w:rPr>
          <w:rFonts w:asciiTheme="minorHAnsi" w:eastAsia="Calibri" w:hAnsiTheme="minorHAnsi" w:cstheme="minorHAnsi"/>
          <w:color w:val="auto"/>
          <w:lang w:val="x-none" w:eastAsia="en-US" w:bidi="ar-SA"/>
        </w:rPr>
      </w:pPr>
      <w:r w:rsidRPr="0053749E">
        <w:rPr>
          <w:rFonts w:asciiTheme="minorHAnsi" w:eastAsia="Calibri" w:hAnsiTheme="minorHAnsi" w:cstheme="minorHAnsi"/>
          <w:color w:val="auto"/>
          <w:lang w:val="x-none" w:eastAsia="en-US" w:bidi="ar-SA"/>
        </w:rPr>
        <w:t>Dane osobowe nie będą poddawane automatycznemu podejmowaniu decyzji w tym profilowaniu.</w:t>
      </w:r>
    </w:p>
    <w:p w14:paraId="69712989" w14:textId="77777777" w:rsidR="00D37997" w:rsidRPr="0053749E" w:rsidRDefault="00D37997" w:rsidP="00D37997">
      <w:pPr>
        <w:widowControl w:val="0"/>
        <w:numPr>
          <w:ilvl w:val="0"/>
          <w:numId w:val="73"/>
        </w:numPr>
        <w:shd w:val="clear" w:color="auto" w:fill="FFFFFF"/>
        <w:tabs>
          <w:tab w:val="left" w:pos="142"/>
        </w:tabs>
        <w:suppressAutoHyphens/>
        <w:spacing w:line="276" w:lineRule="auto"/>
        <w:contextualSpacing/>
        <w:jc w:val="both"/>
        <w:rPr>
          <w:rFonts w:asciiTheme="minorHAnsi" w:eastAsia="Calibri" w:hAnsiTheme="minorHAnsi" w:cstheme="minorHAnsi"/>
          <w:color w:val="auto"/>
          <w:lang w:val="x-none" w:eastAsia="en-US" w:bidi="ar-SA"/>
        </w:rPr>
      </w:pPr>
      <w:r w:rsidRPr="0053749E">
        <w:rPr>
          <w:rFonts w:asciiTheme="minorHAnsi" w:eastAsia="Calibri" w:hAnsiTheme="minorHAnsi" w:cstheme="minorHAnsi"/>
          <w:color w:val="auto"/>
          <w:lang w:val="x-none" w:eastAsia="en-US" w:bidi="ar-SA"/>
        </w:rPr>
        <w:t xml:space="preserve">Każdej osobie, której dane są przetwarzane, w zakresie wynikającym z przepisów prawa, przysługuje prawo dostępu do swoich danych oraz ich sprostowania, usunięcia, ograniczenia </w:t>
      </w:r>
      <w:r w:rsidRPr="0053749E">
        <w:rPr>
          <w:rFonts w:asciiTheme="minorHAnsi" w:eastAsia="Calibri" w:hAnsiTheme="minorHAnsi" w:cstheme="minorHAnsi"/>
          <w:color w:val="auto"/>
          <w:lang w:val="x-none" w:eastAsia="en-US" w:bidi="ar-SA"/>
        </w:rPr>
        <w:lastRenderedPageBreak/>
        <w:t>przetwarzania, oraz prawo wniesienia sprzeciwu wobec przetwarzania danych.</w:t>
      </w:r>
    </w:p>
    <w:p w14:paraId="1308EA0F" w14:textId="77777777" w:rsidR="0053749E" w:rsidRPr="0053749E" w:rsidRDefault="0053749E" w:rsidP="0053749E">
      <w:pPr>
        <w:widowControl w:val="0"/>
        <w:numPr>
          <w:ilvl w:val="0"/>
          <w:numId w:val="73"/>
        </w:numPr>
        <w:shd w:val="clear" w:color="auto" w:fill="FFFFFF"/>
        <w:tabs>
          <w:tab w:val="left" w:pos="142"/>
        </w:tabs>
        <w:suppressAutoHyphens/>
        <w:spacing w:line="276" w:lineRule="auto"/>
        <w:contextualSpacing/>
        <w:jc w:val="both"/>
        <w:rPr>
          <w:rFonts w:asciiTheme="minorHAnsi" w:eastAsia="Calibri" w:hAnsiTheme="minorHAnsi" w:cstheme="minorHAnsi"/>
          <w:color w:val="auto"/>
          <w:lang w:val="x-none" w:eastAsia="en-US" w:bidi="ar-SA"/>
        </w:rPr>
      </w:pPr>
      <w:r w:rsidRPr="0053749E">
        <w:rPr>
          <w:rFonts w:asciiTheme="minorHAnsi" w:eastAsia="Calibri" w:hAnsiTheme="minorHAnsi" w:cstheme="minorHAnsi"/>
          <w:color w:val="auto"/>
          <w:lang w:val="x-none" w:eastAsia="en-US" w:bidi="ar-SA"/>
        </w:rPr>
        <w:t>W przypadku wątpliwości związanych z przetwarzaniem danych osobowych każda osoba może zwrócić się do danej Strony z prośbą o udzielenie informacji. Niezależnie od powyższego, każdemu przysługuje prawo wniesienia skargi do Prezesa Urzędu Ochrony Danych Osobowych.</w:t>
      </w:r>
    </w:p>
    <w:p w14:paraId="580808EE" w14:textId="77777777" w:rsidR="0053749E" w:rsidRPr="0053749E" w:rsidRDefault="0053749E" w:rsidP="0053749E">
      <w:pPr>
        <w:widowControl w:val="0"/>
        <w:numPr>
          <w:ilvl w:val="0"/>
          <w:numId w:val="73"/>
        </w:numPr>
        <w:shd w:val="clear" w:color="auto" w:fill="FFFFFF"/>
        <w:tabs>
          <w:tab w:val="left" w:pos="142"/>
        </w:tabs>
        <w:suppressAutoHyphens/>
        <w:spacing w:line="276" w:lineRule="auto"/>
        <w:contextualSpacing/>
        <w:jc w:val="both"/>
        <w:rPr>
          <w:rFonts w:asciiTheme="minorHAnsi" w:eastAsia="Calibri" w:hAnsiTheme="minorHAnsi" w:cstheme="minorHAnsi"/>
          <w:color w:val="auto"/>
          <w:lang w:val="x-none" w:eastAsia="en-US" w:bidi="ar-SA"/>
        </w:rPr>
      </w:pPr>
      <w:r w:rsidRPr="0053749E">
        <w:rPr>
          <w:rFonts w:asciiTheme="minorHAnsi" w:eastAsia="Calibri" w:hAnsiTheme="minorHAnsi" w:cstheme="minorHAnsi"/>
          <w:color w:val="auto"/>
          <w:lang w:val="x-none" w:eastAsia="en-US" w:bidi="ar-SA"/>
        </w:rPr>
        <w:t>Strona jest zobowiązana do przekazania informacji, o których mowa w ust. 10-18 powyżej, osobom reprezentującym i pracownikom Strony, których dane zostały przekazane drugiej Stronie. </w:t>
      </w:r>
    </w:p>
    <w:p w14:paraId="474B773D" w14:textId="77777777" w:rsidR="0053749E" w:rsidRPr="0053749E" w:rsidRDefault="0053749E" w:rsidP="0053749E">
      <w:pPr>
        <w:widowControl w:val="0"/>
        <w:suppressAutoHyphens/>
        <w:spacing w:line="276" w:lineRule="auto"/>
        <w:jc w:val="center"/>
        <w:outlineLvl w:val="0"/>
        <w:rPr>
          <w:rFonts w:asciiTheme="minorHAnsi" w:eastAsia="Times New Roman" w:hAnsiTheme="minorHAnsi" w:cstheme="minorHAnsi"/>
          <w:b/>
          <w:color w:val="auto"/>
          <w:lang w:eastAsia="ar-SA" w:bidi="ar-SA"/>
        </w:rPr>
      </w:pPr>
      <w:r w:rsidRPr="0053749E">
        <w:rPr>
          <w:rFonts w:asciiTheme="minorHAnsi" w:eastAsia="Times New Roman" w:hAnsiTheme="minorHAnsi" w:cstheme="minorHAnsi"/>
          <w:b/>
          <w:color w:val="auto"/>
          <w:lang w:eastAsia="ar-SA" w:bidi="ar-SA"/>
        </w:rPr>
        <w:br/>
        <w:t>§ 9 Zatrudnienie na podstawie umowy o pracę</w:t>
      </w:r>
    </w:p>
    <w:p w14:paraId="4E7875A4" w14:textId="77777777" w:rsidR="00B34B53" w:rsidRPr="0053749E" w:rsidRDefault="00B34B53" w:rsidP="00B34B53">
      <w:pPr>
        <w:widowControl w:val="0"/>
        <w:numPr>
          <w:ilvl w:val="0"/>
          <w:numId w:val="68"/>
        </w:numPr>
        <w:tabs>
          <w:tab w:val="num" w:pos="426"/>
        </w:tabs>
        <w:suppressAutoHyphens/>
        <w:spacing w:line="276" w:lineRule="auto"/>
        <w:ind w:right="-2"/>
        <w:jc w:val="both"/>
        <w:rPr>
          <w:rFonts w:asciiTheme="minorHAnsi" w:hAnsiTheme="minorHAnsi" w:cstheme="minorHAnsi"/>
          <w:color w:val="auto"/>
        </w:rPr>
      </w:pPr>
      <w:r w:rsidRPr="0053749E">
        <w:rPr>
          <w:rFonts w:asciiTheme="minorHAnsi" w:eastAsia="Times New Roman" w:hAnsiTheme="minorHAnsi" w:cstheme="minorHAnsi"/>
          <w:color w:val="auto"/>
          <w:lang w:bidi="ar-SA"/>
        </w:rPr>
        <w:t>Wykonawca zobowiązuje się, że wszystkie osoby, wykonujące czynności pracownika ochrony zatrudnione są na podstawie umowy o pracę w wymiarze pełnego  etatu w rozumieniu przepisów ustawy z dnia 26 czerwca 1974 r. -</w:t>
      </w:r>
      <w:r>
        <w:rPr>
          <w:rFonts w:asciiTheme="minorHAnsi" w:eastAsia="Times New Roman" w:hAnsiTheme="minorHAnsi" w:cstheme="minorHAnsi"/>
          <w:color w:val="auto"/>
          <w:lang w:bidi="ar-SA"/>
        </w:rPr>
        <w:t xml:space="preserve"> Kodeks pracy (t.j. Dz.U. z 2025 r., poz. 277 ze zm.</w:t>
      </w:r>
      <w:r w:rsidRPr="0053749E">
        <w:rPr>
          <w:rFonts w:asciiTheme="minorHAnsi" w:eastAsia="Times New Roman" w:hAnsiTheme="minorHAnsi" w:cstheme="minorHAnsi"/>
          <w:color w:val="auto"/>
          <w:lang w:bidi="ar-SA"/>
        </w:rPr>
        <w:t xml:space="preserve">). </w:t>
      </w:r>
      <w:r w:rsidRPr="0053749E">
        <w:rPr>
          <w:rFonts w:asciiTheme="minorHAnsi" w:eastAsia="Times New Roman" w:hAnsiTheme="minorHAnsi" w:cstheme="minorHAnsi"/>
          <w:color w:val="auto"/>
          <w:lang w:eastAsia="en-US" w:bidi="ar-SA"/>
        </w:rPr>
        <w:t>Obowiązki tych osób wynikają z OPZ.</w:t>
      </w:r>
      <w:r w:rsidRPr="0053749E">
        <w:rPr>
          <w:rFonts w:asciiTheme="minorHAnsi" w:eastAsia="Times New Roman" w:hAnsiTheme="minorHAnsi" w:cstheme="minorHAnsi"/>
          <w:color w:val="auto"/>
          <w:lang w:bidi="ar-SA"/>
        </w:rPr>
        <w:t xml:space="preserve"> </w:t>
      </w:r>
    </w:p>
    <w:p w14:paraId="319CD25E" w14:textId="77777777" w:rsidR="0053749E" w:rsidRPr="0053749E" w:rsidRDefault="0053749E" w:rsidP="0053749E">
      <w:pPr>
        <w:widowControl w:val="0"/>
        <w:numPr>
          <w:ilvl w:val="0"/>
          <w:numId w:val="68"/>
        </w:numPr>
        <w:suppressAutoHyphens/>
        <w:spacing w:line="276" w:lineRule="auto"/>
        <w:ind w:right="-2"/>
        <w:jc w:val="both"/>
        <w:rPr>
          <w:rFonts w:asciiTheme="minorHAnsi" w:eastAsia="Times New Roman" w:hAnsiTheme="minorHAnsi" w:cstheme="minorHAnsi"/>
          <w:b/>
          <w:bCs/>
          <w:color w:val="auto"/>
          <w:lang w:eastAsia="ar-SA" w:bidi="ar-SA"/>
        </w:rPr>
      </w:pPr>
      <w:r w:rsidRPr="0053749E">
        <w:rPr>
          <w:rFonts w:asciiTheme="minorHAnsi" w:eastAsia="Times New Roman" w:hAnsiTheme="minorHAnsi" w:cstheme="minorHAnsi"/>
          <w:color w:val="auto"/>
          <w:lang w:eastAsia="ar-SA" w:bidi="ar-SA"/>
        </w:rPr>
        <w:t xml:space="preserve">W trakcie realizacji przedmiotu zamówienia Zamawiający uprawniony jest do wykonywania czynności kontrolnych wobec Wykonawcy odnośnie spełniania przez Wykonawcę lub podwykonawcę wymogu zatrudnienia na podstawie umowy o pracę osób wykonujących wskazane w § 9 ust. 1 Umowy czynności. Zamawiający uprawniony jest w szczególności do: </w:t>
      </w:r>
    </w:p>
    <w:p w14:paraId="683F3EB5" w14:textId="77777777" w:rsidR="0053749E" w:rsidRPr="0053749E" w:rsidRDefault="0053749E" w:rsidP="0053749E">
      <w:pPr>
        <w:widowControl w:val="0"/>
        <w:numPr>
          <w:ilvl w:val="1"/>
          <w:numId w:val="69"/>
        </w:numPr>
        <w:suppressAutoHyphens/>
        <w:spacing w:line="276" w:lineRule="auto"/>
        <w:ind w:left="709" w:hanging="283"/>
        <w:contextualSpacing/>
        <w:jc w:val="both"/>
        <w:rPr>
          <w:rFonts w:asciiTheme="minorHAnsi" w:eastAsia="Calibri" w:hAnsiTheme="minorHAnsi" w:cstheme="minorHAnsi"/>
          <w:b/>
          <w:bCs/>
          <w:color w:val="auto"/>
          <w:lang w:eastAsia="ar-SA" w:bidi="ar-SA"/>
        </w:rPr>
      </w:pPr>
      <w:r w:rsidRPr="0053749E">
        <w:rPr>
          <w:rFonts w:asciiTheme="minorHAnsi" w:eastAsia="Calibri" w:hAnsiTheme="minorHAnsi" w:cstheme="minorHAnsi"/>
          <w:color w:val="auto"/>
          <w:lang w:eastAsia="ar-SA" w:bidi="ar-SA"/>
        </w:rPr>
        <w:t>żądania oświadczeń i dokumentów w zakresie potwierdzenia spełniania ww. wymogów</w:t>
      </w:r>
      <w:r w:rsidRPr="0053749E">
        <w:rPr>
          <w:rFonts w:asciiTheme="minorHAnsi" w:eastAsia="Calibri" w:hAnsiTheme="minorHAnsi" w:cstheme="minorHAnsi"/>
          <w:color w:val="auto"/>
          <w:lang w:eastAsia="ar-SA" w:bidi="ar-SA"/>
        </w:rPr>
        <w:br/>
        <w:t xml:space="preserve"> i dokonywania ich oceny,</w:t>
      </w:r>
    </w:p>
    <w:p w14:paraId="5D55886F" w14:textId="77777777" w:rsidR="0053749E" w:rsidRPr="0053749E" w:rsidRDefault="0053749E" w:rsidP="0053749E">
      <w:pPr>
        <w:widowControl w:val="0"/>
        <w:numPr>
          <w:ilvl w:val="1"/>
          <w:numId w:val="69"/>
        </w:numPr>
        <w:suppressAutoHyphens/>
        <w:spacing w:line="276" w:lineRule="auto"/>
        <w:ind w:left="709" w:hanging="283"/>
        <w:contextualSpacing/>
        <w:jc w:val="both"/>
        <w:rPr>
          <w:rFonts w:asciiTheme="minorHAnsi" w:eastAsia="Calibri" w:hAnsiTheme="minorHAnsi" w:cstheme="minorHAnsi"/>
          <w:b/>
          <w:bCs/>
          <w:color w:val="auto"/>
          <w:lang w:eastAsia="ar-SA" w:bidi="ar-SA"/>
        </w:rPr>
      </w:pPr>
      <w:r w:rsidRPr="0053749E">
        <w:rPr>
          <w:rFonts w:asciiTheme="minorHAnsi" w:eastAsia="Calibri" w:hAnsiTheme="minorHAnsi" w:cstheme="minorHAnsi"/>
          <w:color w:val="auto"/>
          <w:lang w:eastAsia="ar-SA" w:bidi="ar-SA"/>
        </w:rPr>
        <w:t>żądania wyjaśnień w przypadku wątpliwości w zakresie potwierdzenia spełniania ww. wymogów,</w:t>
      </w:r>
    </w:p>
    <w:p w14:paraId="355FECA2" w14:textId="77777777" w:rsidR="0053749E" w:rsidRPr="0053749E" w:rsidRDefault="0053749E" w:rsidP="0053749E">
      <w:pPr>
        <w:widowControl w:val="0"/>
        <w:numPr>
          <w:ilvl w:val="1"/>
          <w:numId w:val="69"/>
        </w:numPr>
        <w:suppressAutoHyphens/>
        <w:spacing w:line="276" w:lineRule="auto"/>
        <w:ind w:left="709" w:hanging="283"/>
        <w:contextualSpacing/>
        <w:jc w:val="both"/>
        <w:rPr>
          <w:rFonts w:asciiTheme="minorHAnsi" w:eastAsia="Calibri" w:hAnsiTheme="minorHAnsi" w:cstheme="minorHAnsi"/>
          <w:b/>
          <w:bCs/>
          <w:color w:val="auto"/>
          <w:lang w:eastAsia="ar-SA" w:bidi="ar-SA"/>
        </w:rPr>
      </w:pPr>
      <w:r w:rsidRPr="0053749E">
        <w:rPr>
          <w:rFonts w:asciiTheme="minorHAnsi" w:eastAsia="Calibri" w:hAnsiTheme="minorHAnsi" w:cstheme="minorHAnsi"/>
          <w:color w:val="auto"/>
          <w:lang w:eastAsia="ar-SA" w:bidi="ar-SA"/>
        </w:rPr>
        <w:t>przeprowadzania kontroli na miejscu wykonywania świadczenia.</w:t>
      </w:r>
    </w:p>
    <w:p w14:paraId="3C05C251" w14:textId="77777777" w:rsidR="0053749E" w:rsidRPr="0053749E" w:rsidRDefault="0053749E" w:rsidP="0053749E">
      <w:pPr>
        <w:widowControl w:val="0"/>
        <w:numPr>
          <w:ilvl w:val="0"/>
          <w:numId w:val="68"/>
        </w:numPr>
        <w:suppressAutoHyphens/>
        <w:spacing w:line="276" w:lineRule="auto"/>
        <w:ind w:right="-2"/>
        <w:jc w:val="both"/>
        <w:rPr>
          <w:rFonts w:asciiTheme="minorHAnsi" w:eastAsia="Times New Roman" w:hAnsiTheme="minorHAnsi" w:cstheme="minorHAnsi"/>
          <w:b/>
          <w:bCs/>
          <w:color w:val="auto"/>
          <w:lang w:eastAsia="ar-SA" w:bidi="ar-SA"/>
        </w:rPr>
      </w:pPr>
      <w:r w:rsidRPr="0053749E">
        <w:rPr>
          <w:rFonts w:asciiTheme="minorHAnsi" w:eastAsia="Times New Roman" w:hAnsiTheme="minorHAnsi" w:cstheme="minorHAnsi"/>
          <w:color w:val="auto"/>
          <w:lang w:eastAsia="ar-SA" w:bidi="ar-SA"/>
        </w:rPr>
        <w:t>W trakcie realizacji zamówienia na każde wezwanie Zamawiającego w wyznaczonym w tym wezwaniu terminie (nie krótszym niż 10 dni roboczych) Wykonawca przedłoży Zamawiającemu wskazane poniżej dowody w celu potwierdzenia spełnienia wymogu zatrudnienia na podstawie umowy o pracę przez Wykonawcę lub podwykonawcę osób wykonujących wskazane w § 9 ust. 1 Umowy czynności w trakcie realizacji zamówienia:</w:t>
      </w:r>
    </w:p>
    <w:p w14:paraId="43FC717F" w14:textId="77777777" w:rsidR="0053749E" w:rsidRPr="0053749E" w:rsidRDefault="0053749E" w:rsidP="0053749E">
      <w:pPr>
        <w:widowControl w:val="0"/>
        <w:numPr>
          <w:ilvl w:val="1"/>
          <w:numId w:val="70"/>
        </w:numPr>
        <w:suppressAutoHyphens/>
        <w:spacing w:line="276" w:lineRule="auto"/>
        <w:ind w:left="709" w:hanging="283"/>
        <w:contextualSpacing/>
        <w:jc w:val="both"/>
        <w:rPr>
          <w:rFonts w:asciiTheme="minorHAnsi" w:eastAsia="Calibri" w:hAnsiTheme="minorHAnsi" w:cstheme="minorHAnsi"/>
          <w:b/>
          <w:color w:val="auto"/>
          <w:lang w:eastAsia="en-US" w:bidi="ar-SA"/>
        </w:rPr>
      </w:pPr>
      <w:r w:rsidRPr="0053749E">
        <w:rPr>
          <w:rFonts w:asciiTheme="minorHAnsi" w:eastAsia="Calibri" w:hAnsiTheme="minorHAnsi" w:cstheme="minorHAnsi"/>
          <w:b/>
          <w:color w:val="auto"/>
          <w:lang w:eastAsia="en-US" w:bidi="ar-SA"/>
        </w:rPr>
        <w:t>oświadczenia zatrudnionego pracownika</w:t>
      </w:r>
    </w:p>
    <w:p w14:paraId="469AE755" w14:textId="77777777" w:rsidR="0053749E" w:rsidRPr="0053749E" w:rsidRDefault="0053749E" w:rsidP="0053749E">
      <w:pPr>
        <w:tabs>
          <w:tab w:val="left" w:pos="851"/>
        </w:tabs>
        <w:spacing w:line="276" w:lineRule="auto"/>
        <w:ind w:left="851"/>
        <w:rPr>
          <w:rFonts w:asciiTheme="minorHAnsi" w:eastAsia="Calibri" w:hAnsiTheme="minorHAnsi" w:cstheme="minorHAnsi"/>
          <w:color w:val="auto"/>
          <w:lang w:eastAsia="en-US" w:bidi="ar-SA"/>
        </w:rPr>
      </w:pPr>
      <w:r w:rsidRPr="0053749E">
        <w:rPr>
          <w:rFonts w:asciiTheme="minorHAnsi" w:eastAsia="Calibri" w:hAnsiTheme="minorHAnsi" w:cstheme="minorHAnsi"/>
          <w:color w:val="auto"/>
          <w:lang w:eastAsia="en-US" w:bidi="ar-SA"/>
        </w:rPr>
        <w:t>i/lub</w:t>
      </w:r>
    </w:p>
    <w:p w14:paraId="3FA98BAF" w14:textId="77777777" w:rsidR="0053749E" w:rsidRPr="0053749E" w:rsidRDefault="0053749E" w:rsidP="0053749E">
      <w:pPr>
        <w:widowControl w:val="0"/>
        <w:numPr>
          <w:ilvl w:val="1"/>
          <w:numId w:val="70"/>
        </w:numPr>
        <w:suppressAutoHyphens/>
        <w:spacing w:line="276" w:lineRule="auto"/>
        <w:ind w:left="709" w:hanging="283"/>
        <w:contextualSpacing/>
        <w:jc w:val="both"/>
        <w:rPr>
          <w:rFonts w:asciiTheme="minorHAnsi" w:eastAsia="Calibri" w:hAnsiTheme="minorHAnsi" w:cstheme="minorHAnsi"/>
          <w:b/>
          <w:bCs/>
          <w:color w:val="auto"/>
          <w:lang w:eastAsia="ar-SA" w:bidi="ar-SA"/>
        </w:rPr>
      </w:pPr>
      <w:r w:rsidRPr="0053749E">
        <w:rPr>
          <w:rFonts w:asciiTheme="minorHAnsi" w:eastAsia="Calibri" w:hAnsiTheme="minorHAnsi" w:cstheme="minorHAnsi"/>
          <w:b/>
          <w:color w:val="auto"/>
          <w:lang w:eastAsia="ar-SA" w:bidi="ar-SA"/>
        </w:rPr>
        <w:t>oświadczenie Wykonawcy lub podwykonawcy</w:t>
      </w:r>
      <w:r w:rsidRPr="0053749E">
        <w:rPr>
          <w:rFonts w:asciiTheme="minorHAnsi" w:eastAsia="Calibri" w:hAnsiTheme="minorHAnsi" w:cstheme="minorHAnsi"/>
          <w:color w:val="auto"/>
          <w:lang w:eastAsia="ar-SA" w:bidi="ar-SA"/>
        </w:rPr>
        <w:t xml:space="preserve">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rodzaju umowy o pracę i wymiaru etatu oraz podpis osoby uprawnionej do złożenia oświadczenia w imieniu Wykonawcy lub podwykonawcy;</w:t>
      </w:r>
    </w:p>
    <w:p w14:paraId="66609050" w14:textId="77777777" w:rsidR="0053749E" w:rsidRPr="0053749E" w:rsidRDefault="0053749E" w:rsidP="0053749E">
      <w:pPr>
        <w:widowControl w:val="0"/>
        <w:suppressAutoHyphens/>
        <w:spacing w:line="276" w:lineRule="auto"/>
        <w:ind w:left="720"/>
        <w:jc w:val="both"/>
        <w:rPr>
          <w:rFonts w:asciiTheme="minorHAnsi" w:eastAsia="Calibri" w:hAnsiTheme="minorHAnsi" w:cstheme="minorHAnsi"/>
          <w:b/>
          <w:bCs/>
          <w:color w:val="auto"/>
          <w:lang w:eastAsia="ar-SA" w:bidi="ar-SA"/>
        </w:rPr>
      </w:pPr>
      <w:r w:rsidRPr="0053749E">
        <w:rPr>
          <w:rFonts w:asciiTheme="minorHAnsi" w:eastAsia="Calibri" w:hAnsiTheme="minorHAnsi" w:cstheme="minorHAnsi"/>
          <w:color w:val="auto"/>
          <w:lang w:eastAsia="ar-SA" w:bidi="ar-SA"/>
        </w:rPr>
        <w:t>i/lub</w:t>
      </w:r>
    </w:p>
    <w:p w14:paraId="218D41CE" w14:textId="77777777" w:rsidR="0053749E" w:rsidRPr="0053749E" w:rsidRDefault="0053749E" w:rsidP="0053749E">
      <w:pPr>
        <w:widowControl w:val="0"/>
        <w:numPr>
          <w:ilvl w:val="1"/>
          <w:numId w:val="70"/>
        </w:numPr>
        <w:suppressAutoHyphens/>
        <w:spacing w:line="276" w:lineRule="auto"/>
        <w:ind w:left="709" w:hanging="283"/>
        <w:contextualSpacing/>
        <w:jc w:val="both"/>
        <w:rPr>
          <w:rFonts w:asciiTheme="minorHAnsi" w:eastAsia="Calibri" w:hAnsiTheme="minorHAnsi" w:cstheme="minorHAnsi"/>
          <w:b/>
          <w:bCs/>
          <w:color w:val="auto"/>
          <w:lang w:eastAsia="ar-SA" w:bidi="ar-SA"/>
        </w:rPr>
      </w:pPr>
      <w:r w:rsidRPr="0053749E">
        <w:rPr>
          <w:rFonts w:asciiTheme="minorHAnsi" w:eastAsia="Calibri" w:hAnsiTheme="minorHAnsi" w:cstheme="minorHAnsi"/>
          <w:color w:val="auto"/>
          <w:lang w:eastAsia="ar-SA" w:bidi="ar-SA"/>
        </w:rPr>
        <w:t xml:space="preserve">poświadczoną za zgodność z oryginałem odpowiednio przez Wykonawcę lub podwykonawcę </w:t>
      </w:r>
      <w:r w:rsidRPr="0053749E">
        <w:rPr>
          <w:rFonts w:asciiTheme="minorHAnsi" w:eastAsia="Calibri" w:hAnsiTheme="minorHAnsi" w:cstheme="minorHAnsi"/>
          <w:b/>
          <w:color w:val="auto"/>
          <w:lang w:eastAsia="ar-SA" w:bidi="ar-SA"/>
        </w:rPr>
        <w:t>kopię umowy/umów o pracę</w:t>
      </w:r>
      <w:r w:rsidRPr="0053749E">
        <w:rPr>
          <w:rFonts w:asciiTheme="minorHAnsi" w:eastAsia="Calibri" w:hAnsiTheme="minorHAnsi" w:cstheme="minorHAnsi"/>
          <w:color w:val="auto"/>
          <w:lang w:eastAsia="ar-SA" w:bidi="ar-SA"/>
        </w:rPr>
        <w:t xml:space="preserve">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z przepisami ustawy z dnia 10 maja 2019 r. o ochronie danych osobowych (tj. w szczególności bez  adresów, nr PESEL pracowników). </w:t>
      </w:r>
      <w:r w:rsidRPr="0053749E">
        <w:rPr>
          <w:rFonts w:asciiTheme="minorHAnsi" w:eastAsia="Times New Roman" w:hAnsiTheme="minorHAnsi" w:cstheme="minorHAnsi"/>
          <w:color w:val="auto"/>
          <w:lang w:eastAsia="ar-SA" w:bidi="ar-SA"/>
        </w:rPr>
        <w:t xml:space="preserve">Imię i nazwisko pracownika nie podlega </w:t>
      </w:r>
      <w:r w:rsidRPr="0053749E">
        <w:rPr>
          <w:rFonts w:asciiTheme="minorHAnsi" w:eastAsia="Times New Roman" w:hAnsiTheme="minorHAnsi" w:cstheme="minorHAnsi"/>
          <w:color w:val="auto"/>
          <w:lang w:eastAsia="ar-SA" w:bidi="ar-SA"/>
        </w:rPr>
        <w:lastRenderedPageBreak/>
        <w:t>anonimizacji.</w:t>
      </w:r>
      <w:r w:rsidRPr="0053749E">
        <w:rPr>
          <w:rFonts w:asciiTheme="minorHAnsi" w:eastAsia="Calibri" w:hAnsiTheme="minorHAnsi" w:cstheme="minorHAnsi"/>
          <w:color w:val="auto"/>
          <w:lang w:eastAsia="ar-SA" w:bidi="ar-SA"/>
        </w:rPr>
        <w:t xml:space="preserve"> Informacje takie jak: data zawarcia umowy, rodzaj umowy o pracę i wymiar etatu powinny być możliwe do zidentyfikowania;</w:t>
      </w:r>
    </w:p>
    <w:p w14:paraId="43222F29" w14:textId="77777777" w:rsidR="0053749E" w:rsidRPr="0053749E" w:rsidRDefault="0053749E" w:rsidP="0053749E">
      <w:pPr>
        <w:widowControl w:val="0"/>
        <w:suppressAutoHyphens/>
        <w:spacing w:line="276" w:lineRule="auto"/>
        <w:ind w:left="720"/>
        <w:jc w:val="both"/>
        <w:rPr>
          <w:rFonts w:asciiTheme="minorHAnsi" w:eastAsia="Calibri" w:hAnsiTheme="minorHAnsi" w:cstheme="minorHAnsi"/>
          <w:b/>
          <w:bCs/>
          <w:color w:val="auto"/>
          <w:lang w:eastAsia="ar-SA" w:bidi="ar-SA"/>
        </w:rPr>
      </w:pPr>
      <w:r w:rsidRPr="0053749E">
        <w:rPr>
          <w:rFonts w:asciiTheme="minorHAnsi" w:eastAsia="Calibri" w:hAnsiTheme="minorHAnsi" w:cstheme="minorHAnsi"/>
          <w:color w:val="auto"/>
          <w:lang w:eastAsia="ar-SA" w:bidi="ar-SA"/>
        </w:rPr>
        <w:t>i/lub</w:t>
      </w:r>
    </w:p>
    <w:p w14:paraId="117821FF" w14:textId="77777777" w:rsidR="0053749E" w:rsidRPr="0053749E" w:rsidRDefault="0053749E" w:rsidP="0053749E">
      <w:pPr>
        <w:widowControl w:val="0"/>
        <w:numPr>
          <w:ilvl w:val="1"/>
          <w:numId w:val="70"/>
        </w:numPr>
        <w:suppressAutoHyphens/>
        <w:spacing w:line="276" w:lineRule="auto"/>
        <w:ind w:left="709" w:hanging="283"/>
        <w:contextualSpacing/>
        <w:jc w:val="both"/>
        <w:rPr>
          <w:rFonts w:asciiTheme="minorHAnsi" w:eastAsia="Calibri" w:hAnsiTheme="minorHAnsi" w:cstheme="minorHAnsi"/>
          <w:b/>
          <w:bCs/>
          <w:color w:val="auto"/>
          <w:lang w:eastAsia="ar-SA" w:bidi="ar-SA"/>
        </w:rPr>
      </w:pPr>
      <w:r w:rsidRPr="0053749E">
        <w:rPr>
          <w:rFonts w:asciiTheme="minorHAnsi" w:eastAsia="Calibri" w:hAnsiTheme="minorHAnsi" w:cstheme="minorHAnsi"/>
          <w:b/>
          <w:color w:val="auto"/>
          <w:lang w:eastAsia="ar-SA" w:bidi="ar-SA"/>
        </w:rPr>
        <w:t>zaświadczenie właściwego oddziału ZUS</w:t>
      </w:r>
      <w:r w:rsidRPr="0053749E">
        <w:rPr>
          <w:rFonts w:asciiTheme="minorHAnsi" w:eastAsia="Calibri" w:hAnsiTheme="minorHAnsi" w:cstheme="minorHAnsi"/>
          <w:color w:val="auto"/>
          <w:lang w:eastAsia="ar-SA" w:bidi="ar-SA"/>
        </w:rPr>
        <w:t xml:space="preserve">, potwierdzające opłacanie przez Wykonawcę </w:t>
      </w:r>
      <w:r w:rsidRPr="0053749E">
        <w:rPr>
          <w:rFonts w:asciiTheme="minorHAnsi" w:eastAsia="Calibri" w:hAnsiTheme="minorHAnsi" w:cstheme="minorHAnsi"/>
          <w:color w:val="auto"/>
          <w:lang w:eastAsia="ar-SA" w:bidi="ar-SA"/>
        </w:rPr>
        <w:br/>
        <w:t xml:space="preserve">lub podwykonawcę składek na ubezpieczenia społeczne i zdrowotne z tytułu zatrudnienia </w:t>
      </w:r>
      <w:r w:rsidRPr="0053749E">
        <w:rPr>
          <w:rFonts w:asciiTheme="minorHAnsi" w:eastAsia="Calibri" w:hAnsiTheme="minorHAnsi" w:cstheme="minorHAnsi"/>
          <w:color w:val="auto"/>
          <w:lang w:eastAsia="ar-SA" w:bidi="ar-SA"/>
        </w:rPr>
        <w:br/>
        <w:t>na podstawie umów o pracę za ostatni okres rozliczeniowy;</w:t>
      </w:r>
    </w:p>
    <w:p w14:paraId="48BCEEE8" w14:textId="77777777" w:rsidR="0053749E" w:rsidRPr="0053749E" w:rsidRDefault="0053749E" w:rsidP="0053749E">
      <w:pPr>
        <w:widowControl w:val="0"/>
        <w:suppressAutoHyphens/>
        <w:spacing w:line="276" w:lineRule="auto"/>
        <w:ind w:left="720"/>
        <w:jc w:val="both"/>
        <w:rPr>
          <w:rFonts w:asciiTheme="minorHAnsi" w:eastAsia="Calibri" w:hAnsiTheme="minorHAnsi" w:cstheme="minorHAnsi"/>
          <w:b/>
          <w:bCs/>
          <w:color w:val="auto"/>
          <w:lang w:eastAsia="ar-SA" w:bidi="ar-SA"/>
        </w:rPr>
      </w:pPr>
      <w:r w:rsidRPr="0053749E">
        <w:rPr>
          <w:rFonts w:asciiTheme="minorHAnsi" w:eastAsia="Calibri" w:hAnsiTheme="minorHAnsi" w:cstheme="minorHAnsi"/>
          <w:color w:val="auto"/>
          <w:lang w:eastAsia="ar-SA" w:bidi="ar-SA"/>
        </w:rPr>
        <w:t>i/lub</w:t>
      </w:r>
    </w:p>
    <w:p w14:paraId="132607C3" w14:textId="77777777" w:rsidR="0053749E" w:rsidRPr="0053749E" w:rsidRDefault="0053749E" w:rsidP="0053749E">
      <w:pPr>
        <w:widowControl w:val="0"/>
        <w:numPr>
          <w:ilvl w:val="1"/>
          <w:numId w:val="70"/>
        </w:numPr>
        <w:suppressAutoHyphens/>
        <w:spacing w:line="276" w:lineRule="auto"/>
        <w:ind w:left="709" w:hanging="283"/>
        <w:contextualSpacing/>
        <w:jc w:val="both"/>
        <w:rPr>
          <w:rFonts w:asciiTheme="minorHAnsi" w:eastAsia="Calibri" w:hAnsiTheme="minorHAnsi" w:cstheme="minorHAnsi"/>
          <w:b/>
          <w:bCs/>
          <w:color w:val="auto"/>
          <w:lang w:eastAsia="ar-SA" w:bidi="ar-SA"/>
        </w:rPr>
      </w:pPr>
      <w:r w:rsidRPr="0053749E">
        <w:rPr>
          <w:rFonts w:asciiTheme="minorHAnsi" w:eastAsia="Calibri" w:hAnsiTheme="minorHAnsi" w:cstheme="minorHAnsi"/>
          <w:color w:val="auto"/>
          <w:lang w:eastAsia="ar-SA" w:bidi="ar-SA"/>
        </w:rPr>
        <w:t xml:space="preserve">poświadczoną za zgodność z oryginałem odpowiednio przez Wykonawcę lub podwykonawcę </w:t>
      </w:r>
      <w:r w:rsidRPr="0053749E">
        <w:rPr>
          <w:rFonts w:asciiTheme="minorHAnsi" w:eastAsia="Calibri" w:hAnsiTheme="minorHAnsi" w:cstheme="minorHAnsi"/>
          <w:b/>
          <w:color w:val="auto"/>
          <w:lang w:eastAsia="ar-SA" w:bidi="ar-SA"/>
        </w:rPr>
        <w:t>kopię dowodu potwierdzającego zgłoszenie pracownika przez pracodawcę do ubezpieczeń</w:t>
      </w:r>
      <w:r w:rsidRPr="0053749E">
        <w:rPr>
          <w:rFonts w:asciiTheme="minorHAnsi" w:eastAsia="Calibri" w:hAnsiTheme="minorHAnsi" w:cstheme="minorHAnsi"/>
          <w:color w:val="auto"/>
          <w:lang w:eastAsia="ar-SA" w:bidi="ar-SA"/>
        </w:rPr>
        <w:t>, zanonimizowaną w sposób zapewniający ochronę danych osobowych pracowników, zgodnie z przepisami ustawy z dnia 10 maja 2019 r. o ochronie danych osobowych.</w:t>
      </w:r>
      <w:r w:rsidRPr="0053749E">
        <w:rPr>
          <w:rFonts w:asciiTheme="minorHAnsi" w:eastAsia="Times New Roman" w:hAnsiTheme="minorHAnsi" w:cstheme="minorHAnsi"/>
          <w:color w:val="auto"/>
          <w:lang w:eastAsia="ar-SA" w:bidi="ar-SA"/>
        </w:rPr>
        <w:t xml:space="preserve"> </w:t>
      </w:r>
      <w:r w:rsidRPr="0053749E">
        <w:rPr>
          <w:rFonts w:asciiTheme="minorHAnsi" w:eastAsia="Calibri" w:hAnsiTheme="minorHAnsi" w:cstheme="minorHAnsi"/>
          <w:color w:val="auto"/>
          <w:lang w:eastAsia="ar-SA" w:bidi="ar-SA"/>
        </w:rPr>
        <w:t>Imię i nazwisko pracownika nie podlega anonimizacji.</w:t>
      </w:r>
    </w:p>
    <w:p w14:paraId="35047046" w14:textId="77777777" w:rsidR="0053749E" w:rsidRPr="0053749E" w:rsidRDefault="0053749E" w:rsidP="0053749E">
      <w:pPr>
        <w:widowControl w:val="0"/>
        <w:numPr>
          <w:ilvl w:val="0"/>
          <w:numId w:val="68"/>
        </w:numPr>
        <w:suppressAutoHyphens/>
        <w:spacing w:line="276" w:lineRule="auto"/>
        <w:ind w:right="-2"/>
        <w:jc w:val="both"/>
        <w:rPr>
          <w:rFonts w:asciiTheme="minorHAnsi" w:eastAsia="Times New Roman" w:hAnsiTheme="minorHAnsi" w:cstheme="minorHAnsi"/>
          <w:color w:val="auto"/>
          <w:lang w:eastAsia="ar-SA" w:bidi="ar-SA"/>
        </w:rPr>
      </w:pPr>
      <w:r w:rsidRPr="0053749E">
        <w:rPr>
          <w:rFonts w:asciiTheme="minorHAnsi" w:eastAsia="Times New Roman" w:hAnsiTheme="minorHAnsi" w:cstheme="minorHAnsi"/>
          <w:color w:val="auto"/>
          <w:lang w:eastAsia="ar-SA" w:bidi="ar-SA"/>
        </w:rPr>
        <w:t xml:space="preserve">Z tytułu niespełnienia przez Wykonawcę lub podwykonawcę wymogu zatrudnienia na podstawie umowy o pracę osób wskazanych w § 9 ust. 1 Umowy  czynności Zamawiający przewiduje sankcję w postaci obowiązku zapłaty przez Wykonawcę kary umownej w wysokości określonej w § 6 ust. 2 pkt 7 Umowy. </w:t>
      </w:r>
    </w:p>
    <w:p w14:paraId="5F0126BF" w14:textId="7068FAA1" w:rsidR="0053749E" w:rsidRPr="0053749E" w:rsidRDefault="0053749E" w:rsidP="0053749E">
      <w:pPr>
        <w:widowControl w:val="0"/>
        <w:numPr>
          <w:ilvl w:val="0"/>
          <w:numId w:val="68"/>
        </w:numPr>
        <w:suppressAutoHyphens/>
        <w:spacing w:line="276" w:lineRule="auto"/>
        <w:ind w:right="-2"/>
        <w:jc w:val="both"/>
        <w:rPr>
          <w:rFonts w:asciiTheme="minorHAnsi" w:eastAsia="Times New Roman" w:hAnsiTheme="minorHAnsi" w:cstheme="minorHAnsi"/>
          <w:color w:val="auto"/>
          <w:lang w:eastAsia="ar-SA" w:bidi="ar-SA"/>
        </w:rPr>
      </w:pPr>
      <w:r w:rsidRPr="0053749E">
        <w:rPr>
          <w:rFonts w:asciiTheme="minorHAnsi" w:eastAsia="Times New Roman" w:hAnsiTheme="minorHAnsi" w:cstheme="minorHAnsi"/>
          <w:color w:val="auto"/>
          <w:lang w:eastAsia="ar-SA" w:bidi="ar-SA"/>
        </w:rPr>
        <w:t>Wykonawca wraz z wy</w:t>
      </w:r>
      <w:r w:rsidR="00D8240E">
        <w:rPr>
          <w:rFonts w:asciiTheme="minorHAnsi" w:eastAsia="Times New Roman" w:hAnsiTheme="minorHAnsi" w:cstheme="minorHAnsi"/>
          <w:color w:val="auto"/>
          <w:lang w:eastAsia="ar-SA" w:bidi="ar-SA"/>
        </w:rPr>
        <w:t>kazem zgłaszanych osób, o który</w:t>
      </w:r>
      <w:r w:rsidR="00D369C4">
        <w:rPr>
          <w:rFonts w:asciiTheme="minorHAnsi" w:eastAsia="Times New Roman" w:hAnsiTheme="minorHAnsi" w:cstheme="minorHAnsi"/>
          <w:color w:val="auto"/>
          <w:lang w:eastAsia="ar-SA" w:bidi="ar-SA"/>
        </w:rPr>
        <w:t>m</w:t>
      </w:r>
      <w:r w:rsidRPr="0053749E">
        <w:rPr>
          <w:rFonts w:asciiTheme="minorHAnsi" w:eastAsia="Times New Roman" w:hAnsiTheme="minorHAnsi" w:cstheme="minorHAnsi"/>
          <w:color w:val="auto"/>
          <w:lang w:eastAsia="ar-SA" w:bidi="ar-SA"/>
        </w:rPr>
        <w:t xml:space="preserve"> mowa w § </w:t>
      </w:r>
      <w:r w:rsidR="00D369C4">
        <w:rPr>
          <w:rFonts w:asciiTheme="minorHAnsi" w:eastAsia="Times New Roman" w:hAnsiTheme="minorHAnsi" w:cstheme="minorHAnsi"/>
          <w:color w:val="auto"/>
          <w:lang w:eastAsia="ar-SA" w:bidi="ar-SA"/>
        </w:rPr>
        <w:t>1 ust. 6</w:t>
      </w:r>
      <w:r w:rsidRPr="00D8240E">
        <w:rPr>
          <w:rFonts w:asciiTheme="minorHAnsi" w:eastAsia="Times New Roman" w:hAnsiTheme="minorHAnsi" w:cstheme="minorHAnsi"/>
          <w:color w:val="auto"/>
          <w:lang w:eastAsia="ar-SA" w:bidi="ar-SA"/>
        </w:rPr>
        <w:t xml:space="preserve"> Umowy</w:t>
      </w:r>
      <w:r w:rsidRPr="0053749E">
        <w:rPr>
          <w:rFonts w:asciiTheme="minorHAnsi" w:eastAsia="Times New Roman" w:hAnsiTheme="minorHAnsi" w:cstheme="minorHAnsi"/>
          <w:color w:val="auto"/>
          <w:lang w:eastAsia="ar-SA" w:bidi="ar-SA"/>
        </w:rPr>
        <w:t>, w przypadku osób zatrudnionych na podstawie umowy o pracę będzie przekazywał Zamawiającemu dowód, o którym mowa § 9 ust. 3 pkt 2) Umowy. Brak przedstawionego dowodu będzie jednoznaczny z brakiem możliwości wykonywania usługi przez zgłoszoną osobę.</w:t>
      </w:r>
      <w:r w:rsidRPr="0053749E">
        <w:rPr>
          <w:rFonts w:asciiTheme="minorHAnsi" w:hAnsiTheme="minorHAnsi" w:cstheme="minorHAnsi"/>
        </w:rPr>
        <w:t xml:space="preserve"> </w:t>
      </w:r>
    </w:p>
    <w:p w14:paraId="2FF1F3DB" w14:textId="34BD020D" w:rsidR="00F338CE" w:rsidRPr="00F338CE" w:rsidRDefault="00F338CE" w:rsidP="00F338CE">
      <w:pPr>
        <w:widowControl w:val="0"/>
        <w:numPr>
          <w:ilvl w:val="0"/>
          <w:numId w:val="68"/>
        </w:numPr>
        <w:suppressAutoHyphens/>
        <w:spacing w:line="276" w:lineRule="auto"/>
        <w:contextualSpacing/>
        <w:jc w:val="both"/>
        <w:rPr>
          <w:rFonts w:asciiTheme="minorHAnsi" w:eastAsia="Calibri" w:hAnsiTheme="minorHAnsi" w:cstheme="minorHAnsi"/>
          <w:color w:val="auto"/>
          <w:lang w:val="x-none" w:eastAsia="en-US" w:bidi="ar-SA"/>
        </w:rPr>
      </w:pPr>
      <w:r w:rsidRPr="0053749E">
        <w:rPr>
          <w:rFonts w:asciiTheme="minorHAnsi" w:eastAsia="Calibri" w:hAnsiTheme="minorHAnsi" w:cstheme="minorHAnsi"/>
          <w:color w:val="auto"/>
          <w:lang w:val="x-none" w:eastAsia="en-US" w:bidi="ar-SA"/>
        </w:rPr>
        <w:t xml:space="preserve">W trakcie realizacji </w:t>
      </w:r>
      <w:r w:rsidRPr="0053749E">
        <w:rPr>
          <w:rFonts w:asciiTheme="minorHAnsi" w:eastAsia="Calibri" w:hAnsiTheme="minorHAnsi" w:cstheme="minorHAnsi"/>
          <w:color w:val="auto"/>
          <w:lang w:eastAsia="en-US" w:bidi="ar-SA"/>
        </w:rPr>
        <w:t>U</w:t>
      </w:r>
      <w:r w:rsidRPr="0053749E">
        <w:rPr>
          <w:rFonts w:asciiTheme="minorHAnsi" w:eastAsia="Calibri" w:hAnsiTheme="minorHAnsi" w:cstheme="minorHAnsi"/>
          <w:color w:val="auto"/>
          <w:lang w:val="x-none" w:eastAsia="en-US" w:bidi="ar-SA"/>
        </w:rPr>
        <w:t>mowy dopuszczalne są zmiany pracowników świadczących ochronę po uprzednim zgłoszeniu Zamawiającemu pod warunkiem, że zmian tych nie będzie więcej niż 15 w ciągu 36 miesięcy wykonyw</w:t>
      </w:r>
      <w:r>
        <w:rPr>
          <w:rFonts w:asciiTheme="minorHAnsi" w:eastAsia="Calibri" w:hAnsiTheme="minorHAnsi" w:cstheme="minorHAnsi"/>
          <w:color w:val="auto"/>
          <w:lang w:val="x-none" w:eastAsia="en-US" w:bidi="ar-SA"/>
        </w:rPr>
        <w:t xml:space="preserve">ania ochrony z zastrzeżeniem § </w:t>
      </w:r>
      <w:r>
        <w:rPr>
          <w:rFonts w:asciiTheme="minorHAnsi" w:eastAsia="Calibri" w:hAnsiTheme="minorHAnsi" w:cstheme="minorHAnsi"/>
          <w:color w:val="auto"/>
          <w:lang w:eastAsia="en-US" w:bidi="ar-SA"/>
        </w:rPr>
        <w:t>9</w:t>
      </w:r>
      <w:r w:rsidRPr="0053749E">
        <w:rPr>
          <w:rFonts w:asciiTheme="minorHAnsi" w:eastAsia="Calibri" w:hAnsiTheme="minorHAnsi" w:cstheme="minorHAnsi"/>
          <w:color w:val="auto"/>
          <w:lang w:eastAsia="en-US" w:bidi="ar-SA"/>
        </w:rPr>
        <w:t xml:space="preserve"> </w:t>
      </w:r>
      <w:r w:rsidRPr="0053749E">
        <w:rPr>
          <w:rFonts w:asciiTheme="minorHAnsi" w:eastAsia="Calibri" w:hAnsiTheme="minorHAnsi" w:cstheme="minorHAnsi"/>
          <w:color w:val="auto"/>
          <w:lang w:val="x-none" w:eastAsia="en-US" w:bidi="ar-SA"/>
        </w:rPr>
        <w:t>ust. 7</w:t>
      </w:r>
      <w:r w:rsidRPr="0053749E">
        <w:rPr>
          <w:rFonts w:asciiTheme="minorHAnsi" w:eastAsia="Calibri" w:hAnsiTheme="minorHAnsi" w:cstheme="minorHAnsi"/>
          <w:color w:val="auto"/>
          <w:lang w:eastAsia="en-US" w:bidi="ar-SA"/>
        </w:rPr>
        <w:t xml:space="preserve"> Umowy</w:t>
      </w:r>
      <w:r w:rsidRPr="0053749E">
        <w:rPr>
          <w:rFonts w:asciiTheme="minorHAnsi" w:eastAsia="Calibri" w:hAnsiTheme="minorHAnsi" w:cstheme="minorHAnsi"/>
          <w:color w:val="auto"/>
          <w:lang w:val="x-none" w:eastAsia="en-US" w:bidi="ar-SA"/>
        </w:rPr>
        <w:t xml:space="preserve">. </w:t>
      </w:r>
      <w:r w:rsidRPr="00F338CE">
        <w:rPr>
          <w:rFonts w:asciiTheme="minorHAnsi" w:eastAsia="Calibri" w:hAnsiTheme="minorHAnsi" w:cstheme="minorHAnsi"/>
          <w:color w:val="auto"/>
          <w:lang w:eastAsia="en-US" w:bidi="ar-SA"/>
        </w:rPr>
        <w:t xml:space="preserve">Zmiany te będą dokonywane na podstawie przekazanego przez Wykonawcę nowego wykazu osób (według wzoru załącznika nr </w:t>
      </w:r>
      <w:r>
        <w:rPr>
          <w:rFonts w:asciiTheme="minorHAnsi" w:eastAsia="Calibri" w:hAnsiTheme="minorHAnsi" w:cstheme="minorHAnsi"/>
          <w:color w:val="auto"/>
          <w:lang w:eastAsia="en-US" w:bidi="ar-SA"/>
        </w:rPr>
        <w:t>8</w:t>
      </w:r>
      <w:r w:rsidRPr="00F338CE">
        <w:rPr>
          <w:rFonts w:asciiTheme="minorHAnsi" w:eastAsia="Calibri" w:hAnsiTheme="minorHAnsi" w:cstheme="minorHAnsi"/>
          <w:color w:val="auto"/>
          <w:lang w:eastAsia="en-US" w:bidi="ar-SA"/>
        </w:rPr>
        <w:t xml:space="preserve"> do SWZ ) i nie będą wymagały sporządzania aneksu do Umowy</w:t>
      </w:r>
      <w:r w:rsidRPr="00F338CE">
        <w:rPr>
          <w:rFonts w:asciiTheme="minorHAnsi" w:eastAsia="Calibri" w:hAnsiTheme="minorHAnsi" w:cstheme="minorHAnsi"/>
          <w:color w:val="FF0000"/>
          <w:lang w:eastAsia="en-US" w:bidi="ar-SA"/>
        </w:rPr>
        <w:t>.</w:t>
      </w:r>
    </w:p>
    <w:p w14:paraId="7024E91B" w14:textId="590906F9" w:rsidR="00F338CE" w:rsidRDefault="00F338CE" w:rsidP="00F338CE">
      <w:pPr>
        <w:widowControl w:val="0"/>
        <w:numPr>
          <w:ilvl w:val="0"/>
          <w:numId w:val="68"/>
        </w:numPr>
        <w:suppressAutoHyphens/>
        <w:spacing w:line="276" w:lineRule="auto"/>
        <w:contextualSpacing/>
        <w:jc w:val="both"/>
        <w:rPr>
          <w:rFonts w:asciiTheme="minorHAnsi" w:eastAsia="Calibri" w:hAnsiTheme="minorHAnsi" w:cstheme="minorHAnsi"/>
          <w:color w:val="auto"/>
          <w:lang w:val="x-none" w:eastAsia="en-US" w:bidi="ar-SA"/>
        </w:rPr>
      </w:pPr>
      <w:r w:rsidRPr="0053749E">
        <w:rPr>
          <w:rFonts w:asciiTheme="minorHAnsi" w:eastAsia="Calibri" w:hAnsiTheme="minorHAnsi" w:cstheme="minorHAnsi"/>
          <w:color w:val="auto"/>
          <w:lang w:val="x-none" w:eastAsia="en-US" w:bidi="ar-SA"/>
        </w:rPr>
        <w:t>Każda następna zmiana</w:t>
      </w:r>
      <w:r>
        <w:rPr>
          <w:rFonts w:asciiTheme="minorHAnsi" w:eastAsia="Calibri" w:hAnsiTheme="minorHAnsi" w:cstheme="minorHAnsi"/>
          <w:color w:val="auto"/>
          <w:lang w:val="x-none" w:eastAsia="en-US" w:bidi="ar-SA"/>
        </w:rPr>
        <w:t xml:space="preserve"> powyżej liczby określonej w § </w:t>
      </w:r>
      <w:r>
        <w:rPr>
          <w:rFonts w:asciiTheme="minorHAnsi" w:eastAsia="Calibri" w:hAnsiTheme="minorHAnsi" w:cstheme="minorHAnsi"/>
          <w:color w:val="auto"/>
          <w:lang w:eastAsia="en-US" w:bidi="ar-SA"/>
        </w:rPr>
        <w:t>9</w:t>
      </w:r>
      <w:r w:rsidRPr="0053749E">
        <w:rPr>
          <w:rFonts w:asciiTheme="minorHAnsi" w:eastAsia="Calibri" w:hAnsiTheme="minorHAnsi" w:cstheme="minorHAnsi"/>
          <w:color w:val="auto"/>
          <w:lang w:eastAsia="en-US" w:bidi="ar-SA"/>
        </w:rPr>
        <w:t xml:space="preserve"> ust. </w:t>
      </w:r>
      <w:r w:rsidRPr="0053749E">
        <w:rPr>
          <w:rFonts w:asciiTheme="minorHAnsi" w:eastAsia="Calibri" w:hAnsiTheme="minorHAnsi" w:cstheme="minorHAnsi"/>
          <w:color w:val="auto"/>
          <w:lang w:val="x-none" w:eastAsia="en-US" w:bidi="ar-SA"/>
        </w:rPr>
        <w:t xml:space="preserve">6 </w:t>
      </w:r>
      <w:r w:rsidRPr="0053749E">
        <w:rPr>
          <w:rFonts w:asciiTheme="minorHAnsi" w:eastAsia="Calibri" w:hAnsiTheme="minorHAnsi" w:cstheme="minorHAnsi"/>
          <w:color w:val="auto"/>
          <w:lang w:eastAsia="en-US" w:bidi="ar-SA"/>
        </w:rPr>
        <w:t xml:space="preserve">Umowy </w:t>
      </w:r>
      <w:r w:rsidRPr="0053749E">
        <w:rPr>
          <w:rFonts w:asciiTheme="minorHAnsi" w:eastAsia="Calibri" w:hAnsiTheme="minorHAnsi" w:cstheme="minorHAnsi"/>
          <w:color w:val="auto"/>
          <w:lang w:val="x-none" w:eastAsia="en-US" w:bidi="ar-SA"/>
        </w:rPr>
        <w:t>będzie powodowała obowiązek zapłaty przez Wykonawcę kary umownej na podstawie § 6 ust. 2 pkt 8</w:t>
      </w:r>
      <w:r w:rsidRPr="0053749E">
        <w:rPr>
          <w:rFonts w:asciiTheme="minorHAnsi" w:eastAsia="Calibri" w:hAnsiTheme="minorHAnsi" w:cstheme="minorHAnsi"/>
          <w:color w:val="auto"/>
          <w:lang w:eastAsia="en-US" w:bidi="ar-SA"/>
        </w:rPr>
        <w:t>) Umowy</w:t>
      </w:r>
      <w:r w:rsidRPr="0053749E">
        <w:rPr>
          <w:rFonts w:asciiTheme="minorHAnsi" w:eastAsia="Calibri" w:hAnsiTheme="minorHAnsi" w:cstheme="minorHAnsi"/>
          <w:color w:val="auto"/>
          <w:lang w:val="x-none" w:eastAsia="en-US" w:bidi="ar-SA"/>
        </w:rPr>
        <w:t>. Do limitu określonego w §</w:t>
      </w:r>
      <w:r>
        <w:rPr>
          <w:rFonts w:asciiTheme="minorHAnsi" w:eastAsia="Calibri" w:hAnsiTheme="minorHAnsi" w:cstheme="minorHAnsi"/>
          <w:color w:val="auto"/>
          <w:lang w:eastAsia="en-US" w:bidi="ar-SA"/>
        </w:rPr>
        <w:t xml:space="preserve"> 9</w:t>
      </w:r>
      <w:r w:rsidRPr="0053749E">
        <w:rPr>
          <w:rFonts w:asciiTheme="minorHAnsi" w:eastAsia="Calibri" w:hAnsiTheme="minorHAnsi" w:cstheme="minorHAnsi"/>
          <w:color w:val="auto"/>
          <w:lang w:eastAsia="en-US" w:bidi="ar-SA"/>
        </w:rPr>
        <w:t xml:space="preserve"> ust.</w:t>
      </w:r>
      <w:r w:rsidRPr="0053749E">
        <w:rPr>
          <w:rFonts w:asciiTheme="minorHAnsi" w:eastAsia="Calibri" w:hAnsiTheme="minorHAnsi" w:cstheme="minorHAnsi"/>
          <w:color w:val="auto"/>
          <w:lang w:val="x-none" w:eastAsia="en-US" w:bidi="ar-SA"/>
        </w:rPr>
        <w:t xml:space="preserve"> 6 </w:t>
      </w:r>
      <w:r w:rsidRPr="0053749E">
        <w:rPr>
          <w:rFonts w:asciiTheme="minorHAnsi" w:eastAsia="Calibri" w:hAnsiTheme="minorHAnsi" w:cstheme="minorHAnsi"/>
          <w:color w:val="auto"/>
          <w:lang w:eastAsia="en-US" w:bidi="ar-SA"/>
        </w:rPr>
        <w:t xml:space="preserve">Umowy </w:t>
      </w:r>
      <w:r w:rsidRPr="0053749E">
        <w:rPr>
          <w:rFonts w:asciiTheme="minorHAnsi" w:eastAsia="Calibri" w:hAnsiTheme="minorHAnsi" w:cstheme="minorHAnsi"/>
          <w:color w:val="auto"/>
          <w:lang w:val="x-none" w:eastAsia="en-US" w:bidi="ar-SA"/>
        </w:rPr>
        <w:t>niewliczane są zmiany przeprowadzone na wniosek Zamawiającego oraz z powodu udokumentowanej choroby lub śmierci osób wykonujących przedmiot zamówienia.</w:t>
      </w:r>
    </w:p>
    <w:p w14:paraId="4A5D6D47" w14:textId="73CB3F39" w:rsidR="00F338CE" w:rsidRPr="00D369C4" w:rsidRDefault="00F338CE" w:rsidP="00D369C4">
      <w:pPr>
        <w:pStyle w:val="Akapitzlist"/>
        <w:numPr>
          <w:ilvl w:val="0"/>
          <w:numId w:val="68"/>
        </w:numPr>
        <w:spacing w:line="276" w:lineRule="auto"/>
        <w:rPr>
          <w:rFonts w:asciiTheme="minorHAnsi" w:eastAsia="Times New Roman" w:hAnsiTheme="minorHAnsi" w:cstheme="minorHAnsi"/>
          <w:color w:val="auto"/>
          <w:lang w:eastAsia="en-US" w:bidi="ar-SA"/>
        </w:rPr>
      </w:pPr>
      <w:r w:rsidRPr="00F338CE">
        <w:rPr>
          <w:rFonts w:asciiTheme="minorHAnsi" w:eastAsia="Calibri" w:hAnsiTheme="minorHAnsi" w:cstheme="minorHAnsi"/>
          <w:color w:val="auto"/>
          <w:lang w:eastAsia="en-US" w:bidi="ar-SA"/>
        </w:rPr>
        <w:t xml:space="preserve">Wykonawca wraz z </w:t>
      </w:r>
      <w:r w:rsidR="00D369C4">
        <w:rPr>
          <w:rFonts w:asciiTheme="minorHAnsi" w:eastAsia="Calibri" w:hAnsiTheme="minorHAnsi" w:cstheme="minorHAnsi"/>
          <w:color w:val="auto"/>
          <w:lang w:eastAsia="en-US" w:bidi="ar-SA"/>
        </w:rPr>
        <w:t xml:space="preserve">nowym </w:t>
      </w:r>
      <w:r w:rsidRPr="00F338CE">
        <w:rPr>
          <w:rFonts w:asciiTheme="minorHAnsi" w:eastAsia="Calibri" w:hAnsiTheme="minorHAnsi" w:cstheme="minorHAnsi"/>
          <w:color w:val="auto"/>
          <w:lang w:eastAsia="en-US" w:bidi="ar-SA"/>
        </w:rPr>
        <w:t xml:space="preserve">wykazem zgłaszanych osób, o </w:t>
      </w:r>
      <w:r w:rsidR="00D369C4">
        <w:rPr>
          <w:rFonts w:asciiTheme="minorHAnsi" w:eastAsia="Calibri" w:hAnsiTheme="minorHAnsi" w:cstheme="minorHAnsi"/>
          <w:color w:val="auto"/>
          <w:lang w:eastAsia="en-US" w:bidi="ar-SA"/>
        </w:rPr>
        <w:t>którym mowa w § 9 ust. 6</w:t>
      </w:r>
      <w:r w:rsidRPr="00F338CE">
        <w:rPr>
          <w:rFonts w:asciiTheme="minorHAnsi" w:eastAsia="Calibri" w:hAnsiTheme="minorHAnsi" w:cstheme="minorHAnsi"/>
          <w:color w:val="auto"/>
          <w:lang w:eastAsia="en-US" w:bidi="ar-SA"/>
        </w:rPr>
        <w:t xml:space="preserve"> Umowy, w przypadku osób zatrudnionych na podstawie umowy o pracę będzie przekazywał Zamawia</w:t>
      </w:r>
      <w:r w:rsidR="00D369C4">
        <w:rPr>
          <w:rFonts w:asciiTheme="minorHAnsi" w:eastAsia="Calibri" w:hAnsiTheme="minorHAnsi" w:cstheme="minorHAnsi"/>
          <w:color w:val="auto"/>
          <w:lang w:eastAsia="en-US" w:bidi="ar-SA"/>
        </w:rPr>
        <w:t>jącemu dowód, o którym mowa § 9</w:t>
      </w:r>
      <w:r w:rsidRPr="00F338CE">
        <w:rPr>
          <w:rFonts w:asciiTheme="minorHAnsi" w:eastAsia="Calibri" w:hAnsiTheme="minorHAnsi" w:cstheme="minorHAnsi"/>
          <w:color w:val="auto"/>
          <w:lang w:eastAsia="en-US" w:bidi="ar-SA"/>
        </w:rPr>
        <w:t xml:space="preserve"> ust. 3 pkt 2) Umowy. Brak przedstawionego dowodu będzie jednoznaczny z brakiem możliwości wykonywania usługi przez zgłoszoną osobę.</w:t>
      </w:r>
    </w:p>
    <w:p w14:paraId="574570FB" w14:textId="060CF8B0" w:rsidR="00D369C4" w:rsidRPr="00D369C4" w:rsidRDefault="00D369C4" w:rsidP="00D369C4">
      <w:pPr>
        <w:widowControl w:val="0"/>
        <w:numPr>
          <w:ilvl w:val="0"/>
          <w:numId w:val="68"/>
        </w:numPr>
        <w:suppressAutoHyphens/>
        <w:spacing w:after="200" w:line="276" w:lineRule="auto"/>
        <w:contextualSpacing/>
        <w:rPr>
          <w:rFonts w:asciiTheme="minorHAnsi" w:eastAsia="Calibri" w:hAnsiTheme="minorHAnsi" w:cstheme="minorHAnsi"/>
          <w:color w:val="auto"/>
          <w:lang w:eastAsia="en-US" w:bidi="ar-SA"/>
        </w:rPr>
      </w:pPr>
      <w:r w:rsidRPr="00D369C4">
        <w:rPr>
          <w:rFonts w:asciiTheme="minorHAnsi" w:eastAsia="Calibri" w:hAnsiTheme="minorHAnsi" w:cstheme="minorHAnsi"/>
          <w:color w:val="auto"/>
          <w:lang w:eastAsia="en-US" w:bidi="ar-SA"/>
        </w:rPr>
        <w:t>Wykonawca na wniosek Zamawiającego zgłoszony drogą mailową ma obowiązek wymienić osoby świadczące usługę w terminie nie dłuższym niż 7 dni od zgłoszenia.</w:t>
      </w:r>
    </w:p>
    <w:p w14:paraId="4F7ED385" w14:textId="33C0DD1B" w:rsidR="00F338CE" w:rsidRPr="00D369C4" w:rsidRDefault="00F338CE" w:rsidP="00D369C4">
      <w:pPr>
        <w:widowControl w:val="0"/>
        <w:numPr>
          <w:ilvl w:val="0"/>
          <w:numId w:val="68"/>
        </w:numPr>
        <w:suppressAutoHyphens/>
        <w:spacing w:line="276" w:lineRule="auto"/>
        <w:contextualSpacing/>
        <w:jc w:val="both"/>
        <w:rPr>
          <w:rFonts w:asciiTheme="minorHAnsi" w:eastAsia="Calibri" w:hAnsiTheme="minorHAnsi" w:cstheme="minorHAnsi"/>
          <w:color w:val="auto"/>
          <w:lang w:val="x-none" w:eastAsia="en-US" w:bidi="ar-SA"/>
        </w:rPr>
      </w:pPr>
      <w:r w:rsidRPr="002A6DC1">
        <w:rPr>
          <w:rFonts w:asciiTheme="minorHAnsi" w:eastAsia="Calibri" w:hAnsiTheme="minorHAnsi" w:cstheme="minorHAnsi"/>
          <w:color w:val="auto"/>
          <w:lang w:val="x-none" w:eastAsia="en-US" w:bidi="ar-SA"/>
        </w:rPr>
        <w:t xml:space="preserve">Zmiana lub zwiększenie liczby osób, które będą wykonywać zamówienie </w:t>
      </w:r>
      <w:r w:rsidRPr="002A6DC1">
        <w:rPr>
          <w:rFonts w:asciiTheme="minorHAnsi" w:eastAsia="Calibri" w:hAnsiTheme="minorHAnsi" w:cstheme="minorHAnsi"/>
          <w:color w:val="auto"/>
          <w:lang w:eastAsia="en-US" w:bidi="ar-SA"/>
        </w:rPr>
        <w:t>wymaga akceptacji</w:t>
      </w:r>
      <w:r w:rsidRPr="002A6DC1">
        <w:rPr>
          <w:rFonts w:asciiTheme="minorHAnsi" w:eastAsia="Calibri" w:hAnsiTheme="minorHAnsi" w:cstheme="minorHAnsi"/>
          <w:color w:val="auto"/>
          <w:lang w:val="x-none" w:eastAsia="en-US" w:bidi="ar-SA"/>
        </w:rPr>
        <w:t xml:space="preserve"> na piśmie przez Zamawiającego, </w:t>
      </w:r>
      <w:r w:rsidRPr="002A6DC1">
        <w:rPr>
          <w:rFonts w:asciiTheme="minorHAnsi" w:eastAsia="Calibri" w:hAnsiTheme="minorHAnsi" w:cstheme="minorHAnsi"/>
          <w:color w:val="auto"/>
          <w:lang w:eastAsia="en-US" w:bidi="ar-SA"/>
        </w:rPr>
        <w:t>a proponowane osoby</w:t>
      </w:r>
      <w:r w:rsidRPr="002A6DC1">
        <w:rPr>
          <w:rFonts w:asciiTheme="minorHAnsi" w:eastAsia="Calibri" w:hAnsiTheme="minorHAnsi" w:cstheme="minorHAnsi"/>
          <w:color w:val="auto"/>
          <w:lang w:val="x-none" w:eastAsia="en-US" w:bidi="ar-SA"/>
        </w:rPr>
        <w:t xml:space="preserve"> </w:t>
      </w:r>
      <w:r w:rsidRPr="002A6DC1">
        <w:rPr>
          <w:rFonts w:asciiTheme="minorHAnsi" w:hAnsiTheme="minorHAnsi" w:cstheme="minorHAnsi"/>
        </w:rPr>
        <w:t>nie mogą figurować w Krajowym Rejestrze Karnym</w:t>
      </w:r>
      <w:r w:rsidRPr="002A6DC1">
        <w:rPr>
          <w:rFonts w:asciiTheme="minorHAnsi" w:eastAsia="Calibri" w:hAnsiTheme="minorHAnsi" w:cstheme="minorHAnsi"/>
          <w:color w:val="auto"/>
          <w:lang w:val="x-none" w:eastAsia="en-US" w:bidi="ar-SA"/>
        </w:rPr>
        <w:t xml:space="preserve">. Zmiana lub zwiększenie liczby osób, które będą wykonywać zamówienie nie ma wpływu na wysokość wynagrodzenia należnego Wykonawcy. </w:t>
      </w:r>
    </w:p>
    <w:p w14:paraId="4A38651F" w14:textId="3D7BBFEE" w:rsidR="0053749E" w:rsidRPr="0053749E" w:rsidRDefault="0053749E" w:rsidP="0053749E">
      <w:pPr>
        <w:widowControl w:val="0"/>
        <w:numPr>
          <w:ilvl w:val="0"/>
          <w:numId w:val="68"/>
        </w:numPr>
        <w:suppressAutoHyphens/>
        <w:spacing w:line="276" w:lineRule="auto"/>
        <w:ind w:right="-2"/>
        <w:jc w:val="both"/>
        <w:rPr>
          <w:rFonts w:asciiTheme="minorHAnsi" w:eastAsia="Times New Roman" w:hAnsiTheme="minorHAnsi" w:cstheme="minorHAnsi"/>
          <w:color w:val="auto"/>
          <w:lang w:eastAsia="ar-SA" w:bidi="ar-SA"/>
        </w:rPr>
      </w:pPr>
      <w:r w:rsidRPr="0053749E">
        <w:rPr>
          <w:rFonts w:asciiTheme="minorHAnsi" w:eastAsia="Times New Roman" w:hAnsiTheme="minorHAnsi" w:cstheme="minorHAnsi"/>
          <w:color w:val="auto"/>
          <w:lang w:eastAsia="ar-SA" w:bidi="ar-SA"/>
        </w:rPr>
        <w:t xml:space="preserve">Wykonawca przedstawi Zamawiającemu zgodę pracowników świadczących usługi na przetwarzanie danych osobowych zawartych w umowie o pracę (z wyjątkiem PESEL, adresu zamieszkania) oraz informację, że pracownik wyraził zgodę na udostępnienie tych danych </w:t>
      </w:r>
      <w:r w:rsidRPr="0053749E">
        <w:rPr>
          <w:rFonts w:asciiTheme="minorHAnsi" w:eastAsia="Times New Roman" w:hAnsiTheme="minorHAnsi" w:cstheme="minorHAnsi"/>
          <w:color w:val="auto"/>
          <w:lang w:eastAsia="ar-SA" w:bidi="ar-SA"/>
        </w:rPr>
        <w:lastRenderedPageBreak/>
        <w:t>Zamawiającemu.</w:t>
      </w:r>
    </w:p>
    <w:p w14:paraId="708C3A23" w14:textId="77777777" w:rsidR="0053749E" w:rsidRPr="0053749E" w:rsidRDefault="0053749E" w:rsidP="0053749E">
      <w:pPr>
        <w:widowControl w:val="0"/>
        <w:numPr>
          <w:ilvl w:val="0"/>
          <w:numId w:val="68"/>
        </w:numPr>
        <w:suppressAutoHyphens/>
        <w:spacing w:line="276" w:lineRule="auto"/>
        <w:ind w:right="-2"/>
        <w:jc w:val="both"/>
        <w:rPr>
          <w:rFonts w:asciiTheme="minorHAnsi" w:eastAsia="Times New Roman" w:hAnsiTheme="minorHAnsi" w:cstheme="minorHAnsi"/>
          <w:b/>
          <w:bCs/>
          <w:color w:val="auto"/>
          <w:lang w:eastAsia="ar-SA" w:bidi="ar-SA"/>
        </w:rPr>
      </w:pPr>
      <w:r w:rsidRPr="0053749E">
        <w:rPr>
          <w:rFonts w:asciiTheme="minorHAnsi" w:eastAsia="Times New Roman" w:hAnsiTheme="minorHAnsi" w:cstheme="minorHAnsi"/>
          <w:color w:val="auto"/>
          <w:lang w:eastAsia="ar-SA" w:bidi="ar-SA"/>
        </w:rPr>
        <w:t>W przypadku uzasadnionych wątpliwości co do przestrzegania prawa pracy przez Wykonawcę lub podwykonawcę, Zamawiający może zwrócić się o przeprowadzenie kontroli przez Państwową Inspekcję Pracy.</w:t>
      </w:r>
    </w:p>
    <w:p w14:paraId="4E9F55C9" w14:textId="77777777" w:rsidR="0053749E" w:rsidRPr="0053749E" w:rsidRDefault="0053749E" w:rsidP="0053749E">
      <w:pPr>
        <w:widowControl w:val="0"/>
        <w:suppressAutoHyphens/>
        <w:spacing w:line="276" w:lineRule="auto"/>
        <w:ind w:right="-2"/>
        <w:jc w:val="both"/>
        <w:rPr>
          <w:rFonts w:asciiTheme="minorHAnsi" w:eastAsia="Times New Roman" w:hAnsiTheme="minorHAnsi" w:cstheme="minorHAnsi"/>
          <w:b/>
          <w:bCs/>
          <w:color w:val="auto"/>
          <w:lang w:eastAsia="ar-SA" w:bidi="ar-SA"/>
        </w:rPr>
      </w:pPr>
    </w:p>
    <w:p w14:paraId="51AAF0A3" w14:textId="77777777" w:rsidR="0053749E" w:rsidRPr="0053749E" w:rsidRDefault="0053749E" w:rsidP="0053749E">
      <w:pPr>
        <w:widowControl w:val="0"/>
        <w:suppressAutoHyphens/>
        <w:spacing w:line="276" w:lineRule="auto"/>
        <w:jc w:val="center"/>
        <w:outlineLvl w:val="0"/>
        <w:rPr>
          <w:rFonts w:asciiTheme="minorHAnsi" w:eastAsia="Times New Roman" w:hAnsiTheme="minorHAnsi" w:cstheme="minorHAnsi"/>
          <w:b/>
          <w:color w:val="auto"/>
          <w:lang w:eastAsia="ar-SA" w:bidi="ar-SA"/>
        </w:rPr>
      </w:pPr>
      <w:r w:rsidRPr="0053749E">
        <w:rPr>
          <w:rFonts w:asciiTheme="minorHAnsi" w:eastAsia="Times New Roman" w:hAnsiTheme="minorHAnsi" w:cstheme="minorHAnsi"/>
          <w:b/>
          <w:color w:val="auto"/>
          <w:lang w:eastAsia="ar-SA" w:bidi="ar-SA"/>
        </w:rPr>
        <w:t>§ 10 Zarządzanie realizacją Umowy</w:t>
      </w:r>
    </w:p>
    <w:p w14:paraId="25DE7748" w14:textId="77777777" w:rsidR="0053749E" w:rsidRPr="0053749E" w:rsidRDefault="0053749E" w:rsidP="0053749E">
      <w:pPr>
        <w:widowControl w:val="0"/>
        <w:numPr>
          <w:ilvl w:val="0"/>
          <w:numId w:val="72"/>
        </w:numPr>
        <w:suppressAutoHyphens/>
        <w:spacing w:line="276" w:lineRule="auto"/>
        <w:jc w:val="both"/>
        <w:rPr>
          <w:rFonts w:asciiTheme="minorHAnsi" w:eastAsia="Times New Roman" w:hAnsiTheme="minorHAnsi" w:cstheme="minorHAnsi"/>
          <w:color w:val="auto"/>
          <w:lang w:eastAsia="ar-SA" w:bidi="ar-SA"/>
        </w:rPr>
      </w:pPr>
      <w:r w:rsidRPr="0053749E">
        <w:rPr>
          <w:rFonts w:asciiTheme="minorHAnsi" w:eastAsia="Times New Roman" w:hAnsiTheme="minorHAnsi" w:cstheme="minorHAnsi"/>
          <w:color w:val="auto"/>
          <w:lang w:eastAsia="ar-SA" w:bidi="ar-SA"/>
        </w:rPr>
        <w:t>Osobami odpowiedzialnymi za realizację przedmiotu Umowy są:</w:t>
      </w:r>
    </w:p>
    <w:p w14:paraId="6292C55E" w14:textId="4FA2CD65" w:rsidR="0053749E" w:rsidRPr="0053749E" w:rsidRDefault="0053749E" w:rsidP="0053749E">
      <w:pPr>
        <w:widowControl w:val="0"/>
        <w:numPr>
          <w:ilvl w:val="2"/>
          <w:numId w:val="60"/>
        </w:numPr>
        <w:tabs>
          <w:tab w:val="left" w:pos="720"/>
          <w:tab w:val="num" w:pos="960"/>
        </w:tabs>
        <w:suppressAutoHyphens/>
        <w:overflowPunct w:val="0"/>
        <w:autoSpaceDE w:val="0"/>
        <w:autoSpaceDN w:val="0"/>
        <w:adjustRightInd w:val="0"/>
        <w:spacing w:line="276" w:lineRule="auto"/>
        <w:ind w:left="720" w:hanging="360"/>
        <w:jc w:val="both"/>
        <w:textAlignment w:val="baseline"/>
        <w:rPr>
          <w:rFonts w:asciiTheme="minorHAnsi" w:eastAsia="Times New Roman" w:hAnsiTheme="minorHAnsi" w:cstheme="minorHAnsi"/>
          <w:color w:val="auto"/>
          <w:lang w:eastAsia="ar-SA" w:bidi="ar-SA"/>
        </w:rPr>
      </w:pPr>
      <w:r w:rsidRPr="0053749E">
        <w:rPr>
          <w:rFonts w:asciiTheme="minorHAnsi" w:eastAsia="Times New Roman" w:hAnsiTheme="minorHAnsi" w:cstheme="minorHAnsi"/>
          <w:color w:val="auto"/>
          <w:lang w:eastAsia="ar-SA" w:bidi="ar-SA"/>
        </w:rPr>
        <w:t xml:space="preserve">ze strony Zamawiającego: </w:t>
      </w:r>
      <w:r w:rsidRPr="0053749E" w:rsidDel="00150CC7">
        <w:rPr>
          <w:rFonts w:asciiTheme="minorHAnsi" w:eastAsia="Times New Roman" w:hAnsiTheme="minorHAnsi" w:cstheme="minorHAnsi"/>
          <w:color w:val="auto"/>
          <w:lang w:eastAsia="ar-SA" w:bidi="ar-SA"/>
        </w:rPr>
        <w:t xml:space="preserve"> </w:t>
      </w:r>
      <w:r w:rsidR="00F4016F">
        <w:rPr>
          <w:rFonts w:asciiTheme="minorHAnsi" w:eastAsia="Times New Roman" w:hAnsiTheme="minorHAnsi" w:cstheme="minorHAnsi"/>
          <w:color w:val="auto"/>
          <w:lang w:eastAsia="ar-SA" w:bidi="ar-SA"/>
        </w:rPr>
        <w:t>………………..</w:t>
      </w:r>
      <w:r w:rsidRPr="0053749E">
        <w:rPr>
          <w:rFonts w:asciiTheme="minorHAnsi" w:eastAsia="Times New Roman" w:hAnsiTheme="minorHAnsi" w:cstheme="minorHAnsi"/>
          <w:color w:val="auto"/>
          <w:lang w:val="de-DE" w:eastAsia="ar-SA" w:bidi="ar-SA"/>
        </w:rPr>
        <w:t>tel.:</w:t>
      </w:r>
      <w:r w:rsidR="00F4016F">
        <w:rPr>
          <w:rFonts w:asciiTheme="minorHAnsi" w:eastAsia="Times New Roman" w:hAnsiTheme="minorHAnsi" w:cstheme="minorHAnsi"/>
          <w:color w:val="auto"/>
          <w:lang w:val="de-DE" w:eastAsia="ar-SA" w:bidi="ar-SA"/>
        </w:rPr>
        <w:t>………………….,</w:t>
      </w:r>
      <w:r w:rsidR="00F4016F">
        <w:rPr>
          <w:rFonts w:asciiTheme="minorHAnsi" w:eastAsia="Times New Roman" w:hAnsiTheme="minorHAnsi" w:cstheme="minorHAnsi"/>
          <w:color w:val="auto"/>
          <w:lang w:eastAsia="ar-SA" w:bidi="ar-SA"/>
        </w:rPr>
        <w:t xml:space="preserve"> </w:t>
      </w:r>
      <w:r w:rsidRPr="0053749E">
        <w:rPr>
          <w:rFonts w:asciiTheme="minorHAnsi" w:eastAsia="Times New Roman" w:hAnsiTheme="minorHAnsi" w:cstheme="minorHAnsi"/>
          <w:color w:val="auto"/>
          <w:lang w:eastAsia="ar-SA" w:bidi="ar-SA"/>
        </w:rPr>
        <w:t xml:space="preserve">e-mail: </w:t>
      </w:r>
      <w:r w:rsidR="00F4016F">
        <w:rPr>
          <w:rFonts w:asciiTheme="minorHAnsi" w:eastAsia="Times New Roman" w:hAnsiTheme="minorHAnsi" w:cstheme="minorHAnsi"/>
          <w:color w:val="auto"/>
          <w:lang w:eastAsia="ar-SA" w:bidi="ar-SA"/>
        </w:rPr>
        <w:t>………………..</w:t>
      </w:r>
    </w:p>
    <w:p w14:paraId="33AA9A8A" w14:textId="77777777" w:rsidR="0053749E" w:rsidRPr="0053749E" w:rsidRDefault="0053749E" w:rsidP="0053749E">
      <w:pPr>
        <w:widowControl w:val="0"/>
        <w:numPr>
          <w:ilvl w:val="2"/>
          <w:numId w:val="60"/>
        </w:numPr>
        <w:tabs>
          <w:tab w:val="left" w:pos="720"/>
          <w:tab w:val="num" w:pos="960"/>
        </w:tabs>
        <w:suppressAutoHyphens/>
        <w:overflowPunct w:val="0"/>
        <w:autoSpaceDE w:val="0"/>
        <w:autoSpaceDN w:val="0"/>
        <w:adjustRightInd w:val="0"/>
        <w:spacing w:line="276" w:lineRule="auto"/>
        <w:ind w:left="720" w:hanging="360"/>
        <w:jc w:val="both"/>
        <w:textAlignment w:val="baseline"/>
        <w:rPr>
          <w:rFonts w:asciiTheme="minorHAnsi" w:eastAsia="Times New Roman" w:hAnsiTheme="minorHAnsi" w:cstheme="minorHAnsi"/>
          <w:color w:val="auto"/>
          <w:lang w:eastAsia="ar-SA" w:bidi="ar-SA"/>
        </w:rPr>
      </w:pPr>
      <w:r w:rsidRPr="0053749E">
        <w:rPr>
          <w:rFonts w:asciiTheme="minorHAnsi" w:eastAsia="Times New Roman" w:hAnsiTheme="minorHAnsi" w:cstheme="minorHAnsi"/>
          <w:color w:val="auto"/>
          <w:lang w:eastAsia="ar-SA" w:bidi="ar-SA"/>
        </w:rPr>
        <w:t>ze strony Wykonawcy Koordynator: ………………….</w:t>
      </w:r>
      <w:r w:rsidRPr="0053749E">
        <w:rPr>
          <w:rFonts w:asciiTheme="minorHAnsi" w:eastAsia="Times New Roman" w:hAnsiTheme="minorHAnsi" w:cstheme="minorHAnsi"/>
          <w:color w:val="auto"/>
          <w:lang w:val="de-DE" w:eastAsia="ar-SA" w:bidi="ar-SA"/>
        </w:rPr>
        <w:t>tel…………….</w:t>
      </w:r>
      <w:r w:rsidRPr="0053749E">
        <w:rPr>
          <w:rFonts w:asciiTheme="minorHAnsi" w:eastAsia="Times New Roman" w:hAnsiTheme="minorHAnsi" w:cstheme="minorHAnsi"/>
          <w:color w:val="auto"/>
          <w:lang w:eastAsia="ar-SA" w:bidi="ar-SA"/>
        </w:rPr>
        <w:t>e-mail: ……………</w:t>
      </w:r>
    </w:p>
    <w:p w14:paraId="32F76F7C" w14:textId="77777777" w:rsidR="0053749E" w:rsidRPr="0053749E" w:rsidRDefault="0053749E" w:rsidP="0053749E">
      <w:pPr>
        <w:widowControl w:val="0"/>
        <w:numPr>
          <w:ilvl w:val="0"/>
          <w:numId w:val="72"/>
        </w:numPr>
        <w:suppressAutoHyphens/>
        <w:spacing w:line="276" w:lineRule="auto"/>
        <w:contextualSpacing/>
        <w:jc w:val="both"/>
        <w:rPr>
          <w:rFonts w:asciiTheme="minorHAnsi" w:eastAsia="Times New Roman" w:hAnsiTheme="minorHAnsi" w:cstheme="minorHAnsi"/>
          <w:b/>
          <w:color w:val="auto"/>
          <w:lang w:eastAsia="ar-SA" w:bidi="ar-SA"/>
        </w:rPr>
      </w:pPr>
      <w:r w:rsidRPr="0053749E">
        <w:rPr>
          <w:rFonts w:asciiTheme="minorHAnsi" w:eastAsia="Times New Roman" w:hAnsiTheme="minorHAnsi" w:cstheme="minorHAnsi"/>
          <w:color w:val="auto"/>
          <w:lang w:eastAsia="ar-SA" w:bidi="ar-SA"/>
        </w:rPr>
        <w:t>Zmiana osób odpowiedzialnych za realizację Umowy, o których mowa w § 10 ust. 1 Umowy oraz ich danych teleadresowych, będzie odbywać się poprzez przesłanie za pośrednictwem poczty elektronicznej zgłoszenia o zmianie i w tej samej formie potwierdzenie otrzymania zmiany przez drugą ze Stron.</w:t>
      </w:r>
    </w:p>
    <w:p w14:paraId="597CA93C" w14:textId="77777777" w:rsidR="0053749E" w:rsidRPr="0053749E" w:rsidRDefault="0053749E" w:rsidP="0053749E">
      <w:pPr>
        <w:widowControl w:val="0"/>
        <w:suppressAutoHyphens/>
        <w:spacing w:line="276" w:lineRule="auto"/>
        <w:ind w:left="363"/>
        <w:contextualSpacing/>
        <w:jc w:val="both"/>
        <w:rPr>
          <w:rFonts w:asciiTheme="minorHAnsi" w:eastAsia="Times New Roman" w:hAnsiTheme="minorHAnsi" w:cstheme="minorHAnsi"/>
          <w:b/>
          <w:color w:val="auto"/>
          <w:lang w:eastAsia="ar-SA" w:bidi="ar-SA"/>
        </w:rPr>
      </w:pPr>
    </w:p>
    <w:p w14:paraId="1E753DB0" w14:textId="77777777" w:rsidR="0053749E" w:rsidRPr="0053749E" w:rsidRDefault="0053749E" w:rsidP="0053749E">
      <w:pPr>
        <w:widowControl w:val="0"/>
        <w:suppressAutoHyphens/>
        <w:spacing w:line="276" w:lineRule="auto"/>
        <w:jc w:val="center"/>
        <w:outlineLvl w:val="0"/>
        <w:rPr>
          <w:rFonts w:asciiTheme="minorHAnsi" w:eastAsia="Times New Roman" w:hAnsiTheme="minorHAnsi" w:cstheme="minorHAnsi"/>
          <w:b/>
          <w:color w:val="auto"/>
          <w:lang w:eastAsia="ar-SA" w:bidi="ar-SA"/>
        </w:rPr>
      </w:pPr>
      <w:r w:rsidRPr="0053749E">
        <w:rPr>
          <w:rFonts w:asciiTheme="minorHAnsi" w:eastAsia="Times New Roman" w:hAnsiTheme="minorHAnsi" w:cstheme="minorHAnsi"/>
          <w:b/>
          <w:color w:val="auto"/>
          <w:lang w:eastAsia="ar-SA" w:bidi="ar-SA"/>
        </w:rPr>
        <w:t>§ 11. Zmiana Umowy</w:t>
      </w:r>
    </w:p>
    <w:p w14:paraId="12CC4914" w14:textId="77777777" w:rsidR="0053749E" w:rsidRPr="0053749E" w:rsidRDefault="0053749E" w:rsidP="00CD7C07">
      <w:pPr>
        <w:numPr>
          <w:ilvl w:val="0"/>
          <w:numId w:val="98"/>
        </w:numPr>
        <w:suppressAutoHyphens/>
        <w:spacing w:line="276" w:lineRule="auto"/>
        <w:textAlignment w:val="baseline"/>
        <w:rPr>
          <w:rFonts w:asciiTheme="minorHAnsi" w:eastAsia="Times New Roman" w:hAnsiTheme="minorHAnsi" w:cstheme="minorHAnsi"/>
          <w:color w:val="auto"/>
          <w:lang w:eastAsia="ar-SA"/>
        </w:rPr>
      </w:pPr>
      <w:r w:rsidRPr="0053749E">
        <w:rPr>
          <w:rFonts w:asciiTheme="minorHAnsi" w:eastAsia="Times New Roman" w:hAnsiTheme="minorHAnsi" w:cstheme="minorHAnsi"/>
          <w:color w:val="auto"/>
        </w:rPr>
        <w:t>Zmiana Umowy dopuszczalna jest w zakresie i na warunkach przewidzianych przepisami ustawy pzp</w:t>
      </w:r>
      <w:r w:rsidRPr="0053749E">
        <w:rPr>
          <w:rFonts w:asciiTheme="minorHAnsi" w:eastAsia="Times New Roman" w:hAnsiTheme="minorHAnsi" w:cstheme="minorHAnsi"/>
          <w:color w:val="auto"/>
          <w:lang w:eastAsia="ar-SA"/>
        </w:rPr>
        <w:t xml:space="preserve">. </w:t>
      </w:r>
    </w:p>
    <w:p w14:paraId="421C4A53" w14:textId="77777777" w:rsidR="0053749E" w:rsidRPr="0053749E" w:rsidRDefault="0053749E" w:rsidP="00CD7C07">
      <w:pPr>
        <w:numPr>
          <w:ilvl w:val="0"/>
          <w:numId w:val="98"/>
        </w:numPr>
        <w:suppressAutoHyphens/>
        <w:spacing w:line="276" w:lineRule="auto"/>
        <w:textAlignment w:val="baseline"/>
        <w:rPr>
          <w:rFonts w:asciiTheme="minorHAnsi" w:eastAsia="Times New Roman" w:hAnsiTheme="minorHAnsi" w:cstheme="minorHAnsi"/>
          <w:color w:val="auto"/>
          <w:lang w:eastAsia="ar-SA"/>
        </w:rPr>
      </w:pPr>
      <w:r w:rsidRPr="0053749E">
        <w:rPr>
          <w:rFonts w:asciiTheme="minorHAnsi" w:eastAsia="Times New Roman" w:hAnsiTheme="minorHAnsi" w:cstheme="minorHAnsi"/>
          <w:color w:val="auto"/>
          <w:lang w:eastAsia="ar-SA"/>
        </w:rPr>
        <w:t xml:space="preserve">Stosownie do </w:t>
      </w:r>
      <w:r w:rsidRPr="0053749E">
        <w:rPr>
          <w:rFonts w:asciiTheme="minorHAnsi" w:eastAsia="Times New Roman" w:hAnsiTheme="minorHAnsi" w:cstheme="minorHAnsi"/>
          <w:color w:val="auto"/>
        </w:rPr>
        <w:t>art. 455 ust. 1 pkt 1 ustawy pzp, Zamawiający przewiduje możliwość wprowadzenia do Umowy zmian opisanych poniżej</w:t>
      </w:r>
      <w:r w:rsidRPr="0053749E">
        <w:rPr>
          <w:rFonts w:asciiTheme="minorHAnsi" w:eastAsia="Times New Roman" w:hAnsiTheme="minorHAnsi" w:cstheme="minorHAnsi"/>
          <w:color w:val="auto"/>
          <w:lang w:eastAsia="ar-SA"/>
        </w:rPr>
        <w:t>:</w:t>
      </w:r>
    </w:p>
    <w:p w14:paraId="525C259F" w14:textId="77777777" w:rsidR="0053749E" w:rsidRPr="0053749E" w:rsidRDefault="0053749E" w:rsidP="00CD7C07">
      <w:pPr>
        <w:numPr>
          <w:ilvl w:val="0"/>
          <w:numId w:val="79"/>
        </w:numPr>
        <w:spacing w:line="276" w:lineRule="auto"/>
        <w:ind w:left="1134" w:hanging="567"/>
        <w:rPr>
          <w:rFonts w:asciiTheme="minorHAnsi" w:eastAsia="Times New Roman" w:hAnsiTheme="minorHAnsi" w:cstheme="minorHAnsi"/>
          <w:color w:val="auto"/>
        </w:rPr>
      </w:pPr>
      <w:r w:rsidRPr="0053749E">
        <w:rPr>
          <w:rFonts w:asciiTheme="minorHAnsi" w:eastAsia="Times New Roman" w:hAnsiTheme="minorHAnsi" w:cstheme="minorHAnsi"/>
          <w:color w:val="auto"/>
        </w:rPr>
        <w:t>w przypadku zmiany przepisów prawa, opublikowanej w Dzienniku Urzędowym Unii Europejskiej, Dzienniku Ustaw, Monitorze Polskim lub Dzienniku Urzędowym odpowiedniego ministra, Zamawiający dopuszcza zmiany sposobu realizacji Umowy lub zmiany zakresu świadczeń Wykonawcy wymuszone takimi zmianami prawa;</w:t>
      </w:r>
    </w:p>
    <w:p w14:paraId="341C2BF0" w14:textId="77777777" w:rsidR="0053749E" w:rsidRPr="0053749E" w:rsidRDefault="0053749E" w:rsidP="00CD7C07">
      <w:pPr>
        <w:numPr>
          <w:ilvl w:val="0"/>
          <w:numId w:val="79"/>
        </w:numPr>
        <w:spacing w:line="276" w:lineRule="auto"/>
        <w:ind w:left="1134" w:hanging="567"/>
        <w:rPr>
          <w:rFonts w:asciiTheme="minorHAnsi" w:eastAsia="Times New Roman" w:hAnsiTheme="minorHAnsi" w:cstheme="minorHAnsi"/>
          <w:color w:val="auto"/>
        </w:rPr>
      </w:pPr>
      <w:r w:rsidRPr="0053749E">
        <w:rPr>
          <w:rFonts w:asciiTheme="minorHAnsi" w:eastAsia="Times New Roman" w:hAnsiTheme="minorHAnsi" w:cstheme="minorHAnsi"/>
          <w:color w:val="auto"/>
        </w:rPr>
        <w:t xml:space="preserve">wystąpienia siły wyższej, o której mowa w </w:t>
      </w:r>
      <w:r w:rsidRPr="0053749E">
        <w:rPr>
          <w:rFonts w:asciiTheme="minorHAnsi" w:hAnsiTheme="minorHAnsi" w:cstheme="minorHAnsi"/>
          <w:color w:val="auto"/>
        </w:rPr>
        <w:t xml:space="preserve">§ </w:t>
      </w:r>
      <w:r w:rsidRPr="0053749E">
        <w:rPr>
          <w:rFonts w:asciiTheme="minorHAnsi" w:eastAsia="Times New Roman" w:hAnsiTheme="minorHAnsi" w:cstheme="minorHAnsi"/>
          <w:color w:val="auto"/>
        </w:rPr>
        <w:t>13 Umowy - w zakresie dostosowania Umowy do zmian nią spowodowanych;</w:t>
      </w:r>
    </w:p>
    <w:p w14:paraId="37CE7499" w14:textId="77777777" w:rsidR="0053749E" w:rsidRPr="0053749E" w:rsidRDefault="0053749E" w:rsidP="00CD7C07">
      <w:pPr>
        <w:numPr>
          <w:ilvl w:val="0"/>
          <w:numId w:val="79"/>
        </w:numPr>
        <w:spacing w:line="276" w:lineRule="auto"/>
        <w:ind w:left="1134" w:hanging="567"/>
        <w:rPr>
          <w:rFonts w:asciiTheme="minorHAnsi" w:eastAsia="Times New Roman" w:hAnsiTheme="minorHAnsi" w:cstheme="minorHAnsi"/>
          <w:color w:val="auto"/>
        </w:rPr>
      </w:pPr>
      <w:r w:rsidRPr="0053749E">
        <w:rPr>
          <w:rFonts w:asciiTheme="minorHAnsi" w:eastAsia="Times New Roman" w:hAnsiTheme="minorHAnsi" w:cstheme="minorHAnsi"/>
          <w:color w:val="auto"/>
        </w:rPr>
        <w:t>zmiany sposobu wykonania zobowiązania, o ile taka zmiana jest korzystna zwłaszcza finansowo dla Zamawiającego i jest konieczna w celu prawidłowego wykonania przedmiotu zamówienia.</w:t>
      </w:r>
    </w:p>
    <w:p w14:paraId="065BE654" w14:textId="74EDEF04" w:rsidR="0053749E" w:rsidRPr="0053749E" w:rsidRDefault="0053749E" w:rsidP="00CD7C07">
      <w:pPr>
        <w:numPr>
          <w:ilvl w:val="0"/>
          <w:numId w:val="79"/>
        </w:numPr>
        <w:spacing w:line="276" w:lineRule="auto"/>
        <w:ind w:left="1134" w:hanging="567"/>
        <w:rPr>
          <w:rFonts w:asciiTheme="minorHAnsi" w:eastAsia="Times New Roman" w:hAnsiTheme="minorHAnsi" w:cstheme="minorHAnsi"/>
          <w:color w:val="auto"/>
        </w:rPr>
      </w:pPr>
      <w:r w:rsidRPr="0053749E">
        <w:rPr>
          <w:rFonts w:asciiTheme="minorHAnsi" w:eastAsia="Times New Roman" w:hAnsiTheme="minorHAnsi" w:cstheme="minorHAnsi"/>
          <w:color w:val="auto"/>
        </w:rPr>
        <w:t>Zamawiający zastrzega sobie prawo do z</w:t>
      </w:r>
      <w:r w:rsidR="00B34B53">
        <w:rPr>
          <w:rFonts w:asciiTheme="minorHAnsi" w:eastAsia="Times New Roman" w:hAnsiTheme="minorHAnsi" w:cstheme="minorHAnsi"/>
          <w:color w:val="auto"/>
        </w:rPr>
        <w:t>mniejszenia zakresu przedmiotu U</w:t>
      </w:r>
      <w:r w:rsidRPr="0053749E">
        <w:rPr>
          <w:rFonts w:asciiTheme="minorHAnsi" w:eastAsia="Times New Roman" w:hAnsiTheme="minorHAnsi" w:cstheme="minorHAnsi"/>
          <w:color w:val="auto"/>
        </w:rPr>
        <w:t>mowy poprzez wyłączenie jednej z lokalizacji ze świadczenia usługi. Wykonawcy nie przysługuje z tego powodu żadne roszczenie, a Zamawiający będzie ponosił koszty wyłącznie za zrealizowaną usługę tj. Wykonawcy przysługiwać będzie wynagrodzenie tylko za lokalizacje, w których świadczona jest usługa.</w:t>
      </w:r>
    </w:p>
    <w:p w14:paraId="0E9FE8B4" w14:textId="77777777" w:rsidR="0053749E" w:rsidRPr="0053749E" w:rsidRDefault="0053749E" w:rsidP="00CD7C07">
      <w:pPr>
        <w:numPr>
          <w:ilvl w:val="0"/>
          <w:numId w:val="99"/>
        </w:numPr>
        <w:suppressAutoHyphens/>
        <w:spacing w:line="276" w:lineRule="auto"/>
        <w:textAlignment w:val="baseline"/>
        <w:rPr>
          <w:rFonts w:asciiTheme="minorHAnsi" w:eastAsia="Times New Roman" w:hAnsiTheme="minorHAnsi" w:cstheme="minorHAnsi"/>
          <w:color w:val="auto"/>
          <w:lang w:eastAsia="ar-SA"/>
        </w:rPr>
      </w:pPr>
      <w:r w:rsidRPr="0053749E">
        <w:rPr>
          <w:rFonts w:asciiTheme="minorHAnsi" w:eastAsia="Times New Roman" w:hAnsiTheme="minorHAnsi" w:cstheme="minorHAnsi"/>
          <w:color w:val="auto"/>
          <w:lang w:eastAsia="ar-SA"/>
        </w:rPr>
        <w:t>Zamawiający poinformuje Wykonawcę o sytuacji, o której mowa w § 11 ust. 2 pkt 4) Umowy</w:t>
      </w:r>
      <w:r w:rsidRPr="0053749E">
        <w:rPr>
          <w:rFonts w:asciiTheme="minorHAnsi" w:eastAsia="SimSun" w:hAnsiTheme="minorHAnsi" w:cstheme="minorHAnsi"/>
          <w:color w:val="auto"/>
          <w:kern w:val="3"/>
          <w:lang w:eastAsia="zh-CN" w:bidi="hi-IN"/>
        </w:rPr>
        <w:t xml:space="preserve"> </w:t>
      </w:r>
      <w:r w:rsidRPr="0053749E">
        <w:rPr>
          <w:rFonts w:asciiTheme="minorHAnsi" w:eastAsia="Times New Roman" w:hAnsiTheme="minorHAnsi" w:cstheme="minorHAnsi"/>
          <w:color w:val="auto"/>
          <w:lang w:eastAsia="ar-SA"/>
        </w:rPr>
        <w:t>drogą elektroniczną z 30-dniowym wyprzedzeniem. Zmiana ta należy do decyzji Zamawiającego, podczas gdy na Wykonawcę zostanie nałożony obowiązek realizacji usługi w pozostałych lokalizacjach zgodnie z przedmiotem Umowy.</w:t>
      </w:r>
    </w:p>
    <w:p w14:paraId="7FA3E6EB" w14:textId="77777777" w:rsidR="0053749E" w:rsidRPr="0053749E" w:rsidRDefault="0053749E" w:rsidP="00CD7C07">
      <w:pPr>
        <w:numPr>
          <w:ilvl w:val="0"/>
          <w:numId w:val="99"/>
        </w:numPr>
        <w:suppressAutoHyphens/>
        <w:spacing w:line="276" w:lineRule="auto"/>
        <w:textAlignment w:val="baseline"/>
        <w:rPr>
          <w:rFonts w:asciiTheme="minorHAnsi" w:eastAsia="Times New Roman" w:hAnsiTheme="minorHAnsi" w:cstheme="minorHAnsi"/>
          <w:color w:val="auto"/>
          <w:lang w:eastAsia="ar-SA"/>
        </w:rPr>
      </w:pPr>
      <w:r w:rsidRPr="0053749E">
        <w:rPr>
          <w:rFonts w:asciiTheme="minorHAnsi" w:eastAsia="Times New Roman" w:hAnsiTheme="minorHAnsi" w:cstheme="minorHAnsi"/>
          <w:color w:val="auto"/>
          <w:lang w:eastAsia="ar-SA"/>
        </w:rPr>
        <w:t>Strony dopuszczają również możliwość zmiany postanowień Umowy na podstawie stosownego aneksu podpisanego przez Strony w następującym zakresie oraz w sytuacjach opisanych poniżej:</w:t>
      </w:r>
    </w:p>
    <w:p w14:paraId="4DDEC0C7" w14:textId="77777777" w:rsidR="0053749E" w:rsidRPr="0053749E" w:rsidRDefault="0053749E" w:rsidP="00CD7C07">
      <w:pPr>
        <w:numPr>
          <w:ilvl w:val="0"/>
          <w:numId w:val="80"/>
        </w:numPr>
        <w:spacing w:line="276" w:lineRule="auto"/>
        <w:textAlignment w:val="baseline"/>
        <w:rPr>
          <w:rFonts w:asciiTheme="minorHAnsi" w:hAnsiTheme="minorHAnsi" w:cstheme="minorHAnsi"/>
          <w:color w:val="auto"/>
        </w:rPr>
      </w:pPr>
      <w:r w:rsidRPr="0053749E">
        <w:rPr>
          <w:rFonts w:asciiTheme="minorHAnsi" w:hAnsiTheme="minorHAnsi" w:cstheme="minorHAnsi"/>
          <w:color w:val="auto"/>
        </w:rPr>
        <w:t>w przypadku, gdy wprowadzenie zmian w sposobie realizacji usługi jest uzasadnione i niezbędne do prawidłowego wykonania przedmiotu Umowy, a zaistniała sytuacja była niemożliwa wcześniej do przewidzenia;</w:t>
      </w:r>
    </w:p>
    <w:p w14:paraId="7596726C" w14:textId="77777777" w:rsidR="0053749E" w:rsidRPr="0053749E" w:rsidRDefault="0053749E" w:rsidP="00CD7C07">
      <w:pPr>
        <w:numPr>
          <w:ilvl w:val="0"/>
          <w:numId w:val="80"/>
        </w:numPr>
        <w:spacing w:line="276" w:lineRule="auto"/>
        <w:textAlignment w:val="baseline"/>
        <w:rPr>
          <w:rFonts w:asciiTheme="minorHAnsi" w:hAnsiTheme="minorHAnsi" w:cstheme="minorHAnsi"/>
          <w:color w:val="auto"/>
        </w:rPr>
      </w:pPr>
      <w:r w:rsidRPr="0053749E">
        <w:rPr>
          <w:rFonts w:asciiTheme="minorHAnsi" w:hAnsiTheme="minorHAnsi" w:cstheme="minorHAnsi"/>
          <w:color w:val="auto"/>
        </w:rPr>
        <w:lastRenderedPageBreak/>
        <w:t>w przypadku zmiany w innych, powiązanych z przedmiotem zamówienia przedsięwzięciach realizowanych lub przewidzianych do realizacji przez Zamawiającego, których to zmian nie można było przewidzieć w chwili zawarcia Umowy, wpływających na zakres, sposób lub terminy realizacji przedmiotu zamówienia;</w:t>
      </w:r>
    </w:p>
    <w:p w14:paraId="27B09B29" w14:textId="77777777" w:rsidR="0053749E" w:rsidRPr="0053749E" w:rsidRDefault="0053749E" w:rsidP="00CD7C07">
      <w:pPr>
        <w:numPr>
          <w:ilvl w:val="0"/>
          <w:numId w:val="80"/>
        </w:numPr>
        <w:spacing w:line="276" w:lineRule="auto"/>
        <w:textAlignment w:val="baseline"/>
        <w:rPr>
          <w:rFonts w:asciiTheme="minorHAnsi" w:hAnsiTheme="minorHAnsi" w:cstheme="minorHAnsi"/>
          <w:color w:val="auto"/>
        </w:rPr>
      </w:pPr>
      <w:r w:rsidRPr="0053749E">
        <w:rPr>
          <w:rFonts w:asciiTheme="minorHAnsi" w:hAnsiTheme="minorHAnsi" w:cstheme="minorHAnsi"/>
          <w:color w:val="auto"/>
        </w:rPr>
        <w:t>w przypadku zmian w organizacji Zamawiającego, wpływających na zakres, sposób lub terminy realizacji zamówienia;</w:t>
      </w:r>
    </w:p>
    <w:p w14:paraId="3D3D4C89" w14:textId="77777777" w:rsidR="0053749E" w:rsidRPr="0053749E" w:rsidRDefault="0053749E" w:rsidP="00CD7C07">
      <w:pPr>
        <w:numPr>
          <w:ilvl w:val="0"/>
          <w:numId w:val="80"/>
        </w:numPr>
        <w:spacing w:line="276" w:lineRule="auto"/>
        <w:textAlignment w:val="baseline"/>
        <w:rPr>
          <w:rFonts w:asciiTheme="minorHAnsi" w:hAnsiTheme="minorHAnsi" w:cstheme="minorHAnsi"/>
          <w:color w:val="auto"/>
        </w:rPr>
      </w:pPr>
      <w:r w:rsidRPr="0053749E">
        <w:rPr>
          <w:rFonts w:asciiTheme="minorHAnsi" w:hAnsiTheme="minorHAnsi" w:cstheme="minorHAnsi"/>
          <w:color w:val="auto"/>
        </w:rPr>
        <w:t>zmiany zakresu, sposobu lub terminu realizacji przedmiotu Umowy, jeżeli taka zmiana wynika z nieprzewidzianych i niezależnych od Zamawiającego i Wykonawcy okoliczności, które wystąpiły w trakcie realizacji przedmiotu zamówienia oraz zmiana ta nie powoduje ograniczenia korzyści Zamawiającego.</w:t>
      </w:r>
    </w:p>
    <w:p w14:paraId="73ADF909" w14:textId="77777777" w:rsidR="0053749E" w:rsidRPr="0053749E" w:rsidRDefault="0053749E" w:rsidP="00322B58">
      <w:pPr>
        <w:numPr>
          <w:ilvl w:val="0"/>
          <w:numId w:val="100"/>
        </w:numPr>
        <w:suppressAutoHyphens/>
        <w:spacing w:line="276" w:lineRule="auto"/>
        <w:textAlignment w:val="baseline"/>
        <w:rPr>
          <w:rFonts w:asciiTheme="minorHAnsi" w:eastAsia="Times New Roman" w:hAnsiTheme="minorHAnsi" w:cstheme="minorHAnsi"/>
          <w:color w:val="auto"/>
          <w:lang w:eastAsia="ar-SA"/>
        </w:rPr>
      </w:pPr>
      <w:r w:rsidRPr="0053749E">
        <w:rPr>
          <w:rFonts w:asciiTheme="minorHAnsi" w:eastAsia="Times New Roman" w:hAnsiTheme="minorHAnsi" w:cstheme="minorHAnsi"/>
          <w:color w:val="auto"/>
          <w:lang w:eastAsia="ar-SA"/>
        </w:rPr>
        <w:t>Wszelkie zmiany Umowy wymagają formy pisemnej pod rygorem nieważności, za wyjątkiem zmiany osób i danych kontaktowych, o których mowa w § 10 Umowy, które to zmiany nie wymagają sporządzenia aneksu.</w:t>
      </w:r>
    </w:p>
    <w:p w14:paraId="7437C33B" w14:textId="77777777" w:rsidR="0053749E" w:rsidRPr="0053749E" w:rsidRDefault="0053749E" w:rsidP="00CD7C07">
      <w:pPr>
        <w:numPr>
          <w:ilvl w:val="0"/>
          <w:numId w:val="100"/>
        </w:numPr>
        <w:suppressAutoHyphens/>
        <w:spacing w:line="276" w:lineRule="auto"/>
        <w:textAlignment w:val="baseline"/>
        <w:rPr>
          <w:rFonts w:asciiTheme="minorHAnsi" w:hAnsiTheme="minorHAnsi" w:cstheme="minorHAnsi"/>
        </w:rPr>
      </w:pPr>
      <w:r w:rsidRPr="0053749E">
        <w:rPr>
          <w:rFonts w:asciiTheme="minorHAnsi" w:eastAsia="Times New Roman" w:hAnsiTheme="minorHAnsi" w:cstheme="minorHAnsi"/>
          <w:color w:val="auto"/>
          <w:lang w:eastAsia="ar-SA"/>
        </w:rPr>
        <w:t>Nie stanowi</w:t>
      </w:r>
      <w:r w:rsidRPr="0053749E">
        <w:rPr>
          <w:rFonts w:asciiTheme="minorHAnsi" w:hAnsiTheme="minorHAnsi" w:cstheme="minorHAnsi"/>
          <w:color w:val="auto"/>
        </w:rPr>
        <w:t xml:space="preserve"> zmiany Umowy w rozumieniu art. 455 ustawy pzp:  </w:t>
      </w:r>
    </w:p>
    <w:p w14:paraId="1A499D1B" w14:textId="77777777" w:rsidR="0053749E" w:rsidRPr="0053749E" w:rsidRDefault="0053749E" w:rsidP="00CD7C07">
      <w:pPr>
        <w:numPr>
          <w:ilvl w:val="0"/>
          <w:numId w:val="78"/>
        </w:numPr>
        <w:tabs>
          <w:tab w:val="num" w:pos="426"/>
          <w:tab w:val="left" w:pos="567"/>
        </w:tabs>
        <w:spacing w:line="276" w:lineRule="auto"/>
        <w:ind w:left="851" w:hanging="284"/>
        <w:textAlignment w:val="baseline"/>
        <w:rPr>
          <w:rFonts w:asciiTheme="minorHAnsi" w:hAnsiTheme="minorHAnsi" w:cstheme="minorHAnsi"/>
          <w:color w:val="auto"/>
        </w:rPr>
      </w:pPr>
      <w:r w:rsidRPr="0053749E">
        <w:rPr>
          <w:rFonts w:asciiTheme="minorHAnsi" w:eastAsia="Calibri" w:hAnsiTheme="minorHAnsi" w:cstheme="minorHAnsi"/>
          <w:bCs/>
          <w:color w:val="auto"/>
        </w:rPr>
        <w:t>zmiana </w:t>
      </w:r>
      <w:r w:rsidRPr="0053749E">
        <w:rPr>
          <w:rFonts w:asciiTheme="minorHAnsi" w:hAnsiTheme="minorHAnsi" w:cstheme="minorHAnsi"/>
          <w:color w:val="auto"/>
        </w:rPr>
        <w:t>danych teleadresowych;  </w:t>
      </w:r>
    </w:p>
    <w:p w14:paraId="151CD33A" w14:textId="77777777" w:rsidR="0053749E" w:rsidRPr="0053749E" w:rsidRDefault="0053749E" w:rsidP="00CD7C07">
      <w:pPr>
        <w:numPr>
          <w:ilvl w:val="0"/>
          <w:numId w:val="78"/>
        </w:numPr>
        <w:tabs>
          <w:tab w:val="num" w:pos="426"/>
        </w:tabs>
        <w:spacing w:line="276" w:lineRule="auto"/>
        <w:ind w:left="851" w:hanging="284"/>
        <w:textAlignment w:val="baseline"/>
        <w:rPr>
          <w:rFonts w:asciiTheme="minorHAnsi" w:hAnsiTheme="minorHAnsi" w:cstheme="minorHAnsi"/>
          <w:color w:val="auto"/>
        </w:rPr>
      </w:pPr>
      <w:r w:rsidRPr="0053749E">
        <w:rPr>
          <w:rFonts w:asciiTheme="minorHAnsi" w:eastAsia="Calibri" w:hAnsiTheme="minorHAnsi" w:cstheme="minorHAnsi"/>
          <w:bCs/>
          <w:color w:val="auto"/>
        </w:rPr>
        <w:t>zmiana </w:t>
      </w:r>
      <w:r w:rsidRPr="0053749E">
        <w:rPr>
          <w:rFonts w:asciiTheme="minorHAnsi" w:hAnsiTheme="minorHAnsi" w:cstheme="minorHAnsi"/>
          <w:color w:val="auto"/>
        </w:rPr>
        <w:t>danych związanych z obsługą administracyjno-organizacyjną Umowy np. zmiana numeru rachunku bankowego.</w:t>
      </w:r>
    </w:p>
    <w:p w14:paraId="0DE01750" w14:textId="77777777" w:rsidR="0053749E" w:rsidRPr="0053749E" w:rsidRDefault="0053749E" w:rsidP="00322B58">
      <w:pPr>
        <w:numPr>
          <w:ilvl w:val="0"/>
          <w:numId w:val="101"/>
        </w:numPr>
        <w:suppressAutoHyphens/>
        <w:spacing w:line="276" w:lineRule="auto"/>
        <w:textAlignment w:val="baseline"/>
        <w:rPr>
          <w:rFonts w:asciiTheme="minorHAnsi" w:eastAsia="Times New Roman" w:hAnsiTheme="minorHAnsi" w:cstheme="minorHAnsi"/>
          <w:color w:val="auto"/>
          <w:lang w:eastAsia="ar-SA"/>
        </w:rPr>
      </w:pPr>
      <w:r w:rsidRPr="0053749E">
        <w:rPr>
          <w:rFonts w:asciiTheme="minorHAnsi" w:eastAsia="Times New Roman" w:hAnsiTheme="minorHAnsi" w:cstheme="minorHAnsi"/>
          <w:color w:val="auto"/>
          <w:lang w:eastAsia="ar-SA"/>
        </w:rPr>
        <w:t>Zmiany są inicjowane poprzez złożenie - w formie pisemnej - przez jedną ze Stron, wniosku  o zmianę Umowy wraz z określeniem zmiany, podaniem uzasadnienia, czasu wykonania zmiany.</w:t>
      </w:r>
    </w:p>
    <w:p w14:paraId="68EB173A" w14:textId="77777777" w:rsidR="0053749E" w:rsidRPr="0053749E" w:rsidRDefault="0053749E" w:rsidP="00CD7C07">
      <w:pPr>
        <w:numPr>
          <w:ilvl w:val="0"/>
          <w:numId w:val="101"/>
        </w:numPr>
        <w:suppressAutoHyphens/>
        <w:spacing w:line="276" w:lineRule="auto"/>
        <w:textAlignment w:val="baseline"/>
        <w:rPr>
          <w:rFonts w:asciiTheme="minorHAnsi" w:eastAsia="Times New Roman" w:hAnsiTheme="minorHAnsi" w:cstheme="minorHAnsi"/>
          <w:color w:val="auto"/>
          <w:lang w:eastAsia="ar-SA"/>
        </w:rPr>
      </w:pPr>
      <w:r w:rsidRPr="0053749E">
        <w:rPr>
          <w:rFonts w:asciiTheme="minorHAnsi" w:eastAsia="Times New Roman" w:hAnsiTheme="minorHAnsi" w:cstheme="minorHAnsi"/>
          <w:color w:val="auto"/>
          <w:lang w:eastAsia="ar-SA"/>
        </w:rPr>
        <w:t>Zmiana Umowy dopuszczalna jest w zakresie i na warunkach przewidzianych przepisami ustawy pzp w przypadku zmiany:</w:t>
      </w:r>
    </w:p>
    <w:p w14:paraId="1DE6EAA2" w14:textId="77777777" w:rsidR="0053749E" w:rsidRPr="0053749E" w:rsidRDefault="0053749E" w:rsidP="00CD7C07">
      <w:pPr>
        <w:numPr>
          <w:ilvl w:val="2"/>
          <w:numId w:val="81"/>
        </w:numPr>
        <w:tabs>
          <w:tab w:val="num" w:pos="1276"/>
        </w:tabs>
        <w:spacing w:line="276" w:lineRule="auto"/>
        <w:ind w:left="1276" w:hanging="425"/>
        <w:rPr>
          <w:rFonts w:asciiTheme="minorHAnsi" w:eastAsia="Times New Roman" w:hAnsiTheme="minorHAnsi" w:cstheme="minorHAnsi"/>
          <w:color w:val="auto"/>
          <w:lang w:eastAsia="en-US" w:bidi="ar-SA"/>
        </w:rPr>
      </w:pPr>
      <w:r w:rsidRPr="0053749E">
        <w:rPr>
          <w:rFonts w:asciiTheme="minorHAnsi" w:eastAsia="Times New Roman" w:hAnsiTheme="minorHAnsi" w:cstheme="minorHAnsi"/>
          <w:color w:val="auto"/>
          <w:lang w:eastAsia="en-US" w:bidi="ar-SA"/>
        </w:rPr>
        <w:t>stawki podatku od towarów i usług,</w:t>
      </w:r>
    </w:p>
    <w:p w14:paraId="3EC4052B" w14:textId="77777777" w:rsidR="0053749E" w:rsidRPr="0053749E" w:rsidRDefault="0053749E" w:rsidP="00CD7C07">
      <w:pPr>
        <w:numPr>
          <w:ilvl w:val="2"/>
          <w:numId w:val="81"/>
        </w:numPr>
        <w:tabs>
          <w:tab w:val="num" w:pos="1276"/>
        </w:tabs>
        <w:spacing w:line="276" w:lineRule="auto"/>
        <w:ind w:left="1276" w:hanging="425"/>
        <w:rPr>
          <w:rFonts w:asciiTheme="minorHAnsi" w:eastAsia="Times New Roman" w:hAnsiTheme="minorHAnsi" w:cstheme="minorHAnsi"/>
          <w:color w:val="auto"/>
          <w:lang w:eastAsia="en-US" w:bidi="ar-SA"/>
        </w:rPr>
      </w:pPr>
      <w:r w:rsidRPr="0053749E">
        <w:rPr>
          <w:rFonts w:asciiTheme="minorHAnsi" w:eastAsia="Times New Roman" w:hAnsiTheme="minorHAnsi" w:cstheme="minorHAnsi"/>
          <w:color w:val="auto"/>
          <w:lang w:eastAsia="en-US" w:bidi="ar-SA"/>
        </w:rPr>
        <w:t xml:space="preserve">wysokości minimalnego wynagrodzenia za pracę albo wysokości minimalnej stawki godzinowej ustalonych  na podstawie przepisów ustawy z dnia 10 października 2002 r. o minimalnym wynagrodzeniu za pracę, </w:t>
      </w:r>
    </w:p>
    <w:p w14:paraId="010724EE" w14:textId="77777777" w:rsidR="0053749E" w:rsidRPr="0053749E" w:rsidRDefault="0053749E" w:rsidP="00CD7C07">
      <w:pPr>
        <w:numPr>
          <w:ilvl w:val="2"/>
          <w:numId w:val="81"/>
        </w:numPr>
        <w:tabs>
          <w:tab w:val="num" w:pos="1276"/>
        </w:tabs>
        <w:spacing w:line="276" w:lineRule="auto"/>
        <w:ind w:left="1276" w:hanging="425"/>
        <w:rPr>
          <w:rFonts w:asciiTheme="minorHAnsi" w:eastAsia="Times New Roman" w:hAnsiTheme="minorHAnsi" w:cstheme="minorHAnsi"/>
          <w:color w:val="auto"/>
          <w:lang w:eastAsia="en-US" w:bidi="ar-SA"/>
        </w:rPr>
      </w:pPr>
      <w:r w:rsidRPr="0053749E">
        <w:rPr>
          <w:rFonts w:asciiTheme="minorHAnsi" w:eastAsia="Times New Roman" w:hAnsiTheme="minorHAnsi" w:cstheme="minorHAnsi"/>
          <w:color w:val="auto"/>
          <w:lang w:eastAsia="en-US" w:bidi="ar-SA"/>
        </w:rPr>
        <w:t>zasad podlegania ubezpieczeniom społecznym lub ubezpieczeniu zdrowotnemu lub wysokości stawki składki na ubezpieczenia społeczne lub zdrowotne,</w:t>
      </w:r>
    </w:p>
    <w:p w14:paraId="0A207DEE" w14:textId="77777777" w:rsidR="0053749E" w:rsidRPr="0053749E" w:rsidRDefault="0053749E" w:rsidP="00CD7C07">
      <w:pPr>
        <w:numPr>
          <w:ilvl w:val="2"/>
          <w:numId w:val="81"/>
        </w:numPr>
        <w:tabs>
          <w:tab w:val="num" w:pos="1276"/>
        </w:tabs>
        <w:spacing w:line="276" w:lineRule="auto"/>
        <w:ind w:left="1276" w:hanging="425"/>
        <w:rPr>
          <w:rFonts w:asciiTheme="minorHAnsi" w:eastAsia="Times New Roman" w:hAnsiTheme="minorHAnsi" w:cstheme="minorHAnsi"/>
          <w:color w:val="auto"/>
          <w:lang w:eastAsia="en-US" w:bidi="ar-SA"/>
        </w:rPr>
      </w:pPr>
      <w:r w:rsidRPr="0053749E">
        <w:rPr>
          <w:rFonts w:asciiTheme="minorHAnsi" w:eastAsia="Times New Roman" w:hAnsiTheme="minorHAnsi" w:cstheme="minorHAnsi"/>
          <w:color w:val="auto"/>
          <w:lang w:eastAsia="en-US" w:bidi="ar-SA"/>
        </w:rPr>
        <w:t>zasad gromadzenia i wysokości wpłat do pracowniczych planów kapitałowych, o których mowa w ustawie z dnia 4 października 2018 r. o pracowniczych planach kapitałowych (tj. Dz. U. z 2020 r., poz. 1342 ze zm.).</w:t>
      </w:r>
    </w:p>
    <w:p w14:paraId="1B8BC12C" w14:textId="77777777" w:rsidR="0053749E" w:rsidRPr="0053749E" w:rsidRDefault="0053749E" w:rsidP="0053749E">
      <w:pPr>
        <w:suppressAutoHyphens/>
        <w:spacing w:line="276" w:lineRule="auto"/>
        <w:ind w:left="567"/>
        <w:textAlignment w:val="baseline"/>
        <w:rPr>
          <w:rFonts w:asciiTheme="minorHAnsi" w:eastAsia="Times New Roman" w:hAnsiTheme="minorHAnsi" w:cstheme="minorHAnsi"/>
          <w:color w:val="auto"/>
          <w:lang w:eastAsia="en-US" w:bidi="ar-SA"/>
        </w:rPr>
      </w:pPr>
      <w:r w:rsidRPr="0053749E">
        <w:rPr>
          <w:rFonts w:asciiTheme="minorHAnsi" w:eastAsia="Times New Roman" w:hAnsiTheme="minorHAnsi" w:cstheme="minorHAnsi"/>
          <w:color w:val="auto"/>
          <w:lang w:eastAsia="en-US" w:bidi="ar-SA"/>
        </w:rPr>
        <w:t xml:space="preserve">na zasadach określonych w </w:t>
      </w:r>
      <w:r w:rsidRPr="0053749E">
        <w:rPr>
          <w:rFonts w:asciiTheme="minorHAnsi" w:hAnsiTheme="minorHAnsi" w:cstheme="minorHAnsi"/>
        </w:rPr>
        <w:t xml:space="preserve">§ 11 </w:t>
      </w:r>
      <w:r w:rsidRPr="0053749E">
        <w:rPr>
          <w:rFonts w:asciiTheme="minorHAnsi" w:eastAsia="Times New Roman" w:hAnsiTheme="minorHAnsi" w:cstheme="minorHAnsi"/>
          <w:color w:val="auto"/>
          <w:lang w:eastAsia="en-US" w:bidi="ar-SA"/>
        </w:rPr>
        <w:t xml:space="preserve">ust. 10-21 Umowy jeżeli zmiany te będą miały wpływ na koszty </w:t>
      </w:r>
      <w:r w:rsidRPr="0053749E">
        <w:rPr>
          <w:rFonts w:asciiTheme="minorHAnsi" w:eastAsia="Times New Roman" w:hAnsiTheme="minorHAnsi" w:cstheme="minorHAnsi"/>
          <w:color w:val="auto"/>
          <w:lang w:eastAsia="ar-SA"/>
        </w:rPr>
        <w:t>wykonania</w:t>
      </w:r>
      <w:r w:rsidRPr="0053749E">
        <w:rPr>
          <w:rFonts w:asciiTheme="minorHAnsi" w:eastAsia="Times New Roman" w:hAnsiTheme="minorHAnsi" w:cstheme="minorHAnsi"/>
          <w:color w:val="auto"/>
          <w:lang w:eastAsia="en-US" w:bidi="ar-SA"/>
        </w:rPr>
        <w:t xml:space="preserve"> przez Wykonawcę zamówienia publicznego, wynikającego z zawartej Umowy. Ciężar dowodu zmiany kosztów wykonania zamówienia spoczywa na Wykonawcy. </w:t>
      </w:r>
    </w:p>
    <w:p w14:paraId="5B7E6C51" w14:textId="0EB23226" w:rsidR="0053749E" w:rsidRPr="0053749E" w:rsidRDefault="0053749E" w:rsidP="00322B58">
      <w:pPr>
        <w:numPr>
          <w:ilvl w:val="0"/>
          <w:numId w:val="103"/>
        </w:numPr>
        <w:tabs>
          <w:tab w:val="clear" w:pos="720"/>
          <w:tab w:val="num" w:pos="567"/>
        </w:tabs>
        <w:spacing w:line="276" w:lineRule="auto"/>
        <w:ind w:left="567" w:hanging="567"/>
        <w:rPr>
          <w:rFonts w:asciiTheme="minorHAnsi" w:eastAsia="Times New Roman" w:hAnsiTheme="minorHAnsi" w:cstheme="minorHAnsi"/>
          <w:color w:val="auto"/>
          <w:lang w:eastAsia="en-US" w:bidi="ar-SA"/>
        </w:rPr>
      </w:pPr>
      <w:r w:rsidRPr="0053749E">
        <w:rPr>
          <w:rFonts w:asciiTheme="minorHAnsi" w:eastAsia="Times New Roman" w:hAnsiTheme="minorHAnsi" w:cstheme="minorHAnsi"/>
          <w:color w:val="auto"/>
          <w:lang w:eastAsia="ar-SA"/>
        </w:rPr>
        <w:t>Zmiana wysokości wynagrodzenia należnego Wykonawcy w przypadku zaistnienia przesła</w:t>
      </w:r>
      <w:r w:rsidR="000B2F42">
        <w:rPr>
          <w:rFonts w:asciiTheme="minorHAnsi" w:eastAsia="Times New Roman" w:hAnsiTheme="minorHAnsi" w:cstheme="minorHAnsi"/>
          <w:color w:val="auto"/>
          <w:lang w:eastAsia="ar-SA"/>
        </w:rPr>
        <w:t>nki, o której mowa § 11 w ust. 8</w:t>
      </w:r>
      <w:r w:rsidRPr="0053749E">
        <w:rPr>
          <w:rFonts w:asciiTheme="minorHAnsi" w:eastAsia="Times New Roman" w:hAnsiTheme="minorHAnsi" w:cstheme="minorHAnsi"/>
          <w:color w:val="auto"/>
          <w:lang w:eastAsia="ar-SA"/>
        </w:rPr>
        <w:t xml:space="preserve"> pkt 1) Umowy, będzie odnosić się wyłącznie do części przedmiotu Umowy zrealizowanej, zgodnie z terminami ustalonymi Umową, po dniu wejścia w życie przepisów zmieniających stawkę podatku od towarów i usług oraz wyłącznie do części przedmiotu Umowy, do której zastosowanie znajdzie zmiana stawki podatku od towarów</w:t>
      </w:r>
      <w:r w:rsidRPr="0053749E">
        <w:rPr>
          <w:rFonts w:asciiTheme="minorHAnsi" w:eastAsia="Times New Roman" w:hAnsiTheme="minorHAnsi" w:cstheme="minorHAnsi"/>
          <w:color w:val="auto"/>
          <w:lang w:eastAsia="en-US" w:bidi="ar-SA"/>
        </w:rPr>
        <w:t xml:space="preserve"> i usług. </w:t>
      </w:r>
    </w:p>
    <w:p w14:paraId="1C0E51E2" w14:textId="30FB9123" w:rsidR="0053749E" w:rsidRDefault="0053749E" w:rsidP="00322B58">
      <w:pPr>
        <w:numPr>
          <w:ilvl w:val="0"/>
          <w:numId w:val="103"/>
        </w:numPr>
        <w:spacing w:line="276" w:lineRule="auto"/>
        <w:ind w:left="567" w:hanging="720"/>
        <w:rPr>
          <w:rFonts w:asciiTheme="minorHAnsi" w:eastAsia="Times New Roman" w:hAnsiTheme="minorHAnsi" w:cstheme="minorHAnsi"/>
          <w:color w:val="auto"/>
          <w:lang w:eastAsia="en-US" w:bidi="ar-SA"/>
        </w:rPr>
      </w:pPr>
      <w:r w:rsidRPr="0053749E">
        <w:rPr>
          <w:rFonts w:asciiTheme="minorHAnsi" w:eastAsia="Times New Roman" w:hAnsiTheme="minorHAnsi" w:cstheme="minorHAnsi"/>
          <w:color w:val="auto"/>
          <w:lang w:eastAsia="en-US" w:bidi="ar-SA"/>
        </w:rPr>
        <w:t xml:space="preserve">W przypadku zmiany, o której mowa w </w:t>
      </w:r>
      <w:r w:rsidRPr="0053749E">
        <w:rPr>
          <w:rFonts w:asciiTheme="minorHAnsi" w:hAnsiTheme="minorHAnsi" w:cstheme="minorHAnsi"/>
        </w:rPr>
        <w:t xml:space="preserve">§ 11 </w:t>
      </w:r>
      <w:r w:rsidR="00322B58">
        <w:rPr>
          <w:rFonts w:asciiTheme="minorHAnsi" w:eastAsia="Times New Roman" w:hAnsiTheme="minorHAnsi" w:cstheme="minorHAnsi"/>
          <w:color w:val="auto"/>
          <w:lang w:eastAsia="en-US" w:bidi="ar-SA"/>
        </w:rPr>
        <w:t xml:space="preserve"> ust. 8</w:t>
      </w:r>
      <w:r w:rsidRPr="0053749E">
        <w:rPr>
          <w:rFonts w:asciiTheme="minorHAnsi" w:eastAsia="Times New Roman" w:hAnsiTheme="minorHAnsi" w:cstheme="minorHAnsi"/>
          <w:color w:val="auto"/>
          <w:lang w:eastAsia="en-US" w:bidi="ar-SA"/>
        </w:rPr>
        <w:t xml:space="preserve"> pkt 1) Umowy, wartość wynagrodzenia netto nie zmieni się, a wartość wynagrodzenia brutto zostanie wyliczona na podstawie nowych przepisów.</w:t>
      </w:r>
    </w:p>
    <w:p w14:paraId="6C67FCDA" w14:textId="11436263" w:rsidR="0053749E" w:rsidRPr="004550CF" w:rsidRDefault="0053749E" w:rsidP="00322B58">
      <w:pPr>
        <w:numPr>
          <w:ilvl w:val="0"/>
          <w:numId w:val="103"/>
        </w:numPr>
        <w:spacing w:line="276" w:lineRule="auto"/>
        <w:ind w:left="567" w:hanging="720"/>
        <w:rPr>
          <w:rFonts w:asciiTheme="minorHAnsi" w:eastAsia="Times New Roman" w:hAnsiTheme="minorHAnsi" w:cstheme="minorHAnsi"/>
          <w:color w:val="auto"/>
          <w:lang w:eastAsia="en-US" w:bidi="ar-SA"/>
        </w:rPr>
      </w:pPr>
      <w:r w:rsidRPr="004550CF">
        <w:rPr>
          <w:rFonts w:asciiTheme="minorHAnsi" w:eastAsia="Times New Roman" w:hAnsiTheme="minorHAnsi" w:cstheme="minorHAnsi"/>
          <w:color w:val="auto"/>
          <w:lang w:eastAsia="en-US" w:bidi="ar-SA"/>
        </w:rPr>
        <w:t xml:space="preserve">Zmiana wysokości wynagrodzenia należnego Wykonawcy w przypadku zaistnienia </w:t>
      </w:r>
      <w:r w:rsidRPr="004550CF">
        <w:rPr>
          <w:rFonts w:asciiTheme="minorHAnsi" w:eastAsia="Times New Roman" w:hAnsiTheme="minorHAnsi" w:cstheme="minorHAnsi"/>
          <w:color w:val="auto"/>
          <w:lang w:eastAsia="ar-SA"/>
        </w:rPr>
        <w:t>przesłanki</w:t>
      </w:r>
      <w:r w:rsidRPr="004550CF">
        <w:rPr>
          <w:rFonts w:asciiTheme="minorHAnsi" w:eastAsia="Times New Roman" w:hAnsiTheme="minorHAnsi" w:cstheme="minorHAnsi"/>
          <w:color w:val="auto"/>
          <w:lang w:eastAsia="en-US" w:bidi="ar-SA"/>
        </w:rPr>
        <w:t xml:space="preserve"> o której mowa w </w:t>
      </w:r>
      <w:r w:rsidRPr="004550CF">
        <w:rPr>
          <w:rFonts w:asciiTheme="minorHAnsi" w:hAnsiTheme="minorHAnsi" w:cstheme="minorHAnsi"/>
        </w:rPr>
        <w:t xml:space="preserve">§ 11 </w:t>
      </w:r>
      <w:r w:rsidR="00322B58">
        <w:rPr>
          <w:rFonts w:asciiTheme="minorHAnsi" w:eastAsia="Times New Roman" w:hAnsiTheme="minorHAnsi" w:cstheme="minorHAnsi"/>
          <w:color w:val="auto"/>
          <w:lang w:eastAsia="en-US" w:bidi="ar-SA"/>
        </w:rPr>
        <w:t xml:space="preserve"> ust. 8</w:t>
      </w:r>
      <w:r w:rsidRPr="004550CF">
        <w:rPr>
          <w:rFonts w:asciiTheme="minorHAnsi" w:eastAsia="Times New Roman" w:hAnsiTheme="minorHAnsi" w:cstheme="minorHAnsi"/>
          <w:color w:val="auto"/>
          <w:lang w:eastAsia="en-US" w:bidi="ar-SA"/>
        </w:rPr>
        <w:t xml:space="preserve"> pkt 2) lub 3) Umowy będzie obejmować wyłącznie część </w:t>
      </w:r>
      <w:r w:rsidRPr="004550CF">
        <w:rPr>
          <w:rFonts w:asciiTheme="minorHAnsi" w:eastAsia="Times New Roman" w:hAnsiTheme="minorHAnsi" w:cstheme="minorHAnsi"/>
          <w:color w:val="auto"/>
          <w:lang w:eastAsia="en-US" w:bidi="ar-SA"/>
        </w:rPr>
        <w:lastRenderedPageBreak/>
        <w:t>wynagrodzenia należnego Wykonawcy, w odniesieniu do której nastąpi zmiana wysokości kosztów wykonania Umowy przez Wykonawcę w związku z wejściem w życie przepisów odpowiednio zmieniających wysokość minimalnego wynagrodzenia za pracę albo wysokości minimalnej stawki godzinowej lub dokonujących zmian w zakresie zasad podlegania ubezpieczeniom społecznym lub ubezpieczeniu zdrowotnemu lub w zakresie wysokości stawki składki na ubezpieczenia społeczne lub zdrowotne.</w:t>
      </w:r>
    </w:p>
    <w:p w14:paraId="6C5C2869" w14:textId="3993659A" w:rsidR="0053749E" w:rsidRPr="0053749E" w:rsidRDefault="0053749E" w:rsidP="00322B58">
      <w:pPr>
        <w:numPr>
          <w:ilvl w:val="0"/>
          <w:numId w:val="103"/>
        </w:numPr>
        <w:spacing w:line="276" w:lineRule="auto"/>
        <w:ind w:left="567" w:hanging="720"/>
        <w:rPr>
          <w:rFonts w:asciiTheme="minorHAnsi" w:eastAsia="Times New Roman" w:hAnsiTheme="minorHAnsi" w:cstheme="minorHAnsi"/>
          <w:color w:val="auto"/>
          <w:lang w:eastAsia="en-US" w:bidi="ar-SA"/>
        </w:rPr>
      </w:pPr>
      <w:r w:rsidRPr="0053749E">
        <w:rPr>
          <w:rFonts w:asciiTheme="minorHAnsi" w:eastAsia="Times New Roman" w:hAnsiTheme="minorHAnsi" w:cstheme="minorHAnsi"/>
          <w:color w:val="auto"/>
          <w:lang w:eastAsia="en-US" w:bidi="ar-SA"/>
        </w:rPr>
        <w:t xml:space="preserve">W przypadku zmiany, o której mowa w </w:t>
      </w:r>
      <w:r w:rsidRPr="0053749E">
        <w:rPr>
          <w:rFonts w:asciiTheme="minorHAnsi" w:hAnsiTheme="minorHAnsi" w:cstheme="minorHAnsi"/>
        </w:rPr>
        <w:t xml:space="preserve">§ 11 </w:t>
      </w:r>
      <w:r w:rsidR="00322B58">
        <w:rPr>
          <w:rFonts w:asciiTheme="minorHAnsi" w:eastAsia="Times New Roman" w:hAnsiTheme="minorHAnsi" w:cstheme="minorHAnsi"/>
          <w:color w:val="auto"/>
          <w:lang w:eastAsia="en-US" w:bidi="ar-SA"/>
        </w:rPr>
        <w:t>ust. 8</w:t>
      </w:r>
      <w:r w:rsidRPr="0053749E">
        <w:rPr>
          <w:rFonts w:asciiTheme="minorHAnsi" w:eastAsia="Times New Roman" w:hAnsiTheme="minorHAnsi" w:cstheme="minorHAnsi"/>
          <w:color w:val="auto"/>
          <w:lang w:eastAsia="en-US" w:bidi="ar-SA"/>
        </w:rPr>
        <w:t xml:space="preserve"> pkt 2) Umowy wynagrodzenie Wykonawcy ulegnie zmianie o kwotę odpowiadającą wzrostowi kosztu Wykonawcy w związku ze zmianą wysokości wynagrodzeń pracowników do wysokości aktualnie obowiązującego minimalnego wynagrodzenia za pracę albo do wysokości zmienionej minimalnej stawki godzinowej, z uwzględnieniem wszystkich obciążeń publicznoprawnych od kwoty zmiany minimalnego wynagrodzenia. Kwota odpowiadająca wzrostowi kosztu Wykonawcy będzie odnosić się wyłącznie do części wynagrodzenia praco</w:t>
      </w:r>
      <w:r w:rsidR="004550CF">
        <w:rPr>
          <w:rFonts w:asciiTheme="minorHAnsi" w:eastAsia="Times New Roman" w:hAnsiTheme="minorHAnsi" w:cstheme="minorHAnsi"/>
          <w:color w:val="auto"/>
          <w:lang w:eastAsia="en-US" w:bidi="ar-SA"/>
        </w:rPr>
        <w:t xml:space="preserve">wników, o których mowa w zdaniu </w:t>
      </w:r>
      <w:r w:rsidRPr="0053749E">
        <w:rPr>
          <w:rFonts w:asciiTheme="minorHAnsi" w:eastAsia="Times New Roman" w:hAnsiTheme="minorHAnsi" w:cstheme="minorHAnsi"/>
          <w:color w:val="auto"/>
          <w:lang w:eastAsia="en-US" w:bidi="ar-SA"/>
        </w:rPr>
        <w:t>poprzedzającym, odpowiadającej zakresowi, w jakim wykonują oni prace bezpośrednio związane z realizacją przedmiotu Umowy.</w:t>
      </w:r>
    </w:p>
    <w:p w14:paraId="26872FAB" w14:textId="3AB29C30" w:rsidR="0053749E" w:rsidRPr="0053749E" w:rsidRDefault="0053749E" w:rsidP="00322B58">
      <w:pPr>
        <w:numPr>
          <w:ilvl w:val="0"/>
          <w:numId w:val="103"/>
        </w:numPr>
        <w:spacing w:line="276" w:lineRule="auto"/>
        <w:ind w:left="567" w:hanging="720"/>
        <w:rPr>
          <w:rFonts w:asciiTheme="minorHAnsi" w:eastAsia="Times New Roman" w:hAnsiTheme="minorHAnsi" w:cstheme="minorHAnsi"/>
          <w:color w:val="auto"/>
          <w:lang w:eastAsia="en-US" w:bidi="ar-SA"/>
        </w:rPr>
      </w:pPr>
      <w:r w:rsidRPr="0053749E">
        <w:rPr>
          <w:rFonts w:asciiTheme="minorHAnsi" w:eastAsia="Times New Roman" w:hAnsiTheme="minorHAnsi" w:cstheme="minorHAnsi"/>
          <w:color w:val="auto"/>
          <w:lang w:eastAsia="en-US" w:bidi="ar-SA"/>
        </w:rPr>
        <w:t xml:space="preserve">W celu zawarcia aneksu, dotyczącego zmian określonych w </w:t>
      </w:r>
      <w:r w:rsidRPr="0053749E">
        <w:rPr>
          <w:rFonts w:asciiTheme="minorHAnsi" w:hAnsiTheme="minorHAnsi" w:cstheme="minorHAnsi"/>
        </w:rPr>
        <w:t xml:space="preserve">§ 11 </w:t>
      </w:r>
      <w:r w:rsidR="00322B58">
        <w:rPr>
          <w:rFonts w:asciiTheme="minorHAnsi" w:eastAsia="Times New Roman" w:hAnsiTheme="minorHAnsi" w:cstheme="minorHAnsi"/>
          <w:color w:val="auto"/>
          <w:lang w:eastAsia="en-US" w:bidi="ar-SA"/>
        </w:rPr>
        <w:t>ust. 8</w:t>
      </w:r>
      <w:r w:rsidRPr="0053749E">
        <w:rPr>
          <w:rFonts w:asciiTheme="minorHAnsi" w:eastAsia="Times New Roman" w:hAnsiTheme="minorHAnsi" w:cstheme="minorHAnsi"/>
          <w:color w:val="auto"/>
          <w:lang w:eastAsia="en-US" w:bidi="ar-SA"/>
        </w:rPr>
        <w:t xml:space="preserve"> Umowy, każda ze Stron może wystąpić do drugiej Strony z wnioskiem o dokonanie zmiany wysokości wynagrodzenia należnego Wykonawcy, wraz z uzasadnieniem zawierającym w szczególności szczegółowe wyliczenie całkowitej kwoty, o jaką wynagrodzenie Wykonawcy powinno ulec zmianie, oraz wskazaniem daty, od której nastąpiła bądź nastąpi zmiana wysokości kosztów wykonania Umowy uzasadniająca zmianę wysokości wynagrodzenia należnego Wykonawcy. </w:t>
      </w:r>
    </w:p>
    <w:p w14:paraId="2B3C7FC6" w14:textId="7734D0E3" w:rsidR="0053749E" w:rsidRPr="0053749E" w:rsidRDefault="0053749E" w:rsidP="00322B58">
      <w:pPr>
        <w:numPr>
          <w:ilvl w:val="0"/>
          <w:numId w:val="103"/>
        </w:numPr>
        <w:spacing w:line="276" w:lineRule="auto"/>
        <w:ind w:left="567" w:hanging="720"/>
        <w:rPr>
          <w:rFonts w:asciiTheme="minorHAnsi" w:eastAsia="Times New Roman" w:hAnsiTheme="minorHAnsi" w:cstheme="minorHAnsi"/>
          <w:color w:val="auto"/>
          <w:lang w:eastAsia="en-US" w:bidi="ar-SA"/>
        </w:rPr>
      </w:pPr>
      <w:r w:rsidRPr="0053749E">
        <w:rPr>
          <w:rFonts w:asciiTheme="minorHAnsi" w:eastAsia="Times New Roman" w:hAnsiTheme="minorHAnsi" w:cstheme="minorHAnsi"/>
          <w:color w:val="auto"/>
          <w:lang w:eastAsia="en-US" w:bidi="ar-SA"/>
        </w:rPr>
        <w:t xml:space="preserve">W przypadku zmian, o których mowa w </w:t>
      </w:r>
      <w:r w:rsidRPr="0053749E">
        <w:rPr>
          <w:rFonts w:asciiTheme="minorHAnsi" w:hAnsiTheme="minorHAnsi" w:cstheme="minorHAnsi"/>
        </w:rPr>
        <w:t xml:space="preserve">§ 11 </w:t>
      </w:r>
      <w:r w:rsidR="00322B58">
        <w:rPr>
          <w:rFonts w:asciiTheme="minorHAnsi" w:eastAsia="Times New Roman" w:hAnsiTheme="minorHAnsi" w:cstheme="minorHAnsi"/>
          <w:color w:val="auto"/>
          <w:lang w:eastAsia="en-US" w:bidi="ar-SA"/>
        </w:rPr>
        <w:t>ust. 8</w:t>
      </w:r>
      <w:r w:rsidRPr="0053749E">
        <w:rPr>
          <w:rFonts w:asciiTheme="minorHAnsi" w:eastAsia="Times New Roman" w:hAnsiTheme="minorHAnsi" w:cstheme="minorHAnsi"/>
          <w:color w:val="auto"/>
          <w:lang w:eastAsia="en-US" w:bidi="ar-SA"/>
        </w:rPr>
        <w:t xml:space="preserve"> pkt 2) lub 3) Umowy jeżeli z wnioskiem występuje Wykonawca, jest on zobowiązany dołączyć do wniosku dokumenty, z których będzie wynikać, w jakim zakresie zmiany te mają wpływ na koszty wykonania Umowy, w szczególności:</w:t>
      </w:r>
    </w:p>
    <w:p w14:paraId="4AFEA1CD" w14:textId="0762D3EB" w:rsidR="0053749E" w:rsidRPr="0053749E" w:rsidRDefault="0053749E" w:rsidP="0053749E">
      <w:pPr>
        <w:spacing w:line="276" w:lineRule="auto"/>
        <w:ind w:left="992" w:hanging="425"/>
        <w:rPr>
          <w:rFonts w:asciiTheme="minorHAnsi" w:eastAsia="Times New Roman" w:hAnsiTheme="minorHAnsi" w:cstheme="minorHAnsi"/>
          <w:color w:val="auto"/>
          <w:lang w:eastAsia="en-US" w:bidi="ar-SA"/>
        </w:rPr>
      </w:pPr>
      <w:r w:rsidRPr="0053749E">
        <w:rPr>
          <w:rFonts w:asciiTheme="minorHAnsi" w:eastAsia="Times New Roman" w:hAnsiTheme="minorHAnsi" w:cstheme="minorHAnsi"/>
          <w:color w:val="auto"/>
          <w:lang w:eastAsia="en-US" w:bidi="ar-SA"/>
        </w:rPr>
        <w:t>1)</w:t>
      </w:r>
      <w:r w:rsidRPr="0053749E">
        <w:rPr>
          <w:rFonts w:asciiTheme="minorHAnsi" w:eastAsia="Times New Roman" w:hAnsiTheme="minorHAnsi" w:cstheme="minorHAnsi"/>
          <w:color w:val="auto"/>
          <w:lang w:eastAsia="en-US" w:bidi="ar-SA"/>
        </w:rPr>
        <w:tab/>
        <w:t xml:space="preserve">pisemne zestawienie wynagrodzeń (zarówno przed jak i po zmianie) pracowników, wraz  z określeniem zakresu (części etatu), w jakim wykonują oni prace bezpośrednio związane  z realizacją przedmiotu Umowy oraz części wynagrodzenia odpowiadającej temu zakresowi - w przypadku zmiany, o której mowa w </w:t>
      </w:r>
      <w:r w:rsidRPr="0053749E">
        <w:rPr>
          <w:rFonts w:asciiTheme="minorHAnsi" w:hAnsiTheme="minorHAnsi" w:cstheme="minorHAnsi"/>
        </w:rPr>
        <w:t xml:space="preserve">§ 11 </w:t>
      </w:r>
      <w:r w:rsidR="00322B58">
        <w:rPr>
          <w:rFonts w:asciiTheme="minorHAnsi" w:eastAsia="Times New Roman" w:hAnsiTheme="minorHAnsi" w:cstheme="minorHAnsi"/>
          <w:color w:val="auto"/>
          <w:lang w:eastAsia="en-US" w:bidi="ar-SA"/>
        </w:rPr>
        <w:t>ust. 8</w:t>
      </w:r>
      <w:r w:rsidRPr="0053749E">
        <w:rPr>
          <w:rFonts w:asciiTheme="minorHAnsi" w:eastAsia="Times New Roman" w:hAnsiTheme="minorHAnsi" w:cstheme="minorHAnsi"/>
          <w:color w:val="auto"/>
          <w:lang w:eastAsia="en-US" w:bidi="ar-SA"/>
        </w:rPr>
        <w:t xml:space="preserve"> pkt 2)  Umowy, lub </w:t>
      </w:r>
    </w:p>
    <w:p w14:paraId="25920B44" w14:textId="6A5D46BE" w:rsidR="0053749E" w:rsidRPr="0053749E" w:rsidRDefault="0053749E" w:rsidP="0053749E">
      <w:pPr>
        <w:spacing w:line="276" w:lineRule="auto"/>
        <w:ind w:left="992" w:hanging="425"/>
        <w:rPr>
          <w:rFonts w:asciiTheme="minorHAnsi" w:eastAsia="Times New Roman" w:hAnsiTheme="minorHAnsi" w:cstheme="minorHAnsi"/>
          <w:color w:val="auto"/>
          <w:lang w:eastAsia="en-US" w:bidi="ar-SA"/>
        </w:rPr>
      </w:pPr>
      <w:r w:rsidRPr="0053749E">
        <w:rPr>
          <w:rFonts w:asciiTheme="minorHAnsi" w:eastAsia="Times New Roman" w:hAnsiTheme="minorHAnsi" w:cstheme="minorHAnsi"/>
          <w:color w:val="auto"/>
          <w:lang w:eastAsia="en-US" w:bidi="ar-SA"/>
        </w:rPr>
        <w:t>2)</w:t>
      </w:r>
      <w:r w:rsidRPr="0053749E">
        <w:rPr>
          <w:rFonts w:asciiTheme="minorHAnsi" w:eastAsia="Times New Roman" w:hAnsiTheme="minorHAnsi" w:cstheme="minorHAnsi"/>
          <w:color w:val="auto"/>
          <w:lang w:eastAsia="en-US" w:bidi="ar-SA"/>
        </w:rPr>
        <w:tab/>
        <w:t xml:space="preserve">pisemne zestawienie wynagrodzeń (zarówno przed jak i po zmianie) pracowników, wraz z kwotami składek uiszczanych do Zakładu Ubezpieczeń Społecznych/Kasy Rolniczego Ubezpieczenia Społecznego w części finansowanej przez Wykonawcę, z określeniem zakresu (części etatu), w jakim wykonują oni prace bezpośrednio związane z realizacją przedmiotu Umowy oraz części wynagrodzenia odpowiadającej temu zakresowi - w przypadku zmiany, o której mowa w </w:t>
      </w:r>
      <w:r w:rsidRPr="0053749E">
        <w:rPr>
          <w:rFonts w:asciiTheme="minorHAnsi" w:hAnsiTheme="minorHAnsi" w:cstheme="minorHAnsi"/>
        </w:rPr>
        <w:t xml:space="preserve">§ 11 </w:t>
      </w:r>
      <w:r w:rsidRPr="0053749E">
        <w:rPr>
          <w:rFonts w:asciiTheme="minorHAnsi" w:eastAsia="Times New Roman" w:hAnsiTheme="minorHAnsi" w:cstheme="minorHAnsi"/>
          <w:color w:val="auto"/>
          <w:lang w:eastAsia="en-US" w:bidi="ar-SA"/>
        </w:rPr>
        <w:t>us</w:t>
      </w:r>
      <w:r w:rsidR="00322B58">
        <w:rPr>
          <w:rFonts w:asciiTheme="minorHAnsi" w:eastAsia="Times New Roman" w:hAnsiTheme="minorHAnsi" w:cstheme="minorHAnsi"/>
          <w:color w:val="auto"/>
          <w:lang w:eastAsia="en-US" w:bidi="ar-SA"/>
        </w:rPr>
        <w:t>t. 8</w:t>
      </w:r>
      <w:r w:rsidRPr="0053749E">
        <w:rPr>
          <w:rFonts w:asciiTheme="minorHAnsi" w:eastAsia="Times New Roman" w:hAnsiTheme="minorHAnsi" w:cstheme="minorHAnsi"/>
          <w:color w:val="auto"/>
          <w:lang w:eastAsia="en-US" w:bidi="ar-SA"/>
        </w:rPr>
        <w:t xml:space="preserve"> pkt 3) Umowy.</w:t>
      </w:r>
    </w:p>
    <w:p w14:paraId="6EC708B7" w14:textId="1ECDB961" w:rsidR="0053749E" w:rsidRPr="0053749E" w:rsidRDefault="0053749E" w:rsidP="00322B58">
      <w:pPr>
        <w:numPr>
          <w:ilvl w:val="0"/>
          <w:numId w:val="103"/>
        </w:numPr>
        <w:spacing w:line="276" w:lineRule="auto"/>
        <w:ind w:left="567" w:hanging="567"/>
        <w:rPr>
          <w:rFonts w:asciiTheme="minorHAnsi" w:eastAsia="Times New Roman" w:hAnsiTheme="minorHAnsi" w:cstheme="minorHAnsi"/>
          <w:color w:val="auto"/>
          <w:lang w:eastAsia="en-US" w:bidi="ar-SA"/>
        </w:rPr>
      </w:pPr>
      <w:r w:rsidRPr="0053749E">
        <w:rPr>
          <w:rFonts w:asciiTheme="minorHAnsi" w:eastAsia="Times New Roman" w:hAnsiTheme="minorHAnsi" w:cstheme="minorHAnsi"/>
          <w:color w:val="auto"/>
          <w:lang w:eastAsia="en-US" w:bidi="ar-SA"/>
        </w:rPr>
        <w:t xml:space="preserve">W przypadku zmiany, o której mowa w </w:t>
      </w:r>
      <w:r w:rsidRPr="0053749E">
        <w:rPr>
          <w:rFonts w:asciiTheme="minorHAnsi" w:hAnsiTheme="minorHAnsi" w:cstheme="minorHAnsi"/>
        </w:rPr>
        <w:t xml:space="preserve">§ 11 </w:t>
      </w:r>
      <w:r w:rsidR="00322B58">
        <w:rPr>
          <w:rFonts w:asciiTheme="minorHAnsi" w:eastAsia="Times New Roman" w:hAnsiTheme="minorHAnsi" w:cstheme="minorHAnsi"/>
          <w:color w:val="auto"/>
          <w:lang w:eastAsia="en-US" w:bidi="ar-SA"/>
        </w:rPr>
        <w:t>ust. 8</w:t>
      </w:r>
      <w:r w:rsidRPr="0053749E">
        <w:rPr>
          <w:rFonts w:asciiTheme="minorHAnsi" w:eastAsia="Times New Roman" w:hAnsiTheme="minorHAnsi" w:cstheme="minorHAnsi"/>
          <w:color w:val="auto"/>
          <w:lang w:eastAsia="en-US" w:bidi="ar-SA"/>
        </w:rPr>
        <w:t xml:space="preserve"> pkt 2) Umowy Wykonawca jest również zobowiązany dołączyć do wniosku kopie umów pracowników. Kopia umowy/umów zawierać będzie informację niepodlegające anonimizacji takie jak: imię i nazwisko, data zawarcia umowy, rodzaj umowy, kwota wynagrodzenia i wymiar etatu.</w:t>
      </w:r>
    </w:p>
    <w:p w14:paraId="64A64C97" w14:textId="6F10AB8A" w:rsidR="0053749E" w:rsidRPr="0053749E" w:rsidRDefault="0053749E" w:rsidP="00322B58">
      <w:pPr>
        <w:numPr>
          <w:ilvl w:val="0"/>
          <w:numId w:val="103"/>
        </w:numPr>
        <w:spacing w:line="276" w:lineRule="auto"/>
        <w:ind w:left="567" w:hanging="567"/>
        <w:rPr>
          <w:rFonts w:asciiTheme="minorHAnsi" w:eastAsia="Times New Roman" w:hAnsiTheme="minorHAnsi" w:cstheme="minorHAnsi"/>
          <w:color w:val="auto"/>
          <w:lang w:eastAsia="en-US" w:bidi="ar-SA"/>
        </w:rPr>
      </w:pPr>
      <w:r w:rsidRPr="0053749E">
        <w:rPr>
          <w:rFonts w:asciiTheme="minorHAnsi" w:eastAsia="Times New Roman" w:hAnsiTheme="minorHAnsi" w:cstheme="minorHAnsi"/>
          <w:color w:val="auto"/>
          <w:lang w:eastAsia="en-US" w:bidi="ar-SA"/>
        </w:rPr>
        <w:t xml:space="preserve">W przypadku zmiany, o której mowa w </w:t>
      </w:r>
      <w:r w:rsidRPr="0053749E">
        <w:rPr>
          <w:rFonts w:asciiTheme="minorHAnsi" w:hAnsiTheme="minorHAnsi" w:cstheme="minorHAnsi"/>
        </w:rPr>
        <w:t xml:space="preserve">§ 11 </w:t>
      </w:r>
      <w:r w:rsidR="00322B58">
        <w:rPr>
          <w:rFonts w:asciiTheme="minorHAnsi" w:eastAsia="Times New Roman" w:hAnsiTheme="minorHAnsi" w:cstheme="minorHAnsi"/>
          <w:color w:val="auto"/>
          <w:lang w:eastAsia="en-US" w:bidi="ar-SA"/>
        </w:rPr>
        <w:t>ust. 8</w:t>
      </w:r>
      <w:r w:rsidRPr="0053749E">
        <w:rPr>
          <w:rFonts w:asciiTheme="minorHAnsi" w:eastAsia="Times New Roman" w:hAnsiTheme="minorHAnsi" w:cstheme="minorHAnsi"/>
          <w:color w:val="auto"/>
          <w:lang w:eastAsia="en-US" w:bidi="ar-SA"/>
        </w:rPr>
        <w:t xml:space="preserve"> pkt 3) Umowy jeżeli z wnioskiem występuje Zamawiający, jest on uprawniony do zobowiązania Wykonawcy do przedstawienia w wyznaczonym terminie, nie krótszym niż 10 dni roboczych, dokumentów, z których będzie wynikać w jakim zakresie zmiana ta ma wpływ na koszty wykonania Umowy, w tym pisemnego zestawienia wynagrodzeń, o którym mowa w </w:t>
      </w:r>
      <w:r w:rsidRPr="0053749E">
        <w:rPr>
          <w:rFonts w:asciiTheme="minorHAnsi" w:hAnsiTheme="minorHAnsi" w:cstheme="minorHAnsi"/>
        </w:rPr>
        <w:t xml:space="preserve">§ 11 </w:t>
      </w:r>
      <w:r w:rsidR="000B2F42">
        <w:rPr>
          <w:rFonts w:asciiTheme="minorHAnsi" w:eastAsia="Times New Roman" w:hAnsiTheme="minorHAnsi" w:cstheme="minorHAnsi"/>
          <w:color w:val="auto"/>
          <w:lang w:eastAsia="en-US" w:bidi="ar-SA"/>
        </w:rPr>
        <w:t xml:space="preserve"> ust. 14</w:t>
      </w:r>
      <w:r w:rsidRPr="0053749E">
        <w:rPr>
          <w:rFonts w:asciiTheme="minorHAnsi" w:eastAsia="Times New Roman" w:hAnsiTheme="minorHAnsi" w:cstheme="minorHAnsi"/>
          <w:color w:val="auto"/>
          <w:lang w:eastAsia="en-US" w:bidi="ar-SA"/>
        </w:rPr>
        <w:t xml:space="preserve"> pkt 2) Umowy.</w:t>
      </w:r>
    </w:p>
    <w:p w14:paraId="5AD51D49" w14:textId="77777777" w:rsidR="0053749E" w:rsidRPr="0053749E" w:rsidRDefault="0053749E" w:rsidP="00322B58">
      <w:pPr>
        <w:numPr>
          <w:ilvl w:val="0"/>
          <w:numId w:val="103"/>
        </w:numPr>
        <w:spacing w:line="276" w:lineRule="auto"/>
        <w:ind w:left="567" w:hanging="567"/>
        <w:rPr>
          <w:rFonts w:asciiTheme="minorHAnsi" w:eastAsia="Times New Roman" w:hAnsiTheme="minorHAnsi" w:cstheme="minorHAnsi"/>
          <w:color w:val="auto"/>
          <w:lang w:eastAsia="en-US" w:bidi="ar-SA"/>
        </w:rPr>
      </w:pPr>
      <w:r w:rsidRPr="0053749E">
        <w:rPr>
          <w:rFonts w:asciiTheme="minorHAnsi" w:eastAsia="Times New Roman" w:hAnsiTheme="minorHAnsi" w:cstheme="minorHAnsi"/>
          <w:color w:val="auto"/>
          <w:lang w:eastAsia="en-US" w:bidi="ar-SA"/>
        </w:rPr>
        <w:lastRenderedPageBreak/>
        <w:t xml:space="preserve">W terminie 15 dni roboczych od dnia otrzymania wniosku, o którym mowa w </w:t>
      </w:r>
      <w:r w:rsidRPr="0053749E">
        <w:rPr>
          <w:rFonts w:asciiTheme="minorHAnsi" w:hAnsiTheme="minorHAnsi" w:cstheme="minorHAnsi"/>
        </w:rPr>
        <w:t xml:space="preserve">§ 11 </w:t>
      </w:r>
      <w:r w:rsidRPr="0053749E">
        <w:rPr>
          <w:rFonts w:asciiTheme="minorHAnsi" w:eastAsia="Times New Roman" w:hAnsiTheme="minorHAnsi" w:cstheme="minorHAnsi"/>
          <w:color w:val="auto"/>
          <w:lang w:eastAsia="en-US" w:bidi="ar-SA"/>
        </w:rPr>
        <w:t>ust. 14 Umowa Strona, która otrzymała wniosek, przekaże drugiej Stronie informację o zakresie, w jakim zatwierdza wniosek oraz wskaże kwotę, o którą wynagrodzenie należne Wykonawcy powinno ulec zmianie, albo informację o niezatwierdzeniu wniosku wraz z uzasadnieniem.</w:t>
      </w:r>
    </w:p>
    <w:p w14:paraId="05F2CDE2" w14:textId="77777777" w:rsidR="000B2F42" w:rsidRPr="0053749E" w:rsidRDefault="000B2F42" w:rsidP="000B2F42">
      <w:pPr>
        <w:numPr>
          <w:ilvl w:val="0"/>
          <w:numId w:val="103"/>
        </w:numPr>
        <w:spacing w:line="276" w:lineRule="auto"/>
        <w:ind w:left="567" w:hanging="567"/>
        <w:rPr>
          <w:rFonts w:asciiTheme="minorHAnsi" w:eastAsia="Times New Roman" w:hAnsiTheme="minorHAnsi" w:cstheme="minorHAnsi"/>
          <w:color w:val="auto"/>
          <w:lang w:eastAsia="en-US" w:bidi="ar-SA"/>
        </w:rPr>
      </w:pPr>
      <w:r w:rsidRPr="0053749E">
        <w:rPr>
          <w:rFonts w:asciiTheme="minorHAnsi" w:eastAsia="Times New Roman" w:hAnsiTheme="minorHAnsi" w:cstheme="minorHAnsi"/>
          <w:color w:val="auto"/>
          <w:lang w:eastAsia="en-US" w:bidi="ar-SA"/>
        </w:rPr>
        <w:t xml:space="preserve">Zmiana wysokości wynagrodzenia w przypadku zaistnienia przesłanki, o której mowa w </w:t>
      </w:r>
      <w:r w:rsidRPr="0053749E">
        <w:rPr>
          <w:rFonts w:asciiTheme="minorHAnsi" w:hAnsiTheme="minorHAnsi" w:cstheme="minorHAnsi"/>
        </w:rPr>
        <w:t xml:space="preserve">§ 11 </w:t>
      </w:r>
      <w:r>
        <w:rPr>
          <w:rFonts w:asciiTheme="minorHAnsi" w:eastAsia="Times New Roman" w:hAnsiTheme="minorHAnsi" w:cstheme="minorHAnsi"/>
          <w:color w:val="auto"/>
          <w:lang w:eastAsia="en-US" w:bidi="ar-SA"/>
        </w:rPr>
        <w:t>ust. 8</w:t>
      </w:r>
      <w:r w:rsidRPr="0053749E">
        <w:rPr>
          <w:rFonts w:asciiTheme="minorHAnsi" w:eastAsia="Times New Roman" w:hAnsiTheme="minorHAnsi" w:cstheme="minorHAnsi"/>
          <w:color w:val="auto"/>
          <w:lang w:eastAsia="en-US" w:bidi="ar-SA"/>
        </w:rPr>
        <w:t xml:space="preserve"> pkt 4) Umowy, będzie obejmować wyłącznie część wynagrodzenia należnego Wykonawcy, w odniesieniu do której nastąpiła zmiana wysokości kosztów wykonania Umowy przez Wykonawcę w związku z zawarciem umowy o prowadzenie pracowniczych planów kapitałowych, o której mowa w ust. 14 ust. 1 Ustawy z dnia 4 października 2018 r. o pracowniczych planach kapitałowych </w:t>
      </w:r>
      <w:r w:rsidRPr="004D1747">
        <w:rPr>
          <w:rFonts w:asciiTheme="minorHAnsi" w:eastAsia="Times New Roman" w:hAnsiTheme="minorHAnsi" w:cstheme="minorHAnsi"/>
          <w:color w:val="auto"/>
          <w:lang w:eastAsia="en-US" w:bidi="ar-SA"/>
        </w:rPr>
        <w:t>(t. j. Dz.U.</w:t>
      </w:r>
      <w:r>
        <w:rPr>
          <w:rFonts w:asciiTheme="minorHAnsi" w:eastAsia="Times New Roman" w:hAnsiTheme="minorHAnsi" w:cstheme="minorHAnsi"/>
          <w:color w:val="auto"/>
          <w:lang w:eastAsia="en-US" w:bidi="ar-SA"/>
        </w:rPr>
        <w:t xml:space="preserve"> z </w:t>
      </w:r>
      <w:r w:rsidRPr="004D1747">
        <w:rPr>
          <w:rFonts w:asciiTheme="minorHAnsi" w:eastAsia="Times New Roman" w:hAnsiTheme="minorHAnsi" w:cstheme="minorHAnsi"/>
          <w:color w:val="auto"/>
          <w:lang w:eastAsia="en-US" w:bidi="ar-SA"/>
        </w:rPr>
        <w:t>2024</w:t>
      </w:r>
      <w:r>
        <w:rPr>
          <w:rFonts w:asciiTheme="minorHAnsi" w:eastAsia="Times New Roman" w:hAnsiTheme="minorHAnsi" w:cstheme="minorHAnsi"/>
          <w:color w:val="auto"/>
          <w:lang w:eastAsia="en-US" w:bidi="ar-SA"/>
        </w:rPr>
        <w:t xml:space="preserve"> r.,</w:t>
      </w:r>
      <w:r w:rsidRPr="004D1747">
        <w:rPr>
          <w:rFonts w:asciiTheme="minorHAnsi" w:eastAsia="Times New Roman" w:hAnsiTheme="minorHAnsi" w:cstheme="minorHAnsi"/>
          <w:color w:val="auto"/>
          <w:lang w:eastAsia="en-US" w:bidi="ar-SA"/>
        </w:rPr>
        <w:t xml:space="preserve"> poz. 427</w:t>
      </w:r>
      <w:r>
        <w:rPr>
          <w:rFonts w:asciiTheme="minorHAnsi" w:eastAsia="Times New Roman" w:hAnsiTheme="minorHAnsi" w:cstheme="minorHAnsi"/>
          <w:color w:val="auto"/>
          <w:lang w:eastAsia="en-US" w:bidi="ar-SA"/>
        </w:rPr>
        <w:t xml:space="preserve"> ze zm.).</w:t>
      </w:r>
    </w:p>
    <w:p w14:paraId="49E72F02" w14:textId="32761F9D" w:rsidR="0053749E" w:rsidRPr="0053749E" w:rsidRDefault="0053749E" w:rsidP="00322B58">
      <w:pPr>
        <w:numPr>
          <w:ilvl w:val="0"/>
          <w:numId w:val="103"/>
        </w:numPr>
        <w:spacing w:line="276" w:lineRule="auto"/>
        <w:ind w:left="567" w:hanging="567"/>
        <w:rPr>
          <w:rFonts w:asciiTheme="minorHAnsi" w:eastAsia="Times New Roman" w:hAnsiTheme="minorHAnsi" w:cstheme="minorHAnsi"/>
          <w:color w:val="auto"/>
          <w:lang w:eastAsia="en-US" w:bidi="ar-SA"/>
        </w:rPr>
      </w:pPr>
      <w:r w:rsidRPr="0053749E">
        <w:rPr>
          <w:rFonts w:asciiTheme="minorHAnsi" w:eastAsia="Times New Roman" w:hAnsiTheme="minorHAnsi" w:cstheme="minorHAnsi"/>
          <w:color w:val="auto"/>
          <w:lang w:eastAsia="en-US" w:bidi="ar-SA"/>
        </w:rPr>
        <w:t xml:space="preserve">W przypadku zmiany, o której mowa w </w:t>
      </w:r>
      <w:r w:rsidRPr="0053749E">
        <w:rPr>
          <w:rFonts w:asciiTheme="minorHAnsi" w:hAnsiTheme="minorHAnsi" w:cstheme="minorHAnsi"/>
        </w:rPr>
        <w:t xml:space="preserve">§ 11 </w:t>
      </w:r>
      <w:r w:rsidR="00322B58">
        <w:rPr>
          <w:rFonts w:asciiTheme="minorHAnsi" w:eastAsia="Times New Roman" w:hAnsiTheme="minorHAnsi" w:cstheme="minorHAnsi"/>
          <w:color w:val="auto"/>
          <w:lang w:eastAsia="en-US" w:bidi="ar-SA"/>
        </w:rPr>
        <w:t>ust. 8</w:t>
      </w:r>
      <w:r w:rsidRPr="0053749E">
        <w:rPr>
          <w:rFonts w:asciiTheme="minorHAnsi" w:eastAsia="Times New Roman" w:hAnsiTheme="minorHAnsi" w:cstheme="minorHAnsi"/>
          <w:color w:val="auto"/>
          <w:lang w:eastAsia="en-US" w:bidi="ar-SA"/>
        </w:rPr>
        <w:t xml:space="preserve"> pkt 4) Umowy, wynagrodzenie Wykonawcy ulegnie zmianie o sumę wzrostu kosztów realizacji przedmiotu Umowy wynikającą z wpłat do pracowniczych planów kapitałowych dokonywanych przez Wykonawcę lub podwykonawcę. Kwota odpowiadająca zmianie kosztu Wykonawcy będzie odnosić się wyłącznie do części wynagrodzenia pracowników, o których mowa w zdaniu poprzedzającym, odpowiadającej zakresowi, w jakim wykonują oni prace bezpośrednio związane z realizacją przedmiotu Umowy. </w:t>
      </w:r>
    </w:p>
    <w:p w14:paraId="45034EEC" w14:textId="0355E94A" w:rsidR="0053749E" w:rsidRPr="0053749E" w:rsidRDefault="0053749E" w:rsidP="00322B58">
      <w:pPr>
        <w:numPr>
          <w:ilvl w:val="0"/>
          <w:numId w:val="103"/>
        </w:numPr>
        <w:spacing w:line="276" w:lineRule="auto"/>
        <w:ind w:left="567" w:hanging="567"/>
        <w:rPr>
          <w:rFonts w:asciiTheme="minorHAnsi" w:eastAsia="Times New Roman" w:hAnsiTheme="minorHAnsi" w:cstheme="minorHAnsi"/>
          <w:color w:val="auto"/>
          <w:lang w:eastAsia="en-US" w:bidi="ar-SA"/>
        </w:rPr>
      </w:pPr>
      <w:r w:rsidRPr="0053749E">
        <w:rPr>
          <w:rFonts w:asciiTheme="minorHAnsi" w:eastAsia="Times New Roman" w:hAnsiTheme="minorHAnsi" w:cstheme="minorHAnsi"/>
          <w:color w:val="auto"/>
          <w:lang w:eastAsia="en-US" w:bidi="ar-SA"/>
        </w:rPr>
        <w:t xml:space="preserve">W przypadku zmian, o których mowa w </w:t>
      </w:r>
      <w:r w:rsidRPr="0053749E">
        <w:rPr>
          <w:rFonts w:asciiTheme="minorHAnsi" w:hAnsiTheme="minorHAnsi" w:cstheme="minorHAnsi"/>
        </w:rPr>
        <w:t xml:space="preserve">§ 11 </w:t>
      </w:r>
      <w:r w:rsidR="00322B58">
        <w:rPr>
          <w:rFonts w:asciiTheme="minorHAnsi" w:eastAsia="Times New Roman" w:hAnsiTheme="minorHAnsi" w:cstheme="minorHAnsi"/>
          <w:color w:val="auto"/>
          <w:lang w:eastAsia="en-US" w:bidi="ar-SA"/>
        </w:rPr>
        <w:t>ust. 8</w:t>
      </w:r>
      <w:r w:rsidRPr="0053749E">
        <w:rPr>
          <w:rFonts w:asciiTheme="minorHAnsi" w:eastAsia="Times New Roman" w:hAnsiTheme="minorHAnsi" w:cstheme="minorHAnsi"/>
          <w:color w:val="auto"/>
          <w:lang w:eastAsia="en-US" w:bidi="ar-SA"/>
        </w:rPr>
        <w:t xml:space="preserve"> pkt 4)  Umowy Wykonawca wraz z wnioskiem o zmianę wynagrodzenia przedstawia sposób i podstawę wyliczenie odpowiedniej zmiany wynagrodzenia. </w:t>
      </w:r>
    </w:p>
    <w:p w14:paraId="2AF77C7E" w14:textId="77777777" w:rsidR="0053749E" w:rsidRPr="0053749E" w:rsidRDefault="0053749E" w:rsidP="00322B58">
      <w:pPr>
        <w:numPr>
          <w:ilvl w:val="0"/>
          <w:numId w:val="103"/>
        </w:numPr>
        <w:spacing w:line="276" w:lineRule="auto"/>
        <w:ind w:left="567" w:hanging="567"/>
        <w:rPr>
          <w:rFonts w:asciiTheme="minorHAnsi" w:eastAsia="Times New Roman" w:hAnsiTheme="minorHAnsi" w:cstheme="minorHAnsi"/>
          <w:color w:val="auto"/>
          <w:lang w:eastAsia="en-US" w:bidi="ar-SA"/>
        </w:rPr>
      </w:pPr>
      <w:r w:rsidRPr="0053749E">
        <w:rPr>
          <w:rFonts w:asciiTheme="minorHAnsi" w:eastAsia="Times New Roman" w:hAnsiTheme="minorHAnsi" w:cstheme="minorHAnsi"/>
          <w:color w:val="auto"/>
          <w:lang w:eastAsia="en-US" w:bidi="ar-SA"/>
        </w:rPr>
        <w:t xml:space="preserve">W przypadku otrzymania przez Stronę informacji o niezatwierdzeniu wniosku lub częściowym zatwierdzeniu wniosku, Strona ta może ponownie wystąpić z wnioskiem, o którym mowa w </w:t>
      </w:r>
      <w:r w:rsidRPr="0053749E">
        <w:rPr>
          <w:rFonts w:asciiTheme="minorHAnsi" w:hAnsiTheme="minorHAnsi" w:cstheme="minorHAnsi"/>
        </w:rPr>
        <w:t xml:space="preserve">§ 11 </w:t>
      </w:r>
      <w:r w:rsidRPr="0053749E">
        <w:rPr>
          <w:rFonts w:asciiTheme="minorHAnsi" w:eastAsia="Times New Roman" w:hAnsiTheme="minorHAnsi" w:cstheme="minorHAnsi"/>
          <w:color w:val="auto"/>
          <w:lang w:eastAsia="en-US" w:bidi="ar-SA"/>
        </w:rPr>
        <w:t xml:space="preserve">ust. 14. W takim przypadku przepisy </w:t>
      </w:r>
      <w:r w:rsidRPr="0053749E">
        <w:rPr>
          <w:rFonts w:asciiTheme="minorHAnsi" w:hAnsiTheme="minorHAnsi" w:cstheme="minorHAnsi"/>
        </w:rPr>
        <w:t xml:space="preserve">§ 11 </w:t>
      </w:r>
      <w:r w:rsidRPr="0053749E">
        <w:rPr>
          <w:rFonts w:asciiTheme="minorHAnsi" w:eastAsia="Times New Roman" w:hAnsiTheme="minorHAnsi" w:cstheme="minorHAnsi"/>
          <w:color w:val="auto"/>
          <w:lang w:eastAsia="en-US" w:bidi="ar-SA"/>
        </w:rPr>
        <w:t>ust. 14-20 Umowy stosuje się odpowiednio.</w:t>
      </w:r>
    </w:p>
    <w:p w14:paraId="736FAF8F" w14:textId="77777777" w:rsidR="0053749E" w:rsidRPr="0053749E" w:rsidRDefault="0053749E" w:rsidP="00322B58">
      <w:pPr>
        <w:numPr>
          <w:ilvl w:val="0"/>
          <w:numId w:val="103"/>
        </w:numPr>
        <w:spacing w:line="276" w:lineRule="auto"/>
        <w:ind w:left="567" w:hanging="567"/>
        <w:rPr>
          <w:rFonts w:asciiTheme="minorHAnsi" w:eastAsia="Times New Roman" w:hAnsiTheme="minorHAnsi" w:cstheme="minorHAnsi"/>
          <w:color w:val="auto"/>
          <w:lang w:eastAsia="en-US" w:bidi="ar-SA"/>
        </w:rPr>
      </w:pPr>
      <w:r w:rsidRPr="0053749E">
        <w:rPr>
          <w:rFonts w:asciiTheme="minorHAnsi" w:hAnsiTheme="minorHAnsi" w:cstheme="minorHAnsi"/>
        </w:rPr>
        <w:t>Wynagrodzenie Wykonawcy ulegnie zmianie w przypadku zmiany cen materiałów lub kosztów związanych z realizacją zamówienia. Wynagrodzenie Wykonawcy zostanie odpowiednio zmniejszone lub zwiększone w wysokości połowy średniorocznego wskaźnika cen materiałów i usług konsumpcyjnych publikowanego przez Główny Urząd Statystyczny (dalej jako „wskaźnik GUS”) za poprzedni rok kalendarzowy.</w:t>
      </w:r>
    </w:p>
    <w:p w14:paraId="1EAEED39" w14:textId="77777777" w:rsidR="0053749E" w:rsidRPr="0053749E" w:rsidRDefault="0053749E" w:rsidP="00322B58">
      <w:pPr>
        <w:numPr>
          <w:ilvl w:val="0"/>
          <w:numId w:val="103"/>
        </w:numPr>
        <w:spacing w:line="276" w:lineRule="auto"/>
        <w:ind w:left="567" w:hanging="567"/>
        <w:rPr>
          <w:rFonts w:asciiTheme="minorHAnsi" w:eastAsia="Times New Roman" w:hAnsiTheme="minorHAnsi" w:cstheme="minorHAnsi"/>
          <w:color w:val="auto"/>
          <w:lang w:eastAsia="en-US" w:bidi="ar-SA"/>
        </w:rPr>
      </w:pPr>
      <w:r w:rsidRPr="0053749E">
        <w:rPr>
          <w:rFonts w:asciiTheme="minorHAnsi" w:hAnsiTheme="minorHAnsi" w:cstheme="minorHAnsi"/>
        </w:rPr>
        <w:t xml:space="preserve">Poziom zmiany ceny materiałów lub kosztów, uprawniający Strony umowy do żądania zmiany wynagrodzenia nie może być mniejszy niż 3 % dotychczasowego poziomu cen określonych w Formularzu oferty (załącznik nr 2 do Umowy). Wykonawca jest zobowiązany do przedstawienia kalkulacji cenowej potwierdzającej zmianę cen materiałów lub kosztów uprawniającą do żądania zmiany Umowy oraz przedłożenia dowodów na potwierdzenie zaistnienia ww. okoliczności. </w:t>
      </w:r>
    </w:p>
    <w:p w14:paraId="37CF6951" w14:textId="77777777" w:rsidR="0053749E" w:rsidRPr="0053749E" w:rsidRDefault="0053749E" w:rsidP="00322B58">
      <w:pPr>
        <w:numPr>
          <w:ilvl w:val="0"/>
          <w:numId w:val="103"/>
        </w:numPr>
        <w:spacing w:line="276" w:lineRule="auto"/>
        <w:ind w:left="567" w:hanging="567"/>
        <w:rPr>
          <w:rFonts w:asciiTheme="minorHAnsi" w:eastAsia="Times New Roman" w:hAnsiTheme="minorHAnsi" w:cstheme="minorHAnsi"/>
          <w:color w:val="auto"/>
          <w:lang w:eastAsia="en-US" w:bidi="ar-SA"/>
        </w:rPr>
      </w:pPr>
      <w:r w:rsidRPr="0053749E">
        <w:rPr>
          <w:rFonts w:asciiTheme="minorHAnsi" w:hAnsiTheme="minorHAnsi" w:cstheme="minorHAnsi"/>
        </w:rPr>
        <w:t xml:space="preserve">Strony nie przewidują zmiany wynagrodzenia na podstawie </w:t>
      </w:r>
      <w:r w:rsidRPr="0053749E">
        <w:rPr>
          <w:rFonts w:asciiTheme="minorHAnsi" w:hAnsiTheme="minorHAnsi" w:cstheme="minorHAnsi"/>
          <w:lang w:bidi="ar-SA"/>
        </w:rPr>
        <w:t xml:space="preserve">§ 11 </w:t>
      </w:r>
      <w:r w:rsidRPr="0053749E">
        <w:rPr>
          <w:rFonts w:asciiTheme="minorHAnsi" w:hAnsiTheme="minorHAnsi" w:cstheme="minorHAnsi"/>
        </w:rPr>
        <w:t>ust. 23 w pierwszych 6 miesiącach obowiązywania Umowy.</w:t>
      </w:r>
    </w:p>
    <w:p w14:paraId="2B081873" w14:textId="72D7CC41" w:rsidR="0053749E" w:rsidRPr="0053749E" w:rsidRDefault="0053749E" w:rsidP="00322B58">
      <w:pPr>
        <w:numPr>
          <w:ilvl w:val="0"/>
          <w:numId w:val="103"/>
        </w:numPr>
        <w:spacing w:line="276" w:lineRule="auto"/>
        <w:ind w:left="567" w:hanging="567"/>
        <w:rPr>
          <w:rFonts w:asciiTheme="minorHAnsi" w:eastAsia="Times New Roman" w:hAnsiTheme="minorHAnsi" w:cstheme="minorHAnsi"/>
          <w:color w:val="auto"/>
          <w:lang w:eastAsia="en-US" w:bidi="ar-SA"/>
        </w:rPr>
      </w:pPr>
      <w:r w:rsidRPr="0053749E">
        <w:rPr>
          <w:rFonts w:asciiTheme="minorHAnsi" w:hAnsiTheme="minorHAnsi" w:cstheme="minorHAnsi"/>
          <w:lang w:bidi="ar-SA"/>
        </w:rPr>
        <w:t>W okresie obowiązywania Umowy, zmiany (zwiększenie lub zmniejszenie) wysokości wynagrodzenia, określone w § 11 Umowy, nie mogą łącznie przekroczyć 1</w:t>
      </w:r>
      <w:r w:rsidR="0036544D">
        <w:rPr>
          <w:rFonts w:asciiTheme="minorHAnsi" w:hAnsiTheme="minorHAnsi" w:cstheme="minorHAnsi"/>
          <w:lang w:bidi="ar-SA"/>
        </w:rPr>
        <w:t>0</w:t>
      </w:r>
      <w:r w:rsidRPr="0053749E">
        <w:rPr>
          <w:rFonts w:asciiTheme="minorHAnsi" w:hAnsiTheme="minorHAnsi" w:cstheme="minorHAnsi"/>
          <w:lang w:bidi="ar-SA"/>
        </w:rPr>
        <w:t xml:space="preserve"> % wysokości wynagrodzenia wg stanu na dzień zawarcia Umowy.</w:t>
      </w:r>
    </w:p>
    <w:p w14:paraId="709ECD50" w14:textId="77777777" w:rsidR="0053749E" w:rsidRPr="0053749E" w:rsidRDefault="0053749E" w:rsidP="00322B58">
      <w:pPr>
        <w:numPr>
          <w:ilvl w:val="0"/>
          <w:numId w:val="103"/>
        </w:numPr>
        <w:spacing w:line="276" w:lineRule="auto"/>
        <w:ind w:left="567" w:hanging="567"/>
        <w:rPr>
          <w:rFonts w:asciiTheme="minorHAnsi" w:hAnsiTheme="minorHAnsi" w:cstheme="minorHAnsi"/>
          <w:lang w:bidi="ar-SA"/>
        </w:rPr>
      </w:pPr>
      <w:r w:rsidRPr="0053749E">
        <w:rPr>
          <w:rFonts w:asciiTheme="minorHAnsi" w:hAnsiTheme="minorHAnsi" w:cstheme="minorHAnsi"/>
          <w:lang w:bidi="ar-SA"/>
        </w:rPr>
        <w:t xml:space="preserve">W przypadku zmiany wysokości wynagrodzenia, o którym mowa w § 11 ust. 23 Umowy, Wykonawca zobowiązany jest do zmiany wynagrodzenia przysługującego podwykonawcy, z którym zawarł umowę, której przedmiotem jest usługa na okres przekraczający 6 miesięcy, w </w:t>
      </w:r>
      <w:r w:rsidRPr="0053749E">
        <w:rPr>
          <w:rFonts w:asciiTheme="minorHAnsi" w:hAnsiTheme="minorHAnsi" w:cstheme="minorHAnsi"/>
          <w:lang w:bidi="ar-SA"/>
        </w:rPr>
        <w:lastRenderedPageBreak/>
        <w:t>zakresie odpowiadającym zmianom kosztów dotyczących zobowiązania podwykonawcy w terminie 30 dni od daty zawarcia z Zamawiającym zmiany Umowy.</w:t>
      </w:r>
    </w:p>
    <w:p w14:paraId="17377897" w14:textId="77777777" w:rsidR="0053749E" w:rsidRPr="0053749E" w:rsidRDefault="0053749E" w:rsidP="00322B58">
      <w:pPr>
        <w:numPr>
          <w:ilvl w:val="0"/>
          <w:numId w:val="103"/>
        </w:numPr>
        <w:spacing w:line="276" w:lineRule="auto"/>
        <w:ind w:left="567" w:hanging="567"/>
        <w:rPr>
          <w:rFonts w:asciiTheme="minorHAnsi" w:hAnsiTheme="minorHAnsi" w:cstheme="minorHAnsi"/>
          <w:lang w:bidi="ar-SA"/>
        </w:rPr>
      </w:pPr>
      <w:r w:rsidRPr="0053749E">
        <w:rPr>
          <w:rFonts w:asciiTheme="minorHAnsi" w:hAnsiTheme="minorHAnsi" w:cstheme="minorHAnsi"/>
          <w:lang w:bidi="ar-SA"/>
        </w:rPr>
        <w:t xml:space="preserve">Zawarcie aneksu nastąpi nie później niż w terminie 30 dni od dnia zatwierdzenia wniosku o dokonanie zmiany wysokości wynagrodzenia należnego Wykonawcy. </w:t>
      </w:r>
    </w:p>
    <w:p w14:paraId="4619FC84" w14:textId="77777777" w:rsidR="0053749E" w:rsidRPr="0053749E" w:rsidRDefault="0053749E" w:rsidP="00322B58">
      <w:pPr>
        <w:numPr>
          <w:ilvl w:val="0"/>
          <w:numId w:val="103"/>
        </w:numPr>
        <w:spacing w:line="276" w:lineRule="auto"/>
        <w:ind w:left="567" w:hanging="567"/>
        <w:rPr>
          <w:rFonts w:asciiTheme="minorHAnsi" w:hAnsiTheme="minorHAnsi" w:cstheme="minorHAnsi"/>
          <w:lang w:bidi="ar-SA"/>
        </w:rPr>
      </w:pPr>
      <w:r w:rsidRPr="0053749E">
        <w:rPr>
          <w:rFonts w:asciiTheme="minorHAnsi" w:hAnsiTheme="minorHAnsi" w:cstheme="minorHAnsi"/>
          <w:lang w:bidi="ar-SA"/>
        </w:rPr>
        <w:t xml:space="preserve">Strony są uprawnione do wprowadzenia do Umowy zmian nieistotnych, to jest innych, niż zmiany zdefiniowane w art. 454 ust. 2 ustawy pzp. </w:t>
      </w:r>
    </w:p>
    <w:p w14:paraId="6DF92E9D" w14:textId="77777777" w:rsidR="0053749E" w:rsidRPr="0053749E" w:rsidRDefault="0053749E" w:rsidP="00322B58">
      <w:pPr>
        <w:numPr>
          <w:ilvl w:val="0"/>
          <w:numId w:val="103"/>
        </w:numPr>
        <w:spacing w:line="276" w:lineRule="auto"/>
        <w:ind w:left="567" w:hanging="567"/>
        <w:rPr>
          <w:rFonts w:asciiTheme="minorHAnsi" w:eastAsia="Times New Roman" w:hAnsiTheme="minorHAnsi" w:cstheme="minorHAnsi"/>
          <w:color w:val="auto"/>
        </w:rPr>
      </w:pPr>
      <w:r w:rsidRPr="0053749E">
        <w:rPr>
          <w:rFonts w:asciiTheme="minorHAnsi" w:hAnsiTheme="minorHAnsi" w:cstheme="minorHAnsi"/>
          <w:lang w:bidi="ar-SA"/>
        </w:rPr>
        <w:t>Zmiany nie mogą na</w:t>
      </w:r>
      <w:r w:rsidRPr="0053749E">
        <w:rPr>
          <w:rFonts w:asciiTheme="minorHAnsi" w:eastAsia="Times New Roman" w:hAnsiTheme="minorHAnsi" w:cstheme="minorHAnsi"/>
          <w:color w:val="auto"/>
        </w:rPr>
        <w:t>ruszać postanowień zawartych w art.  455 ustawy pzp.</w:t>
      </w:r>
    </w:p>
    <w:p w14:paraId="0B7E3500" w14:textId="77777777" w:rsidR="0053749E" w:rsidRPr="0053749E" w:rsidRDefault="0053749E" w:rsidP="0053749E">
      <w:pPr>
        <w:widowControl w:val="0"/>
        <w:suppressAutoHyphens/>
        <w:spacing w:line="276" w:lineRule="auto"/>
        <w:ind w:left="363"/>
        <w:contextualSpacing/>
        <w:jc w:val="both"/>
        <w:rPr>
          <w:rFonts w:asciiTheme="minorHAnsi" w:eastAsia="Times New Roman" w:hAnsiTheme="minorHAnsi" w:cstheme="minorHAnsi"/>
          <w:b/>
          <w:color w:val="auto"/>
          <w:lang w:eastAsia="ar-SA" w:bidi="ar-SA"/>
        </w:rPr>
      </w:pPr>
    </w:p>
    <w:p w14:paraId="03C3ED23" w14:textId="77777777" w:rsidR="0053749E" w:rsidRPr="0053749E" w:rsidRDefault="0053749E" w:rsidP="0053749E">
      <w:pPr>
        <w:widowControl w:val="0"/>
        <w:suppressAutoHyphens/>
        <w:spacing w:line="276" w:lineRule="auto"/>
        <w:jc w:val="center"/>
        <w:outlineLvl w:val="0"/>
        <w:rPr>
          <w:rFonts w:asciiTheme="minorHAnsi" w:eastAsia="Times New Roman" w:hAnsiTheme="minorHAnsi" w:cstheme="minorHAnsi"/>
          <w:b/>
          <w:color w:val="auto"/>
          <w:lang w:eastAsia="ar-SA" w:bidi="ar-SA"/>
        </w:rPr>
      </w:pPr>
      <w:r w:rsidRPr="0053749E">
        <w:rPr>
          <w:rFonts w:asciiTheme="minorHAnsi" w:eastAsia="Times New Roman" w:hAnsiTheme="minorHAnsi" w:cstheme="minorHAnsi"/>
          <w:b/>
          <w:color w:val="auto"/>
          <w:lang w:eastAsia="ar-SA" w:bidi="ar-SA"/>
        </w:rPr>
        <w:t>§ 12  Ubezpieczenie</w:t>
      </w:r>
      <w:r w:rsidRPr="0053749E">
        <w:rPr>
          <w:rFonts w:asciiTheme="minorHAnsi" w:eastAsia="Times New Roman" w:hAnsiTheme="minorHAnsi" w:cstheme="minorHAnsi"/>
          <w:b/>
          <w:color w:val="auto"/>
          <w:lang w:eastAsia="ar-SA" w:bidi="ar-SA"/>
        </w:rPr>
        <w:tab/>
      </w:r>
      <w:r w:rsidRPr="0053749E">
        <w:rPr>
          <w:rFonts w:asciiTheme="minorHAnsi" w:eastAsia="Times New Roman" w:hAnsiTheme="minorHAnsi" w:cstheme="minorHAnsi"/>
          <w:color w:val="auto"/>
          <w:lang w:eastAsia="ar-SA" w:bidi="ar-SA"/>
        </w:rPr>
        <w:t xml:space="preserve"> </w:t>
      </w:r>
    </w:p>
    <w:p w14:paraId="0E6D0AAB" w14:textId="77777777" w:rsidR="0053749E" w:rsidRPr="0053749E" w:rsidRDefault="0053749E" w:rsidP="0053749E">
      <w:pPr>
        <w:widowControl w:val="0"/>
        <w:numPr>
          <w:ilvl w:val="0"/>
          <w:numId w:val="75"/>
        </w:numPr>
        <w:suppressAutoHyphens/>
        <w:spacing w:line="276" w:lineRule="auto"/>
        <w:jc w:val="both"/>
        <w:rPr>
          <w:rFonts w:asciiTheme="minorHAnsi" w:eastAsia="Times New Roman" w:hAnsiTheme="minorHAnsi" w:cstheme="minorHAnsi"/>
          <w:color w:val="auto"/>
          <w:lang w:eastAsia="en-US" w:bidi="ar-SA"/>
        </w:rPr>
      </w:pPr>
      <w:r w:rsidRPr="0053749E">
        <w:rPr>
          <w:rFonts w:asciiTheme="minorHAnsi" w:eastAsia="Times New Roman" w:hAnsiTheme="minorHAnsi" w:cstheme="minorHAnsi"/>
          <w:color w:val="auto"/>
          <w:lang w:bidi="ar-SA"/>
        </w:rPr>
        <w:t xml:space="preserve">Wykonawca zobowiązuje się do ubezpieczenia odpowiedzialności cywilnej w zakresie prowadzonej działalności </w:t>
      </w:r>
      <w:r w:rsidRPr="0053749E">
        <w:rPr>
          <w:rFonts w:asciiTheme="minorHAnsi" w:eastAsia="Times New Roman" w:hAnsiTheme="minorHAnsi" w:cstheme="minorHAnsi"/>
          <w:color w:val="auto"/>
          <w:lang w:eastAsia="ar-SA" w:bidi="ar-SA"/>
        </w:rPr>
        <w:t>gospodarczej</w:t>
      </w:r>
      <w:r w:rsidRPr="0053749E">
        <w:rPr>
          <w:rFonts w:asciiTheme="minorHAnsi" w:eastAsia="Times New Roman" w:hAnsiTheme="minorHAnsi" w:cstheme="minorHAnsi"/>
          <w:color w:val="auto"/>
          <w:lang w:bidi="ar-SA"/>
        </w:rPr>
        <w:t>, w okresie realizacji przedmiotu Umowy na kwotę w wysokości co najmniej 3 000 000,00 PLN (słownie: trzy miliony złotych 00/100) dla jednej i wszystkich szkód.</w:t>
      </w:r>
      <w:r w:rsidRPr="0053749E">
        <w:rPr>
          <w:rFonts w:asciiTheme="minorHAnsi" w:eastAsia="Times New Roman" w:hAnsiTheme="minorHAnsi" w:cstheme="minorHAnsi"/>
          <w:color w:val="auto"/>
          <w:lang w:eastAsia="en-US" w:bidi="ar-SA"/>
        </w:rPr>
        <w:t xml:space="preserve"> Zamawiający ma prawo zażądać w każdym czasie przedłożenia aktualnej polisy lub innego dokumentu celem jego weryfikacji.</w:t>
      </w:r>
    </w:p>
    <w:p w14:paraId="083F0962" w14:textId="77777777" w:rsidR="0053749E" w:rsidRPr="0053749E" w:rsidRDefault="0053749E" w:rsidP="0053749E">
      <w:pPr>
        <w:widowControl w:val="0"/>
        <w:numPr>
          <w:ilvl w:val="0"/>
          <w:numId w:val="75"/>
        </w:numPr>
        <w:suppressAutoHyphens/>
        <w:spacing w:line="276" w:lineRule="auto"/>
        <w:jc w:val="both"/>
        <w:rPr>
          <w:rFonts w:asciiTheme="minorHAnsi" w:eastAsia="Times New Roman" w:hAnsiTheme="minorHAnsi" w:cstheme="minorHAnsi"/>
          <w:color w:val="auto"/>
          <w:lang w:bidi="ar-SA"/>
        </w:rPr>
      </w:pPr>
      <w:r w:rsidRPr="0053749E">
        <w:rPr>
          <w:rFonts w:asciiTheme="minorHAnsi" w:eastAsia="Times New Roman" w:hAnsiTheme="minorHAnsi" w:cstheme="minorHAnsi"/>
          <w:color w:val="auto"/>
          <w:lang w:eastAsia="ar-SA" w:bidi="ar-SA"/>
        </w:rPr>
        <w:t>Dopuszczalne</w:t>
      </w:r>
      <w:r w:rsidRPr="0053749E">
        <w:rPr>
          <w:rFonts w:asciiTheme="minorHAnsi" w:eastAsia="Times New Roman" w:hAnsiTheme="minorHAnsi" w:cstheme="minorHAnsi"/>
          <w:color w:val="auto"/>
          <w:lang w:bidi="ar-SA"/>
        </w:rPr>
        <w:t xml:space="preserve"> jest zawieranie umów ubezpieczenia odpowiedzialności cywilnej na kolejne okresy ubezpieczenia. Wykonawca ma obowiązek po każdorazowym odnowieniu polisy przedłożyć Zamawiającemu jej kopię, potwierdzoną za zgodność z oryginałem, w terminie do 3 dni kalendarzowych od daty wystawienia polisy. </w:t>
      </w:r>
    </w:p>
    <w:p w14:paraId="75579E1C" w14:textId="77777777" w:rsidR="0053749E" w:rsidRPr="0053749E" w:rsidRDefault="0053749E" w:rsidP="0053749E">
      <w:pPr>
        <w:widowControl w:val="0"/>
        <w:numPr>
          <w:ilvl w:val="0"/>
          <w:numId w:val="75"/>
        </w:numPr>
        <w:suppressAutoHyphens/>
        <w:spacing w:line="276" w:lineRule="auto"/>
        <w:jc w:val="both"/>
        <w:rPr>
          <w:rFonts w:asciiTheme="minorHAnsi" w:eastAsia="Times New Roman" w:hAnsiTheme="minorHAnsi" w:cstheme="minorHAnsi"/>
          <w:color w:val="auto"/>
          <w:lang w:bidi="ar-SA"/>
        </w:rPr>
      </w:pPr>
      <w:r w:rsidRPr="0053749E">
        <w:rPr>
          <w:rFonts w:asciiTheme="minorHAnsi" w:eastAsia="Times New Roman" w:hAnsiTheme="minorHAnsi" w:cstheme="minorHAnsi"/>
          <w:color w:val="auto"/>
          <w:lang w:bidi="ar-SA"/>
        </w:rPr>
        <w:t xml:space="preserve">W przypadku niezawarcia lub nieodnowienia przez Wykonawcę w trakcie realizacji Umowy polisy, Zamawiający może odstąpić od Umowy niezależnie od naliczenia kary umownej, o której mowa w § 6 ust. 2 pkt 12) Umowy, w terminie 30 dni od powzięcia wiadomości o zaniechaniu zawarcia lub odnowienia polisy przez Wykonawcę albo ubezpieczyć Wykonawcę na jego koszt. Koszty poniesione na ubezpieczenie Wykonawcy Zamawiający potrąci z wynagrodzenia Wykonawcy. Odstąpienie od Umowy z przyczyn, o których mowa w niniejszym ustępie, stanowi odstąpienie z przyczyn zawinionych przez Wykonawcę. </w:t>
      </w:r>
    </w:p>
    <w:p w14:paraId="3D598A23" w14:textId="77777777" w:rsidR="0053749E" w:rsidRPr="0053749E" w:rsidRDefault="0053749E" w:rsidP="0053749E">
      <w:pPr>
        <w:spacing w:line="276" w:lineRule="auto"/>
        <w:rPr>
          <w:rFonts w:asciiTheme="minorHAnsi" w:eastAsia="Calibri" w:hAnsiTheme="minorHAnsi" w:cstheme="minorHAnsi"/>
          <w:snapToGrid w:val="0"/>
          <w:color w:val="auto"/>
          <w:lang w:eastAsia="en-US" w:bidi="ar-SA"/>
        </w:rPr>
      </w:pPr>
    </w:p>
    <w:p w14:paraId="2F154532" w14:textId="77777777" w:rsidR="0053749E" w:rsidRPr="0053749E" w:rsidRDefault="0053749E" w:rsidP="0053749E">
      <w:pPr>
        <w:widowControl w:val="0"/>
        <w:suppressAutoHyphens/>
        <w:spacing w:line="276" w:lineRule="auto"/>
        <w:jc w:val="center"/>
        <w:outlineLvl w:val="0"/>
        <w:rPr>
          <w:rFonts w:asciiTheme="minorHAnsi" w:eastAsia="Times New Roman" w:hAnsiTheme="minorHAnsi" w:cstheme="minorHAnsi"/>
          <w:b/>
          <w:color w:val="auto"/>
          <w:lang w:eastAsia="ar-SA" w:bidi="ar-SA"/>
        </w:rPr>
      </w:pPr>
      <w:bookmarkStart w:id="24" w:name="_Toc117675702"/>
      <w:bookmarkStart w:id="25" w:name="_Toc119415604"/>
      <w:r w:rsidRPr="0053749E">
        <w:rPr>
          <w:rFonts w:asciiTheme="minorHAnsi" w:eastAsia="Times New Roman" w:hAnsiTheme="minorHAnsi" w:cstheme="minorHAnsi"/>
          <w:b/>
          <w:color w:val="auto"/>
          <w:lang w:eastAsia="ar-SA" w:bidi="ar-SA"/>
        </w:rPr>
        <w:t>§ 13. Siła wyższa</w:t>
      </w:r>
      <w:bookmarkEnd w:id="24"/>
      <w:bookmarkEnd w:id="25"/>
    </w:p>
    <w:p w14:paraId="062A59A9" w14:textId="77777777" w:rsidR="00F97030" w:rsidRPr="00F97030" w:rsidRDefault="00F97030" w:rsidP="0050636B">
      <w:pPr>
        <w:widowControl w:val="0"/>
        <w:numPr>
          <w:ilvl w:val="0"/>
          <w:numId w:val="102"/>
        </w:numPr>
        <w:spacing w:before="60" w:after="60" w:line="276" w:lineRule="auto"/>
        <w:ind w:left="426" w:hanging="426"/>
        <w:contextualSpacing/>
        <w:rPr>
          <w:rFonts w:asciiTheme="minorHAnsi" w:eastAsia="Calibri" w:hAnsiTheme="minorHAnsi" w:cstheme="minorHAnsi"/>
          <w:color w:val="auto"/>
          <w:lang w:eastAsia="en-US" w:bidi="ar-SA"/>
        </w:rPr>
      </w:pPr>
      <w:r w:rsidRPr="00F97030">
        <w:rPr>
          <w:rFonts w:asciiTheme="minorHAnsi" w:eastAsia="Calibri" w:hAnsiTheme="minorHAnsi" w:cstheme="minorHAnsi"/>
          <w:color w:val="auto"/>
          <w:lang w:eastAsia="en-US" w:bidi="ar-SA"/>
        </w:rPr>
        <w:t xml:space="preserve">Strony umowy będą zwolnione z odpowiedzialności za niewypełnienie swoich zobowiązań zawartych w Umowie, jeżeli siła wyższa będzie stanowiła przeszkodę w ich wypełnieniu. </w:t>
      </w:r>
    </w:p>
    <w:p w14:paraId="21BE6696" w14:textId="77777777" w:rsidR="00F97030" w:rsidRPr="00F97030" w:rsidRDefault="00F97030" w:rsidP="0050636B">
      <w:pPr>
        <w:widowControl w:val="0"/>
        <w:spacing w:before="60" w:after="60" w:line="276" w:lineRule="auto"/>
        <w:ind w:left="426"/>
        <w:contextualSpacing/>
        <w:rPr>
          <w:rFonts w:asciiTheme="minorHAnsi" w:eastAsia="Calibri" w:hAnsiTheme="minorHAnsi" w:cstheme="minorHAnsi"/>
          <w:color w:val="auto"/>
          <w:lang w:eastAsia="en-US" w:bidi="ar-SA"/>
        </w:rPr>
      </w:pPr>
      <w:r w:rsidRPr="00F97030">
        <w:rPr>
          <w:rFonts w:asciiTheme="minorHAnsi" w:eastAsia="Calibri" w:hAnsiTheme="minorHAnsi" w:cstheme="minorHAnsi"/>
          <w:color w:val="auto"/>
          <w:lang w:eastAsia="en-US" w:bidi="ar-SA"/>
        </w:rPr>
        <w:t>Siłą wyższą w rozumieniu umowy są zdarzenia zewnętrzne, nadzwyczajne, niezależne od Stron, których nie dało się przewidzieć przed podpisaniem umowy, w szczególności: strajki, zamieszki, wojna, powódź, huragan, pandemia, epidemia.</w:t>
      </w:r>
    </w:p>
    <w:p w14:paraId="20725931" w14:textId="6FCF2CD5" w:rsidR="00F97030" w:rsidRPr="00F97030" w:rsidRDefault="00F97030" w:rsidP="0050636B">
      <w:pPr>
        <w:widowControl w:val="0"/>
        <w:numPr>
          <w:ilvl w:val="0"/>
          <w:numId w:val="102"/>
        </w:numPr>
        <w:spacing w:before="60" w:after="60" w:line="276" w:lineRule="auto"/>
        <w:ind w:left="426" w:hanging="426"/>
        <w:contextualSpacing/>
        <w:rPr>
          <w:rFonts w:asciiTheme="minorHAnsi" w:eastAsia="Calibri" w:hAnsiTheme="minorHAnsi" w:cstheme="minorHAnsi"/>
          <w:color w:val="auto"/>
          <w:lang w:eastAsia="en-US" w:bidi="ar-SA"/>
        </w:rPr>
      </w:pPr>
      <w:r w:rsidRPr="00F97030">
        <w:rPr>
          <w:rFonts w:asciiTheme="minorHAnsi" w:eastAsia="Calibri" w:hAnsiTheme="minorHAnsi" w:cstheme="minorHAnsi"/>
          <w:color w:val="auto"/>
          <w:lang w:eastAsia="en-US" w:bidi="ar-SA"/>
        </w:rPr>
        <w:t xml:space="preserve">Strona może powołać się na okoliczności wskazane w </w:t>
      </w:r>
      <w:r w:rsidR="000562CA">
        <w:rPr>
          <w:rFonts w:asciiTheme="minorHAnsi" w:eastAsia="Times New Roman" w:hAnsiTheme="minorHAnsi" w:cstheme="minorHAnsi"/>
          <w:color w:val="auto"/>
          <w:lang w:bidi="ar-SA"/>
        </w:rPr>
        <w:t>§ 13</w:t>
      </w:r>
      <w:r w:rsidRPr="00F97030">
        <w:rPr>
          <w:rFonts w:asciiTheme="minorHAnsi" w:eastAsia="Times New Roman" w:hAnsiTheme="minorHAnsi" w:cstheme="minorHAnsi"/>
          <w:color w:val="auto"/>
          <w:lang w:bidi="ar-SA"/>
        </w:rPr>
        <w:t xml:space="preserve"> </w:t>
      </w:r>
      <w:r w:rsidRPr="00F97030">
        <w:rPr>
          <w:rFonts w:asciiTheme="minorHAnsi" w:eastAsia="Calibri" w:hAnsiTheme="minorHAnsi" w:cstheme="minorHAnsi"/>
          <w:color w:val="auto"/>
          <w:lang w:eastAsia="en-US" w:bidi="ar-SA"/>
        </w:rPr>
        <w:t>ust. 1 Umowy tylko wtedy, gdy poinformuje ona o tym pisemnie drugą Stronę w terminie trzech dni roboczych od powstania tych okoliczności.</w:t>
      </w:r>
    </w:p>
    <w:p w14:paraId="5DD47854" w14:textId="33ECB84E" w:rsidR="00F97030" w:rsidRPr="00F97030" w:rsidRDefault="00F97030" w:rsidP="0050636B">
      <w:pPr>
        <w:widowControl w:val="0"/>
        <w:numPr>
          <w:ilvl w:val="0"/>
          <w:numId w:val="102"/>
        </w:numPr>
        <w:spacing w:before="60" w:after="60" w:line="276" w:lineRule="auto"/>
        <w:ind w:left="426" w:hanging="426"/>
        <w:contextualSpacing/>
        <w:rPr>
          <w:rFonts w:asciiTheme="minorHAnsi" w:eastAsia="Calibri" w:hAnsiTheme="minorHAnsi" w:cstheme="minorHAnsi"/>
          <w:color w:val="auto"/>
          <w:lang w:eastAsia="en-US" w:bidi="ar-SA"/>
        </w:rPr>
      </w:pPr>
      <w:r w:rsidRPr="00F97030">
        <w:rPr>
          <w:rFonts w:asciiTheme="minorHAnsi" w:eastAsia="Calibri" w:hAnsiTheme="minorHAnsi" w:cstheme="minorHAnsi"/>
          <w:color w:val="auto"/>
          <w:lang w:eastAsia="en-US" w:bidi="ar-SA"/>
        </w:rPr>
        <w:t xml:space="preserve">Zaistnienie okoliczności wskazanych w </w:t>
      </w:r>
      <w:r w:rsidR="000562CA">
        <w:rPr>
          <w:rFonts w:asciiTheme="minorHAnsi" w:eastAsia="Times New Roman" w:hAnsiTheme="minorHAnsi" w:cstheme="minorHAnsi"/>
          <w:color w:val="auto"/>
          <w:lang w:bidi="ar-SA"/>
        </w:rPr>
        <w:t>§ 13</w:t>
      </w:r>
      <w:r w:rsidRPr="00F97030">
        <w:rPr>
          <w:rFonts w:asciiTheme="minorHAnsi" w:eastAsia="Times New Roman" w:hAnsiTheme="minorHAnsi" w:cstheme="minorHAnsi"/>
          <w:color w:val="auto"/>
          <w:lang w:bidi="ar-SA"/>
        </w:rPr>
        <w:t xml:space="preserve"> </w:t>
      </w:r>
      <w:r w:rsidRPr="00F97030">
        <w:rPr>
          <w:rFonts w:asciiTheme="minorHAnsi" w:eastAsia="Calibri" w:hAnsiTheme="minorHAnsi" w:cstheme="minorHAnsi"/>
          <w:color w:val="auto"/>
          <w:lang w:eastAsia="en-US" w:bidi="ar-SA"/>
        </w:rPr>
        <w:t>ust. 1 Umowy musi zostać udowodnione przez Stronę, która się na nie powołuje, chyba ze stanowi fakt powszechnie znany.</w:t>
      </w:r>
    </w:p>
    <w:p w14:paraId="3B190BF4" w14:textId="77777777" w:rsidR="00F97030" w:rsidRPr="00F97030" w:rsidRDefault="00F97030" w:rsidP="0050636B">
      <w:pPr>
        <w:widowControl w:val="0"/>
        <w:numPr>
          <w:ilvl w:val="0"/>
          <w:numId w:val="102"/>
        </w:numPr>
        <w:spacing w:before="60" w:after="60" w:line="276" w:lineRule="auto"/>
        <w:ind w:left="426" w:hanging="426"/>
        <w:contextualSpacing/>
        <w:rPr>
          <w:rFonts w:asciiTheme="minorHAnsi" w:eastAsia="Calibri" w:hAnsiTheme="minorHAnsi" w:cstheme="minorHAnsi"/>
          <w:color w:val="auto"/>
          <w:lang w:eastAsia="en-US" w:bidi="ar-SA"/>
        </w:rPr>
      </w:pPr>
      <w:r w:rsidRPr="00F97030">
        <w:rPr>
          <w:rFonts w:asciiTheme="minorHAnsi" w:eastAsia="Calibri" w:hAnsiTheme="minorHAnsi" w:cstheme="minorHAnsi"/>
          <w:color w:val="auto"/>
          <w:lang w:eastAsia="en-US" w:bidi="ar-SA"/>
        </w:rPr>
        <w:t>Jeżeli działanie siły wyższej trwa nieprzerwanie przez okres powyżej 3 miesięcy, Strony mają możliwość wypowiedzenia Umowy ze skutkiem natychmiastowym.</w:t>
      </w:r>
    </w:p>
    <w:p w14:paraId="6B71B822" w14:textId="77777777" w:rsidR="0053749E" w:rsidRPr="0053749E" w:rsidRDefault="0053749E" w:rsidP="0053749E">
      <w:pPr>
        <w:widowControl w:val="0"/>
        <w:suppressAutoHyphens/>
        <w:spacing w:line="276" w:lineRule="auto"/>
        <w:ind w:left="363"/>
        <w:jc w:val="both"/>
        <w:rPr>
          <w:rFonts w:asciiTheme="minorHAnsi" w:eastAsia="Times New Roman" w:hAnsiTheme="minorHAnsi" w:cstheme="minorHAnsi"/>
          <w:color w:val="auto"/>
          <w:lang w:eastAsia="ar-SA" w:bidi="ar-SA"/>
        </w:rPr>
      </w:pPr>
    </w:p>
    <w:p w14:paraId="04B1DF06" w14:textId="77777777" w:rsidR="0053749E" w:rsidRPr="0053749E" w:rsidRDefault="0053749E" w:rsidP="0053749E">
      <w:pPr>
        <w:widowControl w:val="0"/>
        <w:suppressAutoHyphens/>
        <w:spacing w:line="276" w:lineRule="auto"/>
        <w:jc w:val="center"/>
        <w:outlineLvl w:val="0"/>
        <w:rPr>
          <w:rFonts w:asciiTheme="minorHAnsi" w:eastAsia="Times New Roman" w:hAnsiTheme="minorHAnsi" w:cstheme="minorHAnsi"/>
          <w:b/>
          <w:color w:val="auto"/>
          <w:lang w:eastAsia="ar-SA" w:bidi="ar-SA"/>
        </w:rPr>
      </w:pPr>
      <w:bookmarkStart w:id="26" w:name="_Toc117508909"/>
      <w:bookmarkStart w:id="27" w:name="_Toc117675705"/>
      <w:bookmarkStart w:id="28" w:name="_Toc119415606"/>
      <w:r w:rsidRPr="0053749E">
        <w:rPr>
          <w:rFonts w:asciiTheme="minorHAnsi" w:eastAsia="Times New Roman" w:hAnsiTheme="minorHAnsi" w:cstheme="minorHAnsi"/>
          <w:b/>
          <w:color w:val="auto"/>
          <w:lang w:eastAsia="ar-SA" w:bidi="ar-SA"/>
        </w:rPr>
        <w:t>§ 14. Klauzula salwatoryjna</w:t>
      </w:r>
      <w:bookmarkEnd w:id="26"/>
      <w:bookmarkEnd w:id="27"/>
      <w:bookmarkEnd w:id="28"/>
    </w:p>
    <w:p w14:paraId="36C5A799" w14:textId="77777777" w:rsidR="0053749E" w:rsidRPr="0053749E" w:rsidRDefault="0053749E" w:rsidP="00CD7C07">
      <w:pPr>
        <w:widowControl w:val="0"/>
        <w:numPr>
          <w:ilvl w:val="0"/>
          <w:numId w:val="76"/>
        </w:numPr>
        <w:suppressAutoHyphens/>
        <w:spacing w:line="276" w:lineRule="auto"/>
        <w:jc w:val="both"/>
        <w:rPr>
          <w:rFonts w:asciiTheme="minorHAnsi" w:eastAsia="Times New Roman" w:hAnsiTheme="minorHAnsi" w:cstheme="minorHAnsi"/>
          <w:color w:val="auto"/>
          <w:lang w:eastAsia="ar-SA" w:bidi="ar-SA"/>
        </w:rPr>
      </w:pPr>
      <w:r w:rsidRPr="0053749E">
        <w:rPr>
          <w:rFonts w:asciiTheme="minorHAnsi" w:eastAsia="Times New Roman" w:hAnsiTheme="minorHAnsi" w:cstheme="minorHAnsi"/>
          <w:color w:val="auto"/>
          <w:lang w:eastAsia="ar-SA" w:bidi="ar-SA"/>
        </w:rPr>
        <w:t>Strony zgodnie postanawiają, iż w przypadku stwierdzenia, że jakiekolwiek postanowienie Umowy jest z mocy prawa nieważne lub bezskuteczne, nie będzie to miało wpływu na pozostałe jej postanowienia.</w:t>
      </w:r>
    </w:p>
    <w:p w14:paraId="57BB57D2" w14:textId="04F965BA" w:rsidR="0053749E" w:rsidRDefault="0053749E" w:rsidP="00CD7C07">
      <w:pPr>
        <w:widowControl w:val="0"/>
        <w:numPr>
          <w:ilvl w:val="0"/>
          <w:numId w:val="76"/>
        </w:numPr>
        <w:suppressAutoHyphens/>
        <w:spacing w:line="276" w:lineRule="auto"/>
        <w:jc w:val="both"/>
        <w:rPr>
          <w:rFonts w:asciiTheme="minorHAnsi" w:eastAsia="Times New Roman" w:hAnsiTheme="minorHAnsi" w:cstheme="minorHAnsi"/>
          <w:color w:val="auto"/>
          <w:lang w:eastAsia="ar-SA" w:bidi="ar-SA"/>
        </w:rPr>
      </w:pPr>
      <w:r w:rsidRPr="0053749E">
        <w:rPr>
          <w:rFonts w:asciiTheme="minorHAnsi" w:eastAsia="Times New Roman" w:hAnsiTheme="minorHAnsi" w:cstheme="minorHAnsi"/>
          <w:color w:val="auto"/>
          <w:lang w:eastAsia="ar-SA" w:bidi="ar-SA"/>
        </w:rPr>
        <w:lastRenderedPageBreak/>
        <w:t>W odniesieniu do postanowień uznanych za nieważne, bezskuteczne lub nienadające się do wykonania, Strony będą negocjować w dobrej wierze w granicach obiektywnej wykonalności zastępcze postanowienia ważne i nadające się do wykonania, realizujące możliwie najbardziej zbliżony cel gospodarczy i odzwierciedlające pierwotną intencję Stron.</w:t>
      </w:r>
    </w:p>
    <w:p w14:paraId="6EC043AB" w14:textId="77777777" w:rsidR="00CD7C07" w:rsidRPr="0053749E" w:rsidRDefault="00CD7C07" w:rsidP="00CD7C07">
      <w:pPr>
        <w:widowControl w:val="0"/>
        <w:suppressAutoHyphens/>
        <w:spacing w:line="276" w:lineRule="auto"/>
        <w:ind w:left="363"/>
        <w:jc w:val="both"/>
        <w:rPr>
          <w:rFonts w:asciiTheme="minorHAnsi" w:eastAsia="Times New Roman" w:hAnsiTheme="minorHAnsi" w:cstheme="minorHAnsi"/>
          <w:color w:val="auto"/>
          <w:lang w:eastAsia="ar-SA" w:bidi="ar-SA"/>
        </w:rPr>
      </w:pPr>
    </w:p>
    <w:p w14:paraId="2A6A487D" w14:textId="0DC139FE" w:rsidR="0053749E" w:rsidRPr="0053749E" w:rsidRDefault="00CD7C07" w:rsidP="0053749E">
      <w:pPr>
        <w:widowControl w:val="0"/>
        <w:suppressAutoHyphens/>
        <w:spacing w:line="276" w:lineRule="auto"/>
        <w:jc w:val="center"/>
        <w:outlineLvl w:val="0"/>
        <w:rPr>
          <w:rFonts w:asciiTheme="minorHAnsi" w:eastAsia="Times New Roman" w:hAnsiTheme="minorHAnsi" w:cstheme="minorHAnsi"/>
          <w:b/>
          <w:color w:val="auto"/>
          <w:lang w:eastAsia="ar-SA" w:bidi="ar-SA"/>
        </w:rPr>
      </w:pPr>
      <w:r>
        <w:rPr>
          <w:rFonts w:asciiTheme="minorHAnsi" w:eastAsia="Times New Roman" w:hAnsiTheme="minorHAnsi" w:cstheme="minorHAnsi"/>
          <w:b/>
          <w:color w:val="auto"/>
          <w:lang w:eastAsia="ar-SA" w:bidi="ar-SA"/>
        </w:rPr>
        <w:t>§ 15</w:t>
      </w:r>
      <w:r w:rsidR="0053749E" w:rsidRPr="0053749E">
        <w:rPr>
          <w:rFonts w:asciiTheme="minorHAnsi" w:eastAsia="Times New Roman" w:hAnsiTheme="minorHAnsi" w:cstheme="minorHAnsi"/>
          <w:b/>
          <w:color w:val="auto"/>
          <w:lang w:eastAsia="ar-SA" w:bidi="ar-SA"/>
        </w:rPr>
        <w:t xml:space="preserve"> Inne postanowienia Umowy</w:t>
      </w:r>
    </w:p>
    <w:p w14:paraId="5F9D7B2B" w14:textId="77777777" w:rsidR="00CD7C07" w:rsidRPr="00854B7B" w:rsidRDefault="00CD7C07" w:rsidP="00CD7C07">
      <w:pPr>
        <w:widowControl w:val="0"/>
        <w:numPr>
          <w:ilvl w:val="0"/>
          <w:numId w:val="77"/>
        </w:numPr>
        <w:tabs>
          <w:tab w:val="left" w:pos="426"/>
        </w:tabs>
        <w:spacing w:line="276" w:lineRule="auto"/>
        <w:jc w:val="both"/>
        <w:rPr>
          <w:rFonts w:asciiTheme="minorHAnsi" w:eastAsia="Times New Roman" w:hAnsiTheme="minorHAnsi" w:cstheme="minorHAnsi"/>
          <w:color w:val="auto"/>
          <w:lang w:eastAsia="en-US" w:bidi="ar-SA"/>
        </w:rPr>
      </w:pPr>
      <w:r w:rsidRPr="00854B7B">
        <w:rPr>
          <w:rFonts w:asciiTheme="minorHAnsi" w:eastAsia="Times New Roman" w:hAnsiTheme="minorHAnsi" w:cstheme="minorHAnsi"/>
          <w:lang w:eastAsia="en-US"/>
        </w:rPr>
        <w:t>Instytut</w:t>
      </w:r>
      <w:r w:rsidRPr="00854B7B">
        <w:rPr>
          <w:rFonts w:asciiTheme="minorHAnsi" w:eastAsia="Times New Roman" w:hAnsiTheme="minorHAnsi" w:cstheme="minorHAnsi"/>
          <w:lang w:eastAsia="en-US" w:bidi="ar-SA"/>
        </w:rPr>
        <w:t xml:space="preserve"> Ochrony Środowiska – Państwowy Instytut Badawczy niniejszym oświadcza, iż na dzień zawarcia </w:t>
      </w:r>
      <w:r w:rsidRPr="00854B7B">
        <w:rPr>
          <w:rFonts w:asciiTheme="minorHAnsi" w:eastAsia="Times New Roman" w:hAnsiTheme="minorHAnsi" w:cstheme="minorHAnsi"/>
          <w:color w:val="auto"/>
          <w:lang w:eastAsia="en-US" w:bidi="ar-SA"/>
        </w:rPr>
        <w:t xml:space="preserve">niniejszej </w:t>
      </w:r>
      <w:r w:rsidRPr="00854B7B">
        <w:rPr>
          <w:rFonts w:asciiTheme="minorHAnsi" w:eastAsia="Times New Roman" w:hAnsiTheme="minorHAnsi" w:cstheme="minorHAnsi"/>
          <w:color w:val="auto"/>
          <w:lang w:eastAsia="en-US"/>
        </w:rPr>
        <w:t>Umowy</w:t>
      </w:r>
      <w:r w:rsidRPr="00854B7B">
        <w:rPr>
          <w:rFonts w:asciiTheme="minorHAnsi" w:eastAsia="Times New Roman" w:hAnsiTheme="minorHAnsi" w:cstheme="minorHAnsi"/>
          <w:color w:val="auto"/>
          <w:lang w:eastAsia="en-US" w:bidi="ar-SA"/>
        </w:rPr>
        <w:t xml:space="preserve"> </w:t>
      </w:r>
      <w:r w:rsidRPr="00854B7B">
        <w:rPr>
          <w:rFonts w:asciiTheme="minorHAnsi" w:eastAsia="Times New Roman" w:hAnsiTheme="minorHAnsi" w:cstheme="minorHAnsi"/>
          <w:i/>
          <w:color w:val="auto"/>
          <w:lang w:eastAsia="en-US" w:bidi="ar-SA"/>
        </w:rPr>
        <w:t>posiada status /nie posiada statusu</w:t>
      </w:r>
      <w:r w:rsidRPr="00854B7B">
        <w:rPr>
          <w:rFonts w:asciiTheme="minorHAnsi" w:eastAsia="Times New Roman" w:hAnsiTheme="minorHAnsi" w:cstheme="minorHAnsi"/>
          <w:color w:val="auto"/>
          <w:lang w:eastAsia="en-US" w:bidi="ar-SA"/>
        </w:rPr>
        <w:t xml:space="preserve"> dużego przedsiębiorcy w rozumieniu Ustawy z dnia 8 marca 2013 r. o przeciwdziałaniu nadmiernym opóźnieniom w transakcjach handlowych (t.j. Dz.U. z 2023 r. poz. 1790). </w:t>
      </w:r>
    </w:p>
    <w:p w14:paraId="378B1C67" w14:textId="77777777" w:rsidR="00CD7C07" w:rsidRPr="00854B7B" w:rsidRDefault="00CD7C07" w:rsidP="00CD7C07">
      <w:pPr>
        <w:widowControl w:val="0"/>
        <w:numPr>
          <w:ilvl w:val="0"/>
          <w:numId w:val="77"/>
        </w:numPr>
        <w:tabs>
          <w:tab w:val="left" w:pos="426"/>
        </w:tabs>
        <w:spacing w:line="276" w:lineRule="auto"/>
        <w:jc w:val="both"/>
        <w:rPr>
          <w:rFonts w:asciiTheme="minorHAnsi" w:eastAsia="Times New Roman" w:hAnsiTheme="minorHAnsi" w:cstheme="minorHAnsi"/>
          <w:color w:val="auto"/>
          <w:lang w:eastAsia="en-US" w:bidi="ar-SA"/>
        </w:rPr>
      </w:pPr>
      <w:r w:rsidRPr="00854B7B">
        <w:rPr>
          <w:rFonts w:asciiTheme="minorHAnsi" w:eastAsia="Times New Roman" w:hAnsiTheme="minorHAnsi" w:cstheme="minorHAnsi"/>
          <w:color w:val="auto"/>
          <w:lang w:eastAsia="en-US" w:bidi="ar-SA"/>
        </w:rPr>
        <w:t xml:space="preserve">Wykonawca niniejszym oświadcza, iż na dzień zawarcia niniejszej Umowy </w:t>
      </w:r>
      <w:r w:rsidRPr="00854B7B">
        <w:rPr>
          <w:rFonts w:asciiTheme="minorHAnsi" w:eastAsia="Times New Roman" w:hAnsiTheme="minorHAnsi" w:cstheme="minorHAnsi"/>
          <w:i/>
          <w:color w:val="auto"/>
          <w:lang w:eastAsia="en-US" w:bidi="ar-SA"/>
        </w:rPr>
        <w:t>posiada status /nie posiada statusu</w:t>
      </w:r>
      <w:r w:rsidRPr="00854B7B">
        <w:rPr>
          <w:rFonts w:asciiTheme="minorHAnsi" w:eastAsia="Times New Roman" w:hAnsiTheme="minorHAnsi" w:cstheme="minorHAnsi"/>
          <w:color w:val="auto"/>
          <w:lang w:eastAsia="en-US" w:bidi="ar-SA"/>
        </w:rPr>
        <w:t xml:space="preserve"> </w:t>
      </w:r>
      <w:r w:rsidRPr="00854B7B">
        <w:rPr>
          <w:rFonts w:asciiTheme="minorHAnsi" w:eastAsia="Times New Roman" w:hAnsiTheme="minorHAnsi" w:cstheme="minorHAnsi"/>
          <w:color w:val="auto"/>
          <w:lang w:eastAsia="en-US"/>
        </w:rPr>
        <w:t>dużego</w:t>
      </w:r>
      <w:r w:rsidRPr="00854B7B">
        <w:rPr>
          <w:rFonts w:asciiTheme="minorHAnsi" w:eastAsia="Times New Roman" w:hAnsiTheme="minorHAnsi" w:cstheme="minorHAnsi"/>
          <w:color w:val="auto"/>
          <w:lang w:eastAsia="en-US" w:bidi="ar-SA"/>
        </w:rPr>
        <w:t xml:space="preserve"> przedsiębiorcy w rozumieniu Ustawy z dnia 8 marca 2013 r. o przeciwdziałaniu nadmiernym opóźnieniom w transakcjach handlowych (t.j. Dz.U. z 2023 r. poz. 1790). </w:t>
      </w:r>
    </w:p>
    <w:p w14:paraId="6ECD77F4" w14:textId="77777777" w:rsidR="00CD7C07" w:rsidRPr="00854B7B" w:rsidRDefault="00CD7C07" w:rsidP="00CD7C07">
      <w:pPr>
        <w:widowControl w:val="0"/>
        <w:numPr>
          <w:ilvl w:val="0"/>
          <w:numId w:val="77"/>
        </w:numPr>
        <w:spacing w:line="276" w:lineRule="auto"/>
        <w:jc w:val="both"/>
        <w:rPr>
          <w:rFonts w:asciiTheme="minorHAnsi" w:eastAsia="Calibri" w:hAnsiTheme="minorHAnsi" w:cstheme="minorHAnsi"/>
          <w:color w:val="auto"/>
          <w:lang w:eastAsia="en-US"/>
        </w:rPr>
      </w:pPr>
      <w:r w:rsidRPr="00854B7B">
        <w:rPr>
          <w:rFonts w:asciiTheme="minorHAnsi" w:hAnsiTheme="minorHAnsi" w:cstheme="minorHAnsi"/>
          <w:color w:val="auto"/>
        </w:rPr>
        <w:t>Strony niniejszym zobowiązują się niezwłocznie zawiadomić drugą Stronę w przypadku zmiany statusu przedsiębiorcy w rozumieniu Ustawy z dnia 8 marca 2013 r. o przeciwdziałaniu nadmiernym opóźnieniom w transakcjach handlowych (t. j. Dz.U. z 2023 r., poz. 1790), określonego w ustępie powyżej.</w:t>
      </w:r>
    </w:p>
    <w:p w14:paraId="5B7FB1FE" w14:textId="77777777" w:rsidR="00CD7C07" w:rsidRPr="00854B7B" w:rsidRDefault="00CD7C07" w:rsidP="00CD7C07">
      <w:pPr>
        <w:widowControl w:val="0"/>
        <w:numPr>
          <w:ilvl w:val="0"/>
          <w:numId w:val="77"/>
        </w:numPr>
        <w:tabs>
          <w:tab w:val="left" w:pos="426"/>
        </w:tabs>
        <w:spacing w:line="276" w:lineRule="auto"/>
        <w:jc w:val="both"/>
        <w:rPr>
          <w:rFonts w:asciiTheme="minorHAnsi" w:eastAsia="Times New Roman" w:hAnsiTheme="minorHAnsi" w:cstheme="minorHAnsi"/>
          <w:color w:val="auto"/>
          <w:lang w:eastAsia="en-US"/>
        </w:rPr>
      </w:pPr>
      <w:r w:rsidRPr="00854B7B">
        <w:rPr>
          <w:rFonts w:asciiTheme="minorHAnsi" w:eastAsia="Times New Roman" w:hAnsiTheme="minorHAnsi" w:cstheme="minorHAnsi"/>
          <w:color w:val="auto"/>
          <w:lang w:eastAsia="en-US"/>
        </w:rPr>
        <w:t>Strony wskazują adresy wymienione w komparycji niniejszej Umowy jako swoje adresy korespondencyjne i oznajmiają, że oświadczenie o wskazaniu adresu korespondencyjnego pozostanie aktualne i wiążące do czasu powiadomienia drugiej Strony w formie pisemnej pod rygorem nieważności o zmianie adresu do korespondencji. Do czasu powiadomienia korespondencja wysyłana na ostatni wskazany przez Stronę adres korespondencyjny będzie traktowana jako skierowana na właściwy adres Strony ze skutkiem doręczenia.</w:t>
      </w:r>
    </w:p>
    <w:p w14:paraId="4FE31890" w14:textId="77777777" w:rsidR="0053749E" w:rsidRPr="0053749E" w:rsidRDefault="0053749E" w:rsidP="00CD7C07">
      <w:pPr>
        <w:widowControl w:val="0"/>
        <w:numPr>
          <w:ilvl w:val="0"/>
          <w:numId w:val="77"/>
        </w:numPr>
        <w:suppressAutoHyphens/>
        <w:spacing w:line="276" w:lineRule="auto"/>
        <w:jc w:val="both"/>
        <w:rPr>
          <w:rFonts w:asciiTheme="minorHAnsi" w:eastAsia="Times New Roman" w:hAnsiTheme="minorHAnsi" w:cstheme="minorHAnsi"/>
          <w:color w:val="auto"/>
          <w:lang w:eastAsia="ar-SA" w:bidi="ar-SA"/>
        </w:rPr>
      </w:pPr>
      <w:r w:rsidRPr="0053749E">
        <w:rPr>
          <w:rFonts w:asciiTheme="minorHAnsi" w:eastAsia="Times New Roman" w:hAnsiTheme="minorHAnsi" w:cstheme="minorHAnsi"/>
          <w:color w:val="auto"/>
          <w:lang w:eastAsia="ar-SA" w:bidi="ar-SA"/>
        </w:rPr>
        <w:t>Wykonawca nie ma prawa, bez uzyskania wcześniejszej, pisemnej zgody Zamawiającego, przelewać na osoby trzecie jakichkolwiek uprawnień wynikających z Umowy.</w:t>
      </w:r>
    </w:p>
    <w:p w14:paraId="5632301E" w14:textId="77777777" w:rsidR="0053749E" w:rsidRPr="0053749E" w:rsidRDefault="0053749E" w:rsidP="00CD7C07">
      <w:pPr>
        <w:widowControl w:val="0"/>
        <w:numPr>
          <w:ilvl w:val="0"/>
          <w:numId w:val="77"/>
        </w:numPr>
        <w:suppressAutoHyphens/>
        <w:spacing w:line="276" w:lineRule="auto"/>
        <w:jc w:val="both"/>
        <w:rPr>
          <w:rFonts w:asciiTheme="minorHAnsi" w:eastAsia="Times New Roman" w:hAnsiTheme="minorHAnsi" w:cstheme="minorHAnsi"/>
          <w:color w:val="auto"/>
          <w:lang w:eastAsia="ar-SA" w:bidi="ar-SA"/>
        </w:rPr>
      </w:pPr>
      <w:r w:rsidRPr="0053749E">
        <w:rPr>
          <w:rFonts w:asciiTheme="minorHAnsi" w:eastAsia="Times New Roman" w:hAnsiTheme="minorHAnsi" w:cstheme="minorHAnsi"/>
          <w:color w:val="auto"/>
          <w:lang w:eastAsia="ar-SA" w:bidi="ar-SA"/>
        </w:rPr>
        <w:t xml:space="preserve">Strony mogą określić aneksem w formie pisemnej szczegółowe zasady lub zmiany sposobu wykonywania Umowy. </w:t>
      </w:r>
    </w:p>
    <w:p w14:paraId="5E6CC6A3" w14:textId="77777777" w:rsidR="0053749E" w:rsidRPr="00E94BB2" w:rsidRDefault="0053749E" w:rsidP="00CD7C07">
      <w:pPr>
        <w:widowControl w:val="0"/>
        <w:numPr>
          <w:ilvl w:val="0"/>
          <w:numId w:val="77"/>
        </w:numPr>
        <w:suppressAutoHyphens/>
        <w:spacing w:line="276" w:lineRule="auto"/>
        <w:jc w:val="both"/>
        <w:rPr>
          <w:rFonts w:asciiTheme="minorHAnsi" w:eastAsia="Times New Roman" w:hAnsiTheme="minorHAnsi" w:cstheme="minorHAnsi"/>
          <w:color w:val="auto"/>
          <w:lang w:eastAsia="ar-SA" w:bidi="ar-SA"/>
        </w:rPr>
      </w:pPr>
      <w:r w:rsidRPr="00E94BB2">
        <w:rPr>
          <w:rFonts w:asciiTheme="minorHAnsi" w:eastAsia="Times New Roman" w:hAnsiTheme="minorHAnsi" w:cstheme="minorHAnsi"/>
          <w:color w:val="auto"/>
          <w:lang w:eastAsia="ar-SA" w:bidi="ar-SA"/>
        </w:rPr>
        <w:t>Strony zgodnie oświadczają, iż dążyć będą do ugodowego rozwiązania wszelkich sporów mogących wyniknąć z Umowy.</w:t>
      </w:r>
    </w:p>
    <w:p w14:paraId="0E0D4FF5" w14:textId="77777777" w:rsidR="0053749E" w:rsidRPr="00761120" w:rsidRDefault="0053749E" w:rsidP="00CD7C07">
      <w:pPr>
        <w:widowControl w:val="0"/>
        <w:numPr>
          <w:ilvl w:val="0"/>
          <w:numId w:val="77"/>
        </w:numPr>
        <w:suppressAutoHyphens/>
        <w:spacing w:line="276" w:lineRule="auto"/>
        <w:jc w:val="both"/>
        <w:rPr>
          <w:rFonts w:asciiTheme="minorHAnsi" w:eastAsia="Times New Roman" w:hAnsiTheme="minorHAnsi" w:cstheme="minorHAnsi"/>
          <w:color w:val="auto"/>
          <w:lang w:eastAsia="ar-SA" w:bidi="ar-SA"/>
        </w:rPr>
      </w:pPr>
      <w:r w:rsidRPr="00761120">
        <w:rPr>
          <w:rFonts w:asciiTheme="minorHAnsi" w:eastAsia="Times New Roman" w:hAnsiTheme="minorHAnsi" w:cstheme="minorHAnsi"/>
          <w:color w:val="auto"/>
          <w:lang w:eastAsia="ar-SA" w:bidi="ar-SA"/>
        </w:rPr>
        <w:t>Każda ze Stron może wypowiedzieć Umowę z zachowaniem trzymiesięcznego okresu wypowiedzenia bez podania przyczyny.</w:t>
      </w:r>
    </w:p>
    <w:p w14:paraId="49879ED2" w14:textId="77777777" w:rsidR="00CD7C07" w:rsidRPr="00E94BB2" w:rsidRDefault="00CD7C07" w:rsidP="00CD7C07">
      <w:pPr>
        <w:widowControl w:val="0"/>
        <w:numPr>
          <w:ilvl w:val="0"/>
          <w:numId w:val="77"/>
        </w:numPr>
        <w:tabs>
          <w:tab w:val="left" w:pos="426"/>
        </w:tabs>
        <w:spacing w:line="276" w:lineRule="auto"/>
        <w:jc w:val="both"/>
        <w:rPr>
          <w:rFonts w:asciiTheme="minorHAnsi" w:eastAsia="Times New Roman" w:hAnsiTheme="minorHAnsi" w:cstheme="minorHAnsi"/>
          <w:color w:val="auto"/>
          <w:lang w:eastAsia="en-US"/>
        </w:rPr>
      </w:pPr>
      <w:r w:rsidRPr="00E94BB2">
        <w:rPr>
          <w:rFonts w:asciiTheme="minorHAnsi" w:eastAsia="Calibri" w:hAnsiTheme="minorHAnsi" w:cstheme="minorHAnsi"/>
          <w:color w:val="auto"/>
        </w:rPr>
        <w:t xml:space="preserve">W sprawach nieuregulowanych w Umowie mają zastosowanie przepisy ustawy oraz ustawy z dnia 23 kwietnia 1964 r. Kodeks cywilny i ustawy pzp. </w:t>
      </w:r>
    </w:p>
    <w:p w14:paraId="1E8F099E" w14:textId="77777777" w:rsidR="0053749E" w:rsidRPr="0053749E" w:rsidRDefault="0053749E" w:rsidP="00CD7C07">
      <w:pPr>
        <w:widowControl w:val="0"/>
        <w:numPr>
          <w:ilvl w:val="0"/>
          <w:numId w:val="77"/>
        </w:numPr>
        <w:suppressAutoHyphens/>
        <w:spacing w:line="276" w:lineRule="auto"/>
        <w:jc w:val="both"/>
        <w:rPr>
          <w:rFonts w:asciiTheme="minorHAnsi" w:eastAsia="Times New Roman" w:hAnsiTheme="minorHAnsi" w:cstheme="minorHAnsi"/>
          <w:color w:val="auto"/>
          <w:lang w:eastAsia="ar-SA" w:bidi="ar-SA"/>
        </w:rPr>
      </w:pPr>
      <w:r w:rsidRPr="0053749E">
        <w:rPr>
          <w:rFonts w:asciiTheme="minorHAnsi" w:eastAsia="Times New Roman" w:hAnsiTheme="minorHAnsi" w:cstheme="minorHAnsi"/>
          <w:color w:val="auto"/>
          <w:lang w:eastAsia="ar-SA" w:bidi="ar-SA"/>
        </w:rPr>
        <w:t>Ewentualne spory wynikłe w związku z realizacją Umowy, Strony zobowiązują się rozpatrywać bez zbędnej zwłoki w drodze negocjacji, a w przypadku niemożności osiągnięcia kompromisu, spory te będą rozstrzygane przez sąd powszechny właściwy miejscowo dla siedziby Zamawiającego.</w:t>
      </w:r>
    </w:p>
    <w:p w14:paraId="7070ADAA" w14:textId="77777777" w:rsidR="0053749E" w:rsidRPr="0053749E" w:rsidRDefault="0053749E" w:rsidP="00CD7C07">
      <w:pPr>
        <w:widowControl w:val="0"/>
        <w:numPr>
          <w:ilvl w:val="0"/>
          <w:numId w:val="77"/>
        </w:numPr>
        <w:suppressAutoHyphens/>
        <w:spacing w:line="276" w:lineRule="auto"/>
        <w:jc w:val="both"/>
        <w:rPr>
          <w:rFonts w:asciiTheme="minorHAnsi" w:eastAsia="Times New Roman" w:hAnsiTheme="minorHAnsi" w:cstheme="minorHAnsi"/>
          <w:color w:val="auto"/>
          <w:lang w:eastAsia="ar-SA" w:bidi="ar-SA"/>
        </w:rPr>
      </w:pPr>
      <w:r w:rsidRPr="0053749E">
        <w:rPr>
          <w:rFonts w:asciiTheme="minorHAnsi" w:eastAsia="Times New Roman" w:hAnsiTheme="minorHAnsi" w:cstheme="minorHAnsi"/>
          <w:color w:val="auto"/>
          <w:lang w:eastAsia="ar-SA" w:bidi="ar-SA"/>
        </w:rPr>
        <w:t>Umowę sporządzono w dwóch jednobrzmiących egzemplarzach, po jednym dla każdej ze Stron.</w:t>
      </w:r>
    </w:p>
    <w:p w14:paraId="2DC34699" w14:textId="77777777" w:rsidR="0053749E" w:rsidRPr="0053749E" w:rsidRDefault="0053749E" w:rsidP="00CD7C07">
      <w:pPr>
        <w:widowControl w:val="0"/>
        <w:numPr>
          <w:ilvl w:val="0"/>
          <w:numId w:val="77"/>
        </w:numPr>
        <w:suppressAutoHyphens/>
        <w:spacing w:line="276" w:lineRule="auto"/>
        <w:jc w:val="both"/>
        <w:rPr>
          <w:rFonts w:asciiTheme="minorHAnsi" w:eastAsia="Times New Roman" w:hAnsiTheme="minorHAnsi" w:cstheme="minorHAnsi"/>
          <w:color w:val="auto"/>
          <w:lang w:eastAsia="ar-SA" w:bidi="ar-SA"/>
        </w:rPr>
      </w:pPr>
      <w:r w:rsidRPr="0053749E">
        <w:rPr>
          <w:rFonts w:asciiTheme="minorHAnsi" w:eastAsia="Times New Roman" w:hAnsiTheme="minorHAnsi" w:cstheme="minorHAnsi"/>
          <w:color w:val="auto"/>
          <w:lang w:eastAsia="ar-SA" w:bidi="ar-SA"/>
        </w:rPr>
        <w:t>Datą zawarcia Umowy jest data podpisania jej przez ostatnią ze Stron. W przypadku braku określenia dat złożenia podpisów pod Umową, datą zawarcia Umowy będzie data wskazana w jej komparycji.</w:t>
      </w:r>
    </w:p>
    <w:p w14:paraId="37782E87" w14:textId="77777777" w:rsidR="0053749E" w:rsidRPr="0053749E" w:rsidRDefault="0053749E" w:rsidP="00CD7C07">
      <w:pPr>
        <w:widowControl w:val="0"/>
        <w:numPr>
          <w:ilvl w:val="0"/>
          <w:numId w:val="77"/>
        </w:numPr>
        <w:suppressAutoHyphens/>
        <w:spacing w:line="276" w:lineRule="auto"/>
        <w:jc w:val="both"/>
        <w:rPr>
          <w:rFonts w:asciiTheme="minorHAnsi" w:eastAsia="Times New Roman" w:hAnsiTheme="minorHAnsi" w:cstheme="minorHAnsi"/>
          <w:color w:val="auto"/>
          <w:lang w:eastAsia="ar-SA" w:bidi="ar-SA"/>
        </w:rPr>
      </w:pPr>
      <w:r w:rsidRPr="0053749E">
        <w:rPr>
          <w:rFonts w:asciiTheme="minorHAnsi" w:eastAsia="Times New Roman" w:hAnsiTheme="minorHAnsi" w:cstheme="minorHAnsi"/>
          <w:color w:val="auto"/>
          <w:lang w:eastAsia="ar-SA" w:bidi="ar-SA"/>
        </w:rPr>
        <w:t xml:space="preserve">W przypadku zawarcia Umowy w formie elektronicznej, Strony wyłączają typowe dla dokumentowych form postanowienia, dotyczące miejsca zawarcia Umowy, czasu oraz liczby </w:t>
      </w:r>
      <w:r w:rsidRPr="0053749E">
        <w:rPr>
          <w:rFonts w:asciiTheme="minorHAnsi" w:eastAsia="Times New Roman" w:hAnsiTheme="minorHAnsi" w:cstheme="minorHAnsi"/>
          <w:color w:val="auto"/>
          <w:lang w:eastAsia="ar-SA" w:bidi="ar-SA"/>
        </w:rPr>
        <w:lastRenderedPageBreak/>
        <w:t>egzemplarzy. W takim przypadku Strony ustalają, że Umowa wchodzi w życie w dniu złożenia podpisu przez ostatnią ze Stron.</w:t>
      </w:r>
    </w:p>
    <w:p w14:paraId="189DCDCF" w14:textId="77777777" w:rsidR="0053749E" w:rsidRPr="0053749E" w:rsidRDefault="0053749E" w:rsidP="00CD7C07">
      <w:pPr>
        <w:widowControl w:val="0"/>
        <w:numPr>
          <w:ilvl w:val="0"/>
          <w:numId w:val="77"/>
        </w:numPr>
        <w:suppressAutoHyphens/>
        <w:spacing w:line="276" w:lineRule="auto"/>
        <w:jc w:val="both"/>
        <w:rPr>
          <w:rFonts w:asciiTheme="minorHAnsi" w:eastAsia="Times New Roman" w:hAnsiTheme="minorHAnsi" w:cstheme="minorHAnsi"/>
          <w:color w:val="auto"/>
          <w:lang w:eastAsia="ar-SA" w:bidi="ar-SA"/>
        </w:rPr>
      </w:pPr>
      <w:r w:rsidRPr="0053749E">
        <w:rPr>
          <w:rFonts w:asciiTheme="minorHAnsi" w:eastAsia="Times New Roman" w:hAnsiTheme="minorHAnsi" w:cstheme="minorHAnsi"/>
          <w:color w:val="auto"/>
          <w:lang w:eastAsia="ar-SA" w:bidi="ar-SA"/>
        </w:rPr>
        <w:t>Strony sprawdziły prawidłowość reprezentacji w momencie podpisywania Umowy.</w:t>
      </w:r>
    </w:p>
    <w:p w14:paraId="78ED2CBA" w14:textId="77777777" w:rsidR="0053749E" w:rsidRPr="0053749E" w:rsidRDefault="0053749E" w:rsidP="00CD7C07">
      <w:pPr>
        <w:widowControl w:val="0"/>
        <w:numPr>
          <w:ilvl w:val="0"/>
          <w:numId w:val="77"/>
        </w:numPr>
        <w:suppressAutoHyphens/>
        <w:spacing w:line="276" w:lineRule="auto"/>
        <w:jc w:val="both"/>
        <w:rPr>
          <w:rFonts w:asciiTheme="minorHAnsi" w:eastAsia="Times New Roman" w:hAnsiTheme="minorHAnsi" w:cstheme="minorHAnsi"/>
          <w:color w:val="auto"/>
          <w:lang w:eastAsia="ar-SA" w:bidi="ar-SA"/>
        </w:rPr>
      </w:pPr>
      <w:r w:rsidRPr="0053749E">
        <w:rPr>
          <w:rFonts w:asciiTheme="minorHAnsi" w:eastAsia="Times New Roman" w:hAnsiTheme="minorHAnsi" w:cstheme="minorHAnsi"/>
          <w:color w:val="auto"/>
          <w:lang w:eastAsia="ar-SA" w:bidi="ar-SA"/>
        </w:rPr>
        <w:t>Integralną część Umowy stanowią następujące załączniki:</w:t>
      </w:r>
    </w:p>
    <w:p w14:paraId="3DD9D40E" w14:textId="77777777" w:rsidR="0053749E" w:rsidRPr="0053749E" w:rsidRDefault="0053749E" w:rsidP="0053749E">
      <w:pPr>
        <w:widowControl w:val="0"/>
        <w:shd w:val="clear" w:color="auto" w:fill="FFFFFF"/>
        <w:tabs>
          <w:tab w:val="left" w:pos="426"/>
        </w:tabs>
        <w:suppressAutoHyphens/>
        <w:autoSpaceDE w:val="0"/>
        <w:autoSpaceDN w:val="0"/>
        <w:adjustRightInd w:val="0"/>
        <w:spacing w:line="276" w:lineRule="auto"/>
        <w:ind w:left="284" w:right="22"/>
        <w:jc w:val="both"/>
        <w:rPr>
          <w:rFonts w:asciiTheme="minorHAnsi" w:eastAsia="Times New Roman" w:hAnsiTheme="minorHAnsi" w:cstheme="minorHAnsi"/>
          <w:color w:val="auto"/>
          <w:lang w:eastAsia="ar-SA" w:bidi="ar-SA"/>
        </w:rPr>
      </w:pPr>
      <w:r w:rsidRPr="0053749E">
        <w:rPr>
          <w:rFonts w:asciiTheme="minorHAnsi" w:eastAsia="Times New Roman" w:hAnsiTheme="minorHAnsi" w:cstheme="minorHAnsi"/>
          <w:color w:val="auto"/>
          <w:lang w:eastAsia="ar-SA" w:bidi="ar-SA"/>
        </w:rPr>
        <w:t>Załącznik nr 1 - Opis Przedmiotu Zamówienia (OPZ)</w:t>
      </w:r>
    </w:p>
    <w:p w14:paraId="68A8F9EC" w14:textId="77777777" w:rsidR="0053749E" w:rsidRPr="0053749E" w:rsidRDefault="0053749E" w:rsidP="0053749E">
      <w:pPr>
        <w:widowControl w:val="0"/>
        <w:shd w:val="clear" w:color="auto" w:fill="FFFFFF"/>
        <w:tabs>
          <w:tab w:val="left" w:pos="426"/>
          <w:tab w:val="left" w:pos="1134"/>
        </w:tabs>
        <w:suppressAutoHyphens/>
        <w:autoSpaceDE w:val="0"/>
        <w:autoSpaceDN w:val="0"/>
        <w:adjustRightInd w:val="0"/>
        <w:spacing w:line="276" w:lineRule="auto"/>
        <w:ind w:left="284" w:right="22"/>
        <w:jc w:val="both"/>
        <w:rPr>
          <w:rFonts w:asciiTheme="minorHAnsi" w:eastAsia="Times New Roman" w:hAnsiTheme="minorHAnsi" w:cstheme="minorHAnsi"/>
          <w:color w:val="auto"/>
          <w:lang w:eastAsia="ar-SA" w:bidi="ar-SA"/>
        </w:rPr>
      </w:pPr>
      <w:r w:rsidRPr="0053749E">
        <w:rPr>
          <w:rFonts w:asciiTheme="minorHAnsi" w:eastAsia="Times New Roman" w:hAnsiTheme="minorHAnsi" w:cstheme="minorHAnsi"/>
          <w:color w:val="auto"/>
          <w:lang w:eastAsia="ar-SA" w:bidi="ar-SA"/>
        </w:rPr>
        <w:t>Załącznik nr 2 - Oferta Wykonawcy</w:t>
      </w:r>
    </w:p>
    <w:p w14:paraId="3588AE99" w14:textId="77777777" w:rsidR="0053749E" w:rsidRPr="0053749E" w:rsidRDefault="0053749E" w:rsidP="0053749E">
      <w:pPr>
        <w:widowControl w:val="0"/>
        <w:shd w:val="clear" w:color="auto" w:fill="FFFFFF"/>
        <w:tabs>
          <w:tab w:val="left" w:pos="426"/>
          <w:tab w:val="left" w:pos="1134"/>
        </w:tabs>
        <w:suppressAutoHyphens/>
        <w:autoSpaceDE w:val="0"/>
        <w:autoSpaceDN w:val="0"/>
        <w:adjustRightInd w:val="0"/>
        <w:spacing w:line="276" w:lineRule="auto"/>
        <w:ind w:left="284" w:right="22"/>
        <w:jc w:val="both"/>
        <w:rPr>
          <w:rFonts w:asciiTheme="minorHAnsi" w:eastAsia="Times New Roman" w:hAnsiTheme="minorHAnsi" w:cstheme="minorHAnsi"/>
          <w:color w:val="auto"/>
          <w:lang w:eastAsia="ar-SA" w:bidi="ar-SA"/>
        </w:rPr>
      </w:pPr>
      <w:r w:rsidRPr="0053749E">
        <w:rPr>
          <w:rFonts w:asciiTheme="minorHAnsi" w:eastAsia="Times New Roman" w:hAnsiTheme="minorHAnsi" w:cstheme="minorHAnsi"/>
          <w:color w:val="auto"/>
          <w:lang w:eastAsia="ar-SA" w:bidi="ar-SA"/>
        </w:rPr>
        <w:t>Załącznik nr 3 – Umowa powierzenia przetwarzania danych osobowych</w:t>
      </w:r>
    </w:p>
    <w:p w14:paraId="579EF195" w14:textId="77777777" w:rsidR="0053749E" w:rsidRPr="0053749E" w:rsidRDefault="0053749E" w:rsidP="0053749E">
      <w:pPr>
        <w:widowControl w:val="0"/>
        <w:shd w:val="clear" w:color="auto" w:fill="FFFFFF"/>
        <w:tabs>
          <w:tab w:val="left" w:pos="426"/>
          <w:tab w:val="left" w:pos="1134"/>
        </w:tabs>
        <w:suppressAutoHyphens/>
        <w:autoSpaceDE w:val="0"/>
        <w:autoSpaceDN w:val="0"/>
        <w:adjustRightInd w:val="0"/>
        <w:spacing w:line="276" w:lineRule="auto"/>
        <w:ind w:left="284" w:right="22"/>
        <w:jc w:val="both"/>
        <w:rPr>
          <w:rFonts w:asciiTheme="minorHAnsi" w:eastAsia="Times New Roman" w:hAnsiTheme="minorHAnsi" w:cstheme="minorHAnsi"/>
          <w:color w:val="auto"/>
          <w:lang w:eastAsia="ar-SA" w:bidi="ar-SA"/>
        </w:rPr>
      </w:pPr>
      <w:r w:rsidRPr="0053749E">
        <w:rPr>
          <w:rFonts w:asciiTheme="minorHAnsi" w:eastAsia="Times New Roman" w:hAnsiTheme="minorHAnsi" w:cstheme="minorHAnsi"/>
          <w:color w:val="auto"/>
          <w:lang w:eastAsia="ar-SA" w:bidi="ar-SA"/>
        </w:rPr>
        <w:t>Załącznik nr 4 – Kopia polisy</w:t>
      </w:r>
    </w:p>
    <w:p w14:paraId="07A6BE58" w14:textId="77777777" w:rsidR="0053749E" w:rsidRPr="0053749E" w:rsidRDefault="0053749E" w:rsidP="0053749E">
      <w:pPr>
        <w:widowControl w:val="0"/>
        <w:shd w:val="clear" w:color="auto" w:fill="FFFFFF"/>
        <w:tabs>
          <w:tab w:val="left" w:pos="1134"/>
          <w:tab w:val="left" w:pos="1807"/>
        </w:tabs>
        <w:suppressAutoHyphens/>
        <w:autoSpaceDE w:val="0"/>
        <w:autoSpaceDN w:val="0"/>
        <w:adjustRightInd w:val="0"/>
        <w:spacing w:line="276" w:lineRule="auto"/>
        <w:ind w:left="284" w:right="22"/>
        <w:jc w:val="both"/>
        <w:rPr>
          <w:rFonts w:asciiTheme="minorHAnsi" w:eastAsia="Times New Roman" w:hAnsiTheme="minorHAnsi" w:cstheme="minorHAnsi"/>
          <w:color w:val="auto"/>
          <w:lang w:eastAsia="ar-SA" w:bidi="ar-SA"/>
        </w:rPr>
      </w:pPr>
    </w:p>
    <w:p w14:paraId="22E0E7F3" w14:textId="77777777" w:rsidR="0053749E" w:rsidRPr="0053749E" w:rsidRDefault="0053749E" w:rsidP="0053749E">
      <w:pPr>
        <w:widowControl w:val="0"/>
        <w:shd w:val="clear" w:color="auto" w:fill="FFFFFF"/>
        <w:tabs>
          <w:tab w:val="left" w:pos="1134"/>
          <w:tab w:val="left" w:pos="1807"/>
        </w:tabs>
        <w:suppressAutoHyphens/>
        <w:autoSpaceDE w:val="0"/>
        <w:autoSpaceDN w:val="0"/>
        <w:adjustRightInd w:val="0"/>
        <w:spacing w:line="276" w:lineRule="auto"/>
        <w:ind w:left="284" w:right="22"/>
        <w:jc w:val="both"/>
        <w:rPr>
          <w:rFonts w:asciiTheme="minorHAnsi" w:eastAsia="Times New Roman" w:hAnsiTheme="minorHAnsi" w:cstheme="minorHAnsi"/>
          <w:color w:val="auto"/>
          <w:lang w:eastAsia="ar-SA" w:bidi="ar-SA"/>
        </w:rPr>
      </w:pPr>
    </w:p>
    <w:p w14:paraId="292F0EAD" w14:textId="77777777" w:rsidR="0053749E" w:rsidRPr="0053749E" w:rsidRDefault="0053749E" w:rsidP="0053749E">
      <w:pPr>
        <w:widowControl w:val="0"/>
        <w:shd w:val="clear" w:color="auto" w:fill="FFFFFF"/>
        <w:tabs>
          <w:tab w:val="left" w:pos="1134"/>
          <w:tab w:val="left" w:pos="1807"/>
        </w:tabs>
        <w:suppressAutoHyphens/>
        <w:autoSpaceDE w:val="0"/>
        <w:autoSpaceDN w:val="0"/>
        <w:adjustRightInd w:val="0"/>
        <w:spacing w:line="276" w:lineRule="auto"/>
        <w:ind w:left="284" w:right="22"/>
        <w:jc w:val="both"/>
        <w:rPr>
          <w:rFonts w:asciiTheme="minorHAnsi" w:eastAsia="Times New Roman" w:hAnsiTheme="minorHAnsi" w:cstheme="minorHAnsi"/>
          <w:color w:val="auto"/>
          <w:lang w:eastAsia="ar-SA" w:bidi="ar-SA"/>
        </w:rPr>
      </w:pPr>
    </w:p>
    <w:p w14:paraId="0D52BB92" w14:textId="77777777" w:rsidR="0053749E" w:rsidRPr="0053749E" w:rsidRDefault="0053749E" w:rsidP="0053749E">
      <w:pPr>
        <w:widowControl w:val="0"/>
        <w:suppressAutoHyphens/>
        <w:spacing w:line="276" w:lineRule="auto"/>
        <w:rPr>
          <w:rFonts w:asciiTheme="minorHAnsi" w:eastAsia="Times New Roman" w:hAnsiTheme="minorHAnsi" w:cstheme="minorHAnsi"/>
          <w:b/>
          <w:color w:val="auto"/>
          <w:lang w:eastAsia="ar-SA" w:bidi="ar-SA"/>
        </w:rPr>
      </w:pPr>
      <w:r w:rsidRPr="0053749E">
        <w:rPr>
          <w:rFonts w:asciiTheme="minorHAnsi" w:eastAsia="Times New Roman" w:hAnsiTheme="minorHAnsi" w:cstheme="minorHAnsi"/>
          <w:b/>
          <w:color w:val="auto"/>
          <w:lang w:eastAsia="ar-SA" w:bidi="ar-SA"/>
        </w:rPr>
        <w:t xml:space="preserve">               ........................................</w:t>
      </w:r>
      <w:r w:rsidRPr="0053749E">
        <w:rPr>
          <w:rFonts w:asciiTheme="minorHAnsi" w:eastAsia="Times New Roman" w:hAnsiTheme="minorHAnsi" w:cstheme="minorHAnsi"/>
          <w:b/>
          <w:color w:val="auto"/>
          <w:lang w:eastAsia="ar-SA" w:bidi="ar-SA"/>
        </w:rPr>
        <w:tab/>
      </w:r>
      <w:r w:rsidRPr="0053749E">
        <w:rPr>
          <w:rFonts w:asciiTheme="minorHAnsi" w:eastAsia="Times New Roman" w:hAnsiTheme="minorHAnsi" w:cstheme="minorHAnsi"/>
          <w:b/>
          <w:color w:val="auto"/>
          <w:lang w:eastAsia="ar-SA" w:bidi="ar-SA"/>
        </w:rPr>
        <w:tab/>
      </w:r>
      <w:r w:rsidRPr="0053749E">
        <w:rPr>
          <w:rFonts w:asciiTheme="minorHAnsi" w:eastAsia="Times New Roman" w:hAnsiTheme="minorHAnsi" w:cstheme="minorHAnsi"/>
          <w:b/>
          <w:color w:val="auto"/>
          <w:lang w:eastAsia="ar-SA" w:bidi="ar-SA"/>
        </w:rPr>
        <w:tab/>
      </w:r>
      <w:r w:rsidRPr="0053749E">
        <w:rPr>
          <w:rFonts w:asciiTheme="minorHAnsi" w:eastAsia="Times New Roman" w:hAnsiTheme="minorHAnsi" w:cstheme="minorHAnsi"/>
          <w:b/>
          <w:color w:val="auto"/>
          <w:lang w:eastAsia="ar-SA" w:bidi="ar-SA"/>
        </w:rPr>
        <w:tab/>
        <w:t xml:space="preserve">              ………………………………..                        </w:t>
      </w:r>
    </w:p>
    <w:p w14:paraId="39F296C6" w14:textId="77777777" w:rsidR="0053749E" w:rsidRPr="0053749E" w:rsidRDefault="0053749E" w:rsidP="0053749E">
      <w:pPr>
        <w:widowControl w:val="0"/>
        <w:suppressAutoHyphens/>
        <w:spacing w:line="276" w:lineRule="auto"/>
        <w:rPr>
          <w:rFonts w:asciiTheme="minorHAnsi" w:eastAsia="Times New Roman" w:hAnsiTheme="minorHAnsi" w:cstheme="minorHAnsi"/>
          <w:b/>
          <w:color w:val="auto"/>
          <w:lang w:eastAsia="ar-SA" w:bidi="ar-SA"/>
        </w:rPr>
      </w:pPr>
      <w:r w:rsidRPr="0053749E">
        <w:rPr>
          <w:rFonts w:asciiTheme="minorHAnsi" w:eastAsia="Times New Roman" w:hAnsiTheme="minorHAnsi" w:cstheme="minorHAnsi"/>
          <w:b/>
          <w:color w:val="auto"/>
          <w:lang w:eastAsia="ar-SA" w:bidi="ar-SA"/>
        </w:rPr>
        <w:t xml:space="preserve">                     Zamawiający</w:t>
      </w:r>
      <w:r w:rsidRPr="0053749E">
        <w:rPr>
          <w:rFonts w:asciiTheme="minorHAnsi" w:eastAsia="Times New Roman" w:hAnsiTheme="minorHAnsi" w:cstheme="minorHAnsi"/>
          <w:b/>
          <w:color w:val="auto"/>
          <w:lang w:eastAsia="ar-SA" w:bidi="ar-SA"/>
        </w:rPr>
        <w:tab/>
      </w:r>
      <w:r w:rsidRPr="0053749E">
        <w:rPr>
          <w:rFonts w:asciiTheme="minorHAnsi" w:eastAsia="Times New Roman" w:hAnsiTheme="minorHAnsi" w:cstheme="minorHAnsi"/>
          <w:b/>
          <w:color w:val="auto"/>
          <w:lang w:eastAsia="ar-SA" w:bidi="ar-SA"/>
        </w:rPr>
        <w:tab/>
      </w:r>
      <w:r w:rsidRPr="0053749E">
        <w:rPr>
          <w:rFonts w:asciiTheme="minorHAnsi" w:eastAsia="Times New Roman" w:hAnsiTheme="minorHAnsi" w:cstheme="minorHAnsi"/>
          <w:b/>
          <w:color w:val="auto"/>
          <w:lang w:eastAsia="ar-SA" w:bidi="ar-SA"/>
        </w:rPr>
        <w:tab/>
      </w:r>
      <w:r w:rsidRPr="0053749E">
        <w:rPr>
          <w:rFonts w:asciiTheme="minorHAnsi" w:eastAsia="Times New Roman" w:hAnsiTheme="minorHAnsi" w:cstheme="minorHAnsi"/>
          <w:b/>
          <w:color w:val="auto"/>
          <w:lang w:eastAsia="ar-SA" w:bidi="ar-SA"/>
        </w:rPr>
        <w:tab/>
      </w:r>
      <w:r w:rsidRPr="0053749E">
        <w:rPr>
          <w:rFonts w:asciiTheme="minorHAnsi" w:eastAsia="Times New Roman" w:hAnsiTheme="minorHAnsi" w:cstheme="minorHAnsi"/>
          <w:b/>
          <w:color w:val="auto"/>
          <w:lang w:eastAsia="ar-SA" w:bidi="ar-SA"/>
        </w:rPr>
        <w:tab/>
      </w:r>
      <w:r w:rsidRPr="0053749E">
        <w:rPr>
          <w:rFonts w:asciiTheme="minorHAnsi" w:eastAsia="Times New Roman" w:hAnsiTheme="minorHAnsi" w:cstheme="minorHAnsi"/>
          <w:b/>
          <w:color w:val="auto"/>
          <w:lang w:eastAsia="ar-SA" w:bidi="ar-SA"/>
        </w:rPr>
        <w:tab/>
        <w:t xml:space="preserve">    Wykonawca           </w:t>
      </w:r>
    </w:p>
    <w:p w14:paraId="2A8EEF64" w14:textId="77777777" w:rsidR="0053749E" w:rsidRPr="0053749E" w:rsidRDefault="0053749E" w:rsidP="0053749E">
      <w:pPr>
        <w:widowControl w:val="0"/>
        <w:suppressAutoHyphens/>
        <w:spacing w:line="360" w:lineRule="auto"/>
        <w:rPr>
          <w:rFonts w:asciiTheme="minorHAnsi" w:eastAsia="Times New Roman" w:hAnsiTheme="minorHAnsi" w:cstheme="minorHAnsi"/>
          <w:b/>
          <w:color w:val="auto"/>
          <w:lang w:eastAsia="ar-SA" w:bidi="ar-SA"/>
        </w:rPr>
      </w:pPr>
    </w:p>
    <w:p w14:paraId="6382B78E" w14:textId="77777777" w:rsidR="0053749E" w:rsidRDefault="0053749E" w:rsidP="004F70BF">
      <w:pPr>
        <w:jc w:val="right"/>
        <w:rPr>
          <w:rFonts w:ascii="Calibri" w:hAnsi="Calibri" w:cs="Calibri"/>
          <w:b/>
          <w:sz w:val="22"/>
          <w:szCs w:val="22"/>
        </w:rPr>
      </w:pPr>
    </w:p>
    <w:p w14:paraId="37FCC7CE" w14:textId="77777777" w:rsidR="0053749E" w:rsidRDefault="0053749E" w:rsidP="004F70BF">
      <w:pPr>
        <w:jc w:val="right"/>
        <w:rPr>
          <w:rFonts w:ascii="Calibri" w:hAnsi="Calibri" w:cs="Calibri"/>
          <w:b/>
          <w:sz w:val="22"/>
          <w:szCs w:val="22"/>
        </w:rPr>
      </w:pPr>
    </w:p>
    <w:p w14:paraId="28C1E167" w14:textId="77777777" w:rsidR="0053749E" w:rsidRDefault="0053749E" w:rsidP="004F70BF">
      <w:pPr>
        <w:jc w:val="right"/>
        <w:rPr>
          <w:rFonts w:ascii="Calibri" w:hAnsi="Calibri" w:cs="Calibri"/>
          <w:b/>
          <w:sz w:val="22"/>
          <w:szCs w:val="22"/>
        </w:rPr>
      </w:pPr>
    </w:p>
    <w:p w14:paraId="655FDC1B" w14:textId="77777777" w:rsidR="0053749E" w:rsidRDefault="0053749E" w:rsidP="004F70BF">
      <w:pPr>
        <w:jc w:val="right"/>
        <w:rPr>
          <w:rFonts w:ascii="Calibri" w:hAnsi="Calibri" w:cs="Calibri"/>
          <w:b/>
          <w:sz w:val="22"/>
          <w:szCs w:val="22"/>
        </w:rPr>
      </w:pPr>
    </w:p>
    <w:p w14:paraId="79D75708" w14:textId="77777777" w:rsidR="0053749E" w:rsidRDefault="0053749E" w:rsidP="004F70BF">
      <w:pPr>
        <w:jc w:val="right"/>
        <w:rPr>
          <w:rFonts w:ascii="Calibri" w:hAnsi="Calibri" w:cs="Calibri"/>
          <w:b/>
          <w:sz w:val="22"/>
          <w:szCs w:val="22"/>
        </w:rPr>
      </w:pPr>
    </w:p>
    <w:p w14:paraId="53475B1B" w14:textId="77777777" w:rsidR="0053749E" w:rsidRDefault="0053749E" w:rsidP="004F70BF">
      <w:pPr>
        <w:jc w:val="right"/>
        <w:rPr>
          <w:rFonts w:ascii="Calibri" w:hAnsi="Calibri" w:cs="Calibri"/>
          <w:b/>
          <w:sz w:val="22"/>
          <w:szCs w:val="22"/>
        </w:rPr>
      </w:pPr>
    </w:p>
    <w:p w14:paraId="199BDA25" w14:textId="77777777" w:rsidR="0053749E" w:rsidRDefault="0053749E" w:rsidP="004F70BF">
      <w:pPr>
        <w:jc w:val="right"/>
        <w:rPr>
          <w:rFonts w:ascii="Calibri" w:hAnsi="Calibri" w:cs="Calibri"/>
          <w:b/>
          <w:sz w:val="22"/>
          <w:szCs w:val="22"/>
        </w:rPr>
      </w:pPr>
    </w:p>
    <w:p w14:paraId="2C9C1504" w14:textId="77777777" w:rsidR="0053749E" w:rsidRDefault="0053749E" w:rsidP="004F70BF">
      <w:pPr>
        <w:jc w:val="right"/>
        <w:rPr>
          <w:rFonts w:ascii="Calibri" w:hAnsi="Calibri" w:cs="Calibri"/>
          <w:b/>
          <w:sz w:val="22"/>
          <w:szCs w:val="22"/>
        </w:rPr>
      </w:pPr>
    </w:p>
    <w:p w14:paraId="07D1619D" w14:textId="77777777" w:rsidR="0053749E" w:rsidRDefault="0053749E" w:rsidP="004F70BF">
      <w:pPr>
        <w:jc w:val="right"/>
        <w:rPr>
          <w:rFonts w:ascii="Calibri" w:hAnsi="Calibri" w:cs="Calibri"/>
          <w:b/>
          <w:sz w:val="22"/>
          <w:szCs w:val="22"/>
        </w:rPr>
      </w:pPr>
    </w:p>
    <w:p w14:paraId="4205DB62" w14:textId="77777777" w:rsidR="0053749E" w:rsidRDefault="0053749E" w:rsidP="004F70BF">
      <w:pPr>
        <w:jc w:val="right"/>
        <w:rPr>
          <w:rFonts w:ascii="Calibri" w:hAnsi="Calibri" w:cs="Calibri"/>
          <w:b/>
          <w:sz w:val="22"/>
          <w:szCs w:val="22"/>
        </w:rPr>
      </w:pPr>
    </w:p>
    <w:p w14:paraId="5AAFD2A0" w14:textId="77777777" w:rsidR="0053749E" w:rsidRDefault="0053749E" w:rsidP="004F70BF">
      <w:pPr>
        <w:jc w:val="right"/>
        <w:rPr>
          <w:rFonts w:ascii="Calibri" w:hAnsi="Calibri" w:cs="Calibri"/>
          <w:b/>
          <w:sz w:val="22"/>
          <w:szCs w:val="22"/>
        </w:rPr>
      </w:pPr>
    </w:p>
    <w:p w14:paraId="2E8B28A9" w14:textId="77777777" w:rsidR="0053749E" w:rsidRDefault="0053749E" w:rsidP="004F70BF">
      <w:pPr>
        <w:jc w:val="right"/>
        <w:rPr>
          <w:rFonts w:ascii="Calibri" w:hAnsi="Calibri" w:cs="Calibri"/>
          <w:b/>
          <w:sz w:val="22"/>
          <w:szCs w:val="22"/>
        </w:rPr>
      </w:pPr>
    </w:p>
    <w:p w14:paraId="64B81AA4" w14:textId="77777777" w:rsidR="0053749E" w:rsidRDefault="0053749E" w:rsidP="004F70BF">
      <w:pPr>
        <w:jc w:val="right"/>
        <w:rPr>
          <w:rFonts w:ascii="Calibri" w:hAnsi="Calibri" w:cs="Calibri"/>
          <w:b/>
          <w:sz w:val="22"/>
          <w:szCs w:val="22"/>
        </w:rPr>
      </w:pPr>
    </w:p>
    <w:p w14:paraId="4B1BCB45" w14:textId="77777777" w:rsidR="0053749E" w:rsidRDefault="0053749E" w:rsidP="004F70BF">
      <w:pPr>
        <w:jc w:val="right"/>
        <w:rPr>
          <w:rFonts w:ascii="Calibri" w:hAnsi="Calibri" w:cs="Calibri"/>
          <w:b/>
          <w:sz w:val="22"/>
          <w:szCs w:val="22"/>
        </w:rPr>
      </w:pPr>
    </w:p>
    <w:p w14:paraId="03A8A598" w14:textId="77777777" w:rsidR="0053749E" w:rsidRDefault="0053749E" w:rsidP="004F70BF">
      <w:pPr>
        <w:jc w:val="right"/>
        <w:rPr>
          <w:rFonts w:ascii="Calibri" w:hAnsi="Calibri" w:cs="Calibri"/>
          <w:b/>
          <w:sz w:val="22"/>
          <w:szCs w:val="22"/>
        </w:rPr>
      </w:pPr>
    </w:p>
    <w:p w14:paraId="6AC3394F" w14:textId="77777777" w:rsidR="0053749E" w:rsidRDefault="0053749E" w:rsidP="004F70BF">
      <w:pPr>
        <w:jc w:val="right"/>
        <w:rPr>
          <w:rFonts w:ascii="Calibri" w:hAnsi="Calibri" w:cs="Calibri"/>
          <w:b/>
          <w:sz w:val="22"/>
          <w:szCs w:val="22"/>
        </w:rPr>
      </w:pPr>
    </w:p>
    <w:p w14:paraId="31572ACF" w14:textId="77777777" w:rsidR="0053749E" w:rsidRDefault="0053749E" w:rsidP="004F70BF">
      <w:pPr>
        <w:jc w:val="right"/>
        <w:rPr>
          <w:rFonts w:ascii="Calibri" w:hAnsi="Calibri" w:cs="Calibri"/>
          <w:b/>
          <w:sz w:val="22"/>
          <w:szCs w:val="22"/>
        </w:rPr>
      </w:pPr>
    </w:p>
    <w:p w14:paraId="3D96714F" w14:textId="77777777" w:rsidR="0053749E" w:rsidRDefault="0053749E" w:rsidP="004F70BF">
      <w:pPr>
        <w:jc w:val="right"/>
        <w:rPr>
          <w:rFonts w:ascii="Calibri" w:hAnsi="Calibri" w:cs="Calibri"/>
          <w:b/>
          <w:sz w:val="22"/>
          <w:szCs w:val="22"/>
        </w:rPr>
      </w:pPr>
    </w:p>
    <w:p w14:paraId="0723515E" w14:textId="77777777" w:rsidR="0053749E" w:rsidRDefault="0053749E" w:rsidP="004F70BF">
      <w:pPr>
        <w:jc w:val="right"/>
        <w:rPr>
          <w:rFonts w:ascii="Calibri" w:hAnsi="Calibri" w:cs="Calibri"/>
          <w:b/>
          <w:sz w:val="22"/>
          <w:szCs w:val="22"/>
        </w:rPr>
      </w:pPr>
    </w:p>
    <w:p w14:paraId="11A25567" w14:textId="77777777" w:rsidR="0053749E" w:rsidRDefault="0053749E" w:rsidP="004F70BF">
      <w:pPr>
        <w:jc w:val="right"/>
        <w:rPr>
          <w:rFonts w:ascii="Calibri" w:hAnsi="Calibri" w:cs="Calibri"/>
          <w:b/>
          <w:sz w:val="22"/>
          <w:szCs w:val="22"/>
        </w:rPr>
      </w:pPr>
    </w:p>
    <w:p w14:paraId="3E765AB7" w14:textId="77777777" w:rsidR="0053749E" w:rsidRDefault="0053749E" w:rsidP="004F70BF">
      <w:pPr>
        <w:jc w:val="right"/>
        <w:rPr>
          <w:rFonts w:ascii="Calibri" w:hAnsi="Calibri" w:cs="Calibri"/>
          <w:b/>
          <w:sz w:val="22"/>
          <w:szCs w:val="22"/>
        </w:rPr>
      </w:pPr>
    </w:p>
    <w:p w14:paraId="5B1EAE18" w14:textId="77777777" w:rsidR="0053749E" w:rsidRDefault="0053749E" w:rsidP="004F70BF">
      <w:pPr>
        <w:jc w:val="right"/>
        <w:rPr>
          <w:rFonts w:ascii="Calibri" w:hAnsi="Calibri" w:cs="Calibri"/>
          <w:b/>
          <w:sz w:val="22"/>
          <w:szCs w:val="22"/>
        </w:rPr>
      </w:pPr>
    </w:p>
    <w:p w14:paraId="74F9B2BC" w14:textId="77777777" w:rsidR="0053749E" w:rsidRDefault="0053749E" w:rsidP="004F70BF">
      <w:pPr>
        <w:jc w:val="right"/>
        <w:rPr>
          <w:rFonts w:ascii="Calibri" w:hAnsi="Calibri" w:cs="Calibri"/>
          <w:b/>
          <w:sz w:val="22"/>
          <w:szCs w:val="22"/>
        </w:rPr>
      </w:pPr>
    </w:p>
    <w:p w14:paraId="4BFBE7A1" w14:textId="77777777" w:rsidR="0053749E" w:rsidRDefault="0053749E" w:rsidP="004F70BF">
      <w:pPr>
        <w:jc w:val="right"/>
        <w:rPr>
          <w:rFonts w:ascii="Calibri" w:hAnsi="Calibri" w:cs="Calibri"/>
          <w:b/>
          <w:sz w:val="22"/>
          <w:szCs w:val="22"/>
        </w:rPr>
      </w:pPr>
    </w:p>
    <w:p w14:paraId="7495631D" w14:textId="77777777" w:rsidR="0053749E" w:rsidRDefault="0053749E" w:rsidP="004F70BF">
      <w:pPr>
        <w:jc w:val="right"/>
        <w:rPr>
          <w:rFonts w:ascii="Calibri" w:hAnsi="Calibri" w:cs="Calibri"/>
          <w:b/>
          <w:sz w:val="22"/>
          <w:szCs w:val="22"/>
        </w:rPr>
      </w:pPr>
    </w:p>
    <w:p w14:paraId="3520E96A" w14:textId="77777777" w:rsidR="00CD7C07" w:rsidRDefault="00CD7C07" w:rsidP="0053749E">
      <w:pPr>
        <w:widowControl w:val="0"/>
        <w:suppressAutoHyphens/>
        <w:spacing w:line="276" w:lineRule="auto"/>
        <w:jc w:val="right"/>
        <w:rPr>
          <w:rFonts w:asciiTheme="minorHAnsi" w:eastAsia="Times New Roman" w:hAnsiTheme="minorHAnsi" w:cs="Calibri"/>
          <w:b/>
          <w:color w:val="auto"/>
          <w:lang w:eastAsia="ar-SA" w:bidi="ar-SA"/>
        </w:rPr>
      </w:pPr>
    </w:p>
    <w:p w14:paraId="06E5B361" w14:textId="77777777" w:rsidR="00CD7C07" w:rsidRDefault="00CD7C07" w:rsidP="0053749E">
      <w:pPr>
        <w:widowControl w:val="0"/>
        <w:suppressAutoHyphens/>
        <w:spacing w:line="276" w:lineRule="auto"/>
        <w:jc w:val="right"/>
        <w:rPr>
          <w:rFonts w:asciiTheme="minorHAnsi" w:eastAsia="Times New Roman" w:hAnsiTheme="minorHAnsi" w:cs="Calibri"/>
          <w:b/>
          <w:color w:val="auto"/>
          <w:lang w:eastAsia="ar-SA" w:bidi="ar-SA"/>
        </w:rPr>
      </w:pPr>
    </w:p>
    <w:p w14:paraId="5B1F0D78" w14:textId="77777777" w:rsidR="00CD7C07" w:rsidRDefault="00CD7C07" w:rsidP="0053749E">
      <w:pPr>
        <w:widowControl w:val="0"/>
        <w:suppressAutoHyphens/>
        <w:spacing w:line="276" w:lineRule="auto"/>
        <w:jc w:val="right"/>
        <w:rPr>
          <w:rFonts w:asciiTheme="minorHAnsi" w:eastAsia="Times New Roman" w:hAnsiTheme="minorHAnsi" w:cs="Calibri"/>
          <w:b/>
          <w:color w:val="auto"/>
          <w:lang w:eastAsia="ar-SA" w:bidi="ar-SA"/>
        </w:rPr>
      </w:pPr>
    </w:p>
    <w:p w14:paraId="35A0A2FB" w14:textId="77777777" w:rsidR="00CD7C07" w:rsidRDefault="00CD7C07" w:rsidP="0053749E">
      <w:pPr>
        <w:widowControl w:val="0"/>
        <w:suppressAutoHyphens/>
        <w:spacing w:line="276" w:lineRule="auto"/>
        <w:jc w:val="right"/>
        <w:rPr>
          <w:rFonts w:asciiTheme="minorHAnsi" w:eastAsia="Times New Roman" w:hAnsiTheme="minorHAnsi" w:cs="Calibri"/>
          <w:b/>
          <w:color w:val="auto"/>
          <w:lang w:eastAsia="ar-SA" w:bidi="ar-SA"/>
        </w:rPr>
      </w:pPr>
    </w:p>
    <w:p w14:paraId="57706961" w14:textId="77777777" w:rsidR="00CD7C07" w:rsidRDefault="00CD7C07" w:rsidP="0053749E">
      <w:pPr>
        <w:widowControl w:val="0"/>
        <w:suppressAutoHyphens/>
        <w:spacing w:line="276" w:lineRule="auto"/>
        <w:jc w:val="right"/>
        <w:rPr>
          <w:rFonts w:asciiTheme="minorHAnsi" w:eastAsia="Times New Roman" w:hAnsiTheme="minorHAnsi" w:cs="Calibri"/>
          <w:b/>
          <w:color w:val="auto"/>
          <w:lang w:eastAsia="ar-SA" w:bidi="ar-SA"/>
        </w:rPr>
      </w:pPr>
    </w:p>
    <w:p w14:paraId="067DA45A" w14:textId="77777777" w:rsidR="00CD7C07" w:rsidRDefault="00CD7C07" w:rsidP="0053749E">
      <w:pPr>
        <w:widowControl w:val="0"/>
        <w:suppressAutoHyphens/>
        <w:spacing w:line="276" w:lineRule="auto"/>
        <w:jc w:val="right"/>
        <w:rPr>
          <w:rFonts w:asciiTheme="minorHAnsi" w:eastAsia="Times New Roman" w:hAnsiTheme="minorHAnsi" w:cs="Calibri"/>
          <w:b/>
          <w:color w:val="auto"/>
          <w:lang w:eastAsia="ar-SA" w:bidi="ar-SA"/>
        </w:rPr>
      </w:pPr>
    </w:p>
    <w:p w14:paraId="76CE95F8" w14:textId="77777777" w:rsidR="00CD7C07" w:rsidRDefault="00CD7C07" w:rsidP="0053749E">
      <w:pPr>
        <w:widowControl w:val="0"/>
        <w:suppressAutoHyphens/>
        <w:spacing w:line="276" w:lineRule="auto"/>
        <w:jc w:val="right"/>
        <w:rPr>
          <w:rFonts w:asciiTheme="minorHAnsi" w:eastAsia="Times New Roman" w:hAnsiTheme="minorHAnsi" w:cs="Calibri"/>
          <w:b/>
          <w:color w:val="auto"/>
          <w:lang w:eastAsia="ar-SA" w:bidi="ar-SA"/>
        </w:rPr>
      </w:pPr>
    </w:p>
    <w:p w14:paraId="0F59DDA0" w14:textId="77777777" w:rsidR="00CD7C07" w:rsidRDefault="00CD7C07" w:rsidP="0053749E">
      <w:pPr>
        <w:widowControl w:val="0"/>
        <w:suppressAutoHyphens/>
        <w:spacing w:line="276" w:lineRule="auto"/>
        <w:jc w:val="right"/>
        <w:rPr>
          <w:rFonts w:asciiTheme="minorHAnsi" w:eastAsia="Times New Roman" w:hAnsiTheme="minorHAnsi" w:cs="Calibri"/>
          <w:b/>
          <w:color w:val="auto"/>
          <w:lang w:eastAsia="ar-SA" w:bidi="ar-SA"/>
        </w:rPr>
      </w:pPr>
    </w:p>
    <w:p w14:paraId="46DBA135" w14:textId="77777777" w:rsidR="00CD7C07" w:rsidRDefault="00CD7C07" w:rsidP="0053749E">
      <w:pPr>
        <w:widowControl w:val="0"/>
        <w:suppressAutoHyphens/>
        <w:spacing w:line="276" w:lineRule="auto"/>
        <w:jc w:val="right"/>
        <w:rPr>
          <w:rFonts w:asciiTheme="minorHAnsi" w:eastAsia="Times New Roman" w:hAnsiTheme="minorHAnsi" w:cs="Calibri"/>
          <w:b/>
          <w:color w:val="auto"/>
          <w:lang w:eastAsia="ar-SA" w:bidi="ar-SA"/>
        </w:rPr>
      </w:pPr>
    </w:p>
    <w:p w14:paraId="514221D3" w14:textId="77777777" w:rsidR="00CD7C07" w:rsidRDefault="00CD7C07" w:rsidP="0053749E">
      <w:pPr>
        <w:widowControl w:val="0"/>
        <w:suppressAutoHyphens/>
        <w:spacing w:line="276" w:lineRule="auto"/>
        <w:jc w:val="right"/>
        <w:rPr>
          <w:rFonts w:asciiTheme="minorHAnsi" w:eastAsia="Times New Roman" w:hAnsiTheme="minorHAnsi" w:cs="Calibri"/>
          <w:b/>
          <w:color w:val="auto"/>
          <w:lang w:eastAsia="ar-SA" w:bidi="ar-SA"/>
        </w:rPr>
      </w:pPr>
    </w:p>
    <w:p w14:paraId="569AA782" w14:textId="50B5AB5C" w:rsidR="00E94BB2" w:rsidRDefault="00E94BB2" w:rsidP="00761120">
      <w:pPr>
        <w:widowControl w:val="0"/>
        <w:suppressAutoHyphens/>
        <w:spacing w:line="276" w:lineRule="auto"/>
        <w:rPr>
          <w:rFonts w:asciiTheme="minorHAnsi" w:eastAsia="Times New Roman" w:hAnsiTheme="minorHAnsi" w:cs="Calibri"/>
          <w:b/>
          <w:color w:val="auto"/>
          <w:lang w:eastAsia="ar-SA" w:bidi="ar-SA"/>
        </w:rPr>
      </w:pPr>
    </w:p>
    <w:p w14:paraId="51AABC4A" w14:textId="77777777" w:rsidR="009D1206" w:rsidRDefault="009D1206" w:rsidP="0053749E">
      <w:pPr>
        <w:widowControl w:val="0"/>
        <w:suppressAutoHyphens/>
        <w:spacing w:line="276" w:lineRule="auto"/>
        <w:jc w:val="right"/>
        <w:rPr>
          <w:rFonts w:asciiTheme="minorHAnsi" w:eastAsia="Times New Roman" w:hAnsiTheme="minorHAnsi" w:cs="Calibri"/>
          <w:b/>
          <w:color w:val="auto"/>
          <w:lang w:eastAsia="ar-SA" w:bidi="ar-SA"/>
        </w:rPr>
      </w:pPr>
    </w:p>
    <w:p w14:paraId="0883D96F" w14:textId="77777777" w:rsidR="009D1206" w:rsidRDefault="009D1206" w:rsidP="0053749E">
      <w:pPr>
        <w:widowControl w:val="0"/>
        <w:suppressAutoHyphens/>
        <w:spacing w:line="276" w:lineRule="auto"/>
        <w:jc w:val="right"/>
        <w:rPr>
          <w:rFonts w:asciiTheme="minorHAnsi" w:eastAsia="Times New Roman" w:hAnsiTheme="minorHAnsi" w:cs="Calibri"/>
          <w:b/>
          <w:color w:val="auto"/>
          <w:lang w:eastAsia="ar-SA" w:bidi="ar-SA"/>
        </w:rPr>
      </w:pPr>
    </w:p>
    <w:p w14:paraId="22CD07B1" w14:textId="63427B5F" w:rsidR="0053749E" w:rsidRPr="0053749E" w:rsidRDefault="0053749E" w:rsidP="0053749E">
      <w:pPr>
        <w:widowControl w:val="0"/>
        <w:suppressAutoHyphens/>
        <w:spacing w:line="276" w:lineRule="auto"/>
        <w:jc w:val="right"/>
        <w:rPr>
          <w:rFonts w:asciiTheme="minorHAnsi" w:eastAsia="Times New Roman" w:hAnsiTheme="minorHAnsi" w:cs="Calibri"/>
          <w:b/>
          <w:color w:val="auto"/>
          <w:lang w:eastAsia="ar-SA" w:bidi="ar-SA"/>
        </w:rPr>
      </w:pPr>
      <w:r w:rsidRPr="0053749E">
        <w:rPr>
          <w:rFonts w:asciiTheme="minorHAnsi" w:eastAsia="Times New Roman" w:hAnsiTheme="minorHAnsi" w:cs="Calibri"/>
          <w:b/>
          <w:color w:val="auto"/>
          <w:lang w:eastAsia="ar-SA" w:bidi="ar-SA"/>
        </w:rPr>
        <w:t>Załącznik nr 3 do umowy</w:t>
      </w:r>
    </w:p>
    <w:p w14:paraId="2EACE61F" w14:textId="77777777" w:rsidR="0053749E" w:rsidRPr="0053749E" w:rsidRDefault="0053749E" w:rsidP="0053749E">
      <w:pPr>
        <w:widowControl w:val="0"/>
        <w:suppressAutoHyphens/>
        <w:spacing w:line="276" w:lineRule="auto"/>
        <w:jc w:val="right"/>
        <w:rPr>
          <w:rFonts w:asciiTheme="minorHAnsi" w:eastAsia="Times New Roman" w:hAnsiTheme="minorHAnsi" w:cs="Calibri"/>
          <w:b/>
          <w:color w:val="auto"/>
          <w:lang w:eastAsia="ar-SA" w:bidi="ar-SA"/>
        </w:rPr>
      </w:pPr>
    </w:p>
    <w:p w14:paraId="3A04FE6A" w14:textId="77777777" w:rsidR="0053749E" w:rsidRPr="0053749E" w:rsidRDefault="0053749E" w:rsidP="009D1206">
      <w:pPr>
        <w:widowControl w:val="0"/>
        <w:suppressAutoHyphens/>
        <w:spacing w:line="276" w:lineRule="auto"/>
        <w:jc w:val="center"/>
        <w:outlineLvl w:val="0"/>
        <w:rPr>
          <w:rFonts w:asciiTheme="minorHAnsi" w:eastAsia="Times New Roman" w:hAnsiTheme="minorHAnsi" w:cstheme="minorHAnsi"/>
          <w:b/>
          <w:color w:val="auto"/>
          <w:lang w:eastAsia="ar-SA" w:bidi="ar-SA"/>
        </w:rPr>
      </w:pPr>
      <w:r w:rsidRPr="0053749E">
        <w:rPr>
          <w:rFonts w:asciiTheme="minorHAnsi" w:eastAsia="Times New Roman" w:hAnsiTheme="minorHAnsi" w:cstheme="minorHAnsi"/>
          <w:b/>
          <w:color w:val="auto"/>
          <w:lang w:eastAsia="ar-SA" w:bidi="ar-SA"/>
        </w:rPr>
        <w:t>Umowa powierzenia przetwarzana danych osobowych</w:t>
      </w:r>
    </w:p>
    <w:p w14:paraId="6CA10976" w14:textId="77777777" w:rsidR="0053749E" w:rsidRPr="0053749E" w:rsidRDefault="0053749E" w:rsidP="009D1206">
      <w:pPr>
        <w:widowControl w:val="0"/>
        <w:suppressAutoHyphens/>
        <w:spacing w:line="276" w:lineRule="auto"/>
        <w:rPr>
          <w:rFonts w:asciiTheme="minorHAnsi" w:eastAsia="Times New Roman" w:hAnsiTheme="minorHAnsi" w:cs="Calibri"/>
          <w:color w:val="auto"/>
          <w:lang w:eastAsia="ar-SA" w:bidi="ar-SA"/>
        </w:rPr>
      </w:pPr>
      <w:r w:rsidRPr="0053749E">
        <w:rPr>
          <w:rFonts w:asciiTheme="minorHAnsi" w:eastAsia="Times New Roman" w:hAnsiTheme="minorHAnsi" w:cs="Calibri"/>
          <w:color w:val="auto"/>
          <w:lang w:eastAsia="ar-SA" w:bidi="ar-SA"/>
        </w:rPr>
        <w:t>zawarta w dniu _____________ w Warszawie</w:t>
      </w:r>
    </w:p>
    <w:p w14:paraId="78F4F5B7" w14:textId="77777777" w:rsidR="0053749E" w:rsidRPr="0053749E" w:rsidRDefault="0053749E" w:rsidP="009D1206">
      <w:pPr>
        <w:widowControl w:val="0"/>
        <w:suppressAutoHyphens/>
        <w:spacing w:line="276" w:lineRule="auto"/>
        <w:rPr>
          <w:rFonts w:asciiTheme="minorHAnsi" w:eastAsia="Times New Roman" w:hAnsiTheme="minorHAnsi" w:cs="Calibri"/>
          <w:color w:val="auto"/>
          <w:lang w:eastAsia="ar-SA" w:bidi="ar-SA"/>
        </w:rPr>
      </w:pPr>
    </w:p>
    <w:p w14:paraId="68836570" w14:textId="77777777" w:rsidR="0053749E" w:rsidRPr="0053749E" w:rsidRDefault="0053749E" w:rsidP="009D1206">
      <w:pPr>
        <w:widowControl w:val="0"/>
        <w:suppressAutoHyphens/>
        <w:spacing w:line="276" w:lineRule="auto"/>
        <w:jc w:val="both"/>
        <w:rPr>
          <w:rFonts w:asciiTheme="minorHAnsi" w:eastAsia="Times New Roman" w:hAnsiTheme="minorHAnsi" w:cs="Calibri"/>
          <w:color w:val="auto"/>
          <w:lang w:eastAsia="ar-SA" w:bidi="ar-SA"/>
        </w:rPr>
      </w:pPr>
      <w:r w:rsidRPr="0053749E">
        <w:rPr>
          <w:rFonts w:asciiTheme="minorHAnsi" w:eastAsia="Times New Roman" w:hAnsiTheme="minorHAnsi" w:cs="Calibri"/>
          <w:color w:val="auto"/>
          <w:lang w:eastAsia="ar-SA" w:bidi="ar-SA"/>
        </w:rPr>
        <w:t>pomiędzy:</w:t>
      </w:r>
    </w:p>
    <w:p w14:paraId="5156CD03" w14:textId="77777777" w:rsidR="00761120" w:rsidRPr="00031697" w:rsidRDefault="00761120" w:rsidP="009D1206">
      <w:pPr>
        <w:widowControl w:val="0"/>
        <w:suppressAutoHyphens/>
        <w:autoSpaceDN w:val="0"/>
        <w:spacing w:line="276" w:lineRule="auto"/>
        <w:textAlignment w:val="baseline"/>
        <w:rPr>
          <w:rFonts w:asciiTheme="minorHAnsi" w:eastAsia="SimSun" w:hAnsiTheme="minorHAnsi" w:cstheme="minorHAnsi"/>
          <w:color w:val="auto"/>
          <w:kern w:val="3"/>
          <w:lang w:eastAsia="zh-CN" w:bidi="hi-IN"/>
        </w:rPr>
      </w:pPr>
      <w:r w:rsidRPr="00031697">
        <w:rPr>
          <w:rFonts w:asciiTheme="minorHAnsi" w:eastAsia="SimSun" w:hAnsiTheme="minorHAnsi" w:cstheme="minorHAnsi"/>
          <w:b/>
          <w:color w:val="auto"/>
          <w:kern w:val="3"/>
          <w:lang w:eastAsia="zh-CN" w:bidi="hi-IN"/>
        </w:rPr>
        <w:t>Instytutem Ochrony Środowiska – Państwowym Instytutem Badawczym</w:t>
      </w:r>
      <w:r w:rsidRPr="00031697">
        <w:rPr>
          <w:rFonts w:asciiTheme="minorHAnsi" w:eastAsia="SimSun" w:hAnsiTheme="minorHAnsi" w:cstheme="minorHAnsi"/>
          <w:color w:val="auto"/>
          <w:kern w:val="3"/>
          <w:lang w:eastAsia="zh-CN" w:bidi="hi-IN"/>
        </w:rPr>
        <w:t xml:space="preserve"> z siedzibą w Warszawie, ul. Słowicza 32, 02-170 Warszawa, wpisanym do rejestru przedsiębiorców prowadzonego przez Sąd Rejonowy dla m.st. Warszawy w Warszawie, XIV Wydział Gospodarczy Krajowego Rejestru Sądowego pod numerem KRS 0000032034, NIP: 525-000-73-07, REGON: 001240700, </w:t>
      </w:r>
    </w:p>
    <w:p w14:paraId="0A03BAD8" w14:textId="77777777" w:rsidR="00761120" w:rsidRPr="00031697" w:rsidRDefault="00761120" w:rsidP="009D1206">
      <w:pPr>
        <w:widowControl w:val="0"/>
        <w:suppressAutoHyphens/>
        <w:autoSpaceDN w:val="0"/>
        <w:spacing w:line="276" w:lineRule="auto"/>
        <w:textAlignment w:val="baseline"/>
        <w:rPr>
          <w:rFonts w:asciiTheme="minorHAnsi" w:eastAsia="SimSun" w:hAnsiTheme="minorHAnsi" w:cstheme="minorHAnsi"/>
          <w:color w:val="auto"/>
          <w:kern w:val="3"/>
          <w:lang w:eastAsia="zh-CN" w:bidi="hi-IN"/>
        </w:rPr>
      </w:pPr>
      <w:r w:rsidRPr="00031697">
        <w:rPr>
          <w:rFonts w:asciiTheme="minorHAnsi" w:eastAsia="SimSun" w:hAnsiTheme="minorHAnsi" w:cstheme="minorHAnsi"/>
          <w:color w:val="auto"/>
          <w:kern w:val="3"/>
          <w:lang w:eastAsia="zh-CN" w:bidi="hi-IN"/>
        </w:rPr>
        <w:t xml:space="preserve">reprezentowanym przez: </w:t>
      </w:r>
    </w:p>
    <w:p w14:paraId="4C23A046" w14:textId="77777777" w:rsidR="00761120" w:rsidRPr="00031697" w:rsidRDefault="00761120" w:rsidP="009D1206">
      <w:pPr>
        <w:widowControl w:val="0"/>
        <w:suppressAutoHyphens/>
        <w:autoSpaceDN w:val="0"/>
        <w:spacing w:line="276" w:lineRule="auto"/>
        <w:textAlignment w:val="baseline"/>
        <w:rPr>
          <w:rFonts w:asciiTheme="minorHAnsi" w:eastAsia="SimSun" w:hAnsiTheme="minorHAnsi" w:cstheme="minorHAnsi"/>
          <w:bCs/>
          <w:color w:val="auto"/>
          <w:kern w:val="3"/>
          <w:lang w:eastAsia="zh-CN" w:bidi="hi-IN"/>
        </w:rPr>
      </w:pPr>
      <w:r w:rsidRPr="00031697">
        <w:rPr>
          <w:rFonts w:asciiTheme="minorHAnsi" w:eastAsia="SimSun" w:hAnsiTheme="minorHAnsi" w:cstheme="minorHAnsi"/>
          <w:color w:val="auto"/>
          <w:kern w:val="3"/>
          <w:lang w:eastAsia="zh-CN" w:bidi="hi-IN"/>
        </w:rPr>
        <w:t>………………………………………………………………………………………………………</w:t>
      </w:r>
    </w:p>
    <w:p w14:paraId="2D280B9B" w14:textId="77777777" w:rsidR="0053749E" w:rsidRPr="0053749E" w:rsidRDefault="0053749E" w:rsidP="009D1206">
      <w:pPr>
        <w:widowControl w:val="0"/>
        <w:suppressAutoHyphens/>
        <w:spacing w:line="276" w:lineRule="auto"/>
        <w:jc w:val="both"/>
        <w:rPr>
          <w:rFonts w:asciiTheme="minorHAnsi" w:eastAsia="Times New Roman" w:hAnsiTheme="minorHAnsi" w:cs="Calibri"/>
          <w:bCs/>
          <w:color w:val="auto"/>
          <w:lang w:eastAsia="ar-SA" w:bidi="ar-SA"/>
        </w:rPr>
      </w:pPr>
      <w:r w:rsidRPr="0053749E">
        <w:rPr>
          <w:rFonts w:asciiTheme="minorHAnsi" w:eastAsia="Times New Roman" w:hAnsiTheme="minorHAnsi" w:cs="Calibri"/>
          <w:color w:val="auto"/>
          <w:lang w:eastAsia="ar-SA" w:bidi="ar-SA"/>
        </w:rPr>
        <w:t>zwanym dalej „</w:t>
      </w:r>
      <w:r w:rsidRPr="0053749E">
        <w:rPr>
          <w:rFonts w:asciiTheme="minorHAnsi" w:eastAsia="Times New Roman" w:hAnsiTheme="minorHAnsi" w:cs="Calibri"/>
          <w:b/>
          <w:color w:val="auto"/>
          <w:lang w:eastAsia="ar-SA" w:bidi="ar-SA"/>
        </w:rPr>
        <w:t>Administratorem</w:t>
      </w:r>
      <w:r w:rsidRPr="0053749E">
        <w:rPr>
          <w:rFonts w:asciiTheme="minorHAnsi" w:eastAsia="Times New Roman" w:hAnsiTheme="minorHAnsi" w:cs="Calibri"/>
          <w:bCs/>
          <w:color w:val="auto"/>
          <w:lang w:eastAsia="ar-SA" w:bidi="ar-SA"/>
        </w:rPr>
        <w:t>” lub „</w:t>
      </w:r>
      <w:r w:rsidRPr="0053749E">
        <w:rPr>
          <w:rFonts w:asciiTheme="minorHAnsi" w:eastAsia="Times New Roman" w:hAnsiTheme="minorHAnsi" w:cs="Calibri"/>
          <w:b/>
          <w:bCs/>
          <w:color w:val="auto"/>
          <w:lang w:eastAsia="ar-SA" w:bidi="ar-SA"/>
        </w:rPr>
        <w:t>Instytutem</w:t>
      </w:r>
      <w:r w:rsidRPr="0053749E">
        <w:rPr>
          <w:rFonts w:asciiTheme="minorHAnsi" w:eastAsia="Times New Roman" w:hAnsiTheme="minorHAnsi" w:cs="Calibri"/>
          <w:bCs/>
          <w:color w:val="auto"/>
          <w:lang w:eastAsia="ar-SA" w:bidi="ar-SA"/>
        </w:rPr>
        <w:t>”</w:t>
      </w:r>
    </w:p>
    <w:p w14:paraId="7452092E" w14:textId="77777777" w:rsidR="0053749E" w:rsidRPr="0053749E" w:rsidRDefault="0053749E" w:rsidP="009D1206">
      <w:pPr>
        <w:widowControl w:val="0"/>
        <w:tabs>
          <w:tab w:val="left" w:pos="3299"/>
        </w:tabs>
        <w:suppressAutoHyphens/>
        <w:spacing w:line="276" w:lineRule="auto"/>
        <w:jc w:val="both"/>
        <w:rPr>
          <w:rFonts w:asciiTheme="minorHAnsi" w:eastAsia="Times New Roman" w:hAnsiTheme="minorHAnsi" w:cs="Calibri"/>
          <w:bCs/>
          <w:color w:val="auto"/>
          <w:lang w:eastAsia="ar-SA" w:bidi="ar-SA"/>
        </w:rPr>
      </w:pPr>
      <w:r w:rsidRPr="0053749E">
        <w:rPr>
          <w:rFonts w:asciiTheme="minorHAnsi" w:eastAsia="Times New Roman" w:hAnsiTheme="minorHAnsi" w:cs="Calibri"/>
          <w:bCs/>
          <w:color w:val="auto"/>
          <w:lang w:eastAsia="ar-SA" w:bidi="ar-SA"/>
        </w:rPr>
        <w:t>a</w:t>
      </w:r>
    </w:p>
    <w:p w14:paraId="0A371BAE" w14:textId="77777777" w:rsidR="0053749E" w:rsidRPr="0053749E" w:rsidRDefault="0053749E" w:rsidP="009D1206">
      <w:pPr>
        <w:widowControl w:val="0"/>
        <w:suppressAutoHyphens/>
        <w:spacing w:line="276" w:lineRule="auto"/>
        <w:jc w:val="both"/>
        <w:rPr>
          <w:rFonts w:asciiTheme="minorHAnsi" w:eastAsia="Times New Roman" w:hAnsiTheme="minorHAnsi" w:cs="Calibri"/>
          <w:b/>
          <w:i/>
          <w:color w:val="auto"/>
          <w:lang w:eastAsia="ar-SA" w:bidi="ar-SA"/>
        </w:rPr>
      </w:pPr>
      <w:r w:rsidRPr="0053749E">
        <w:rPr>
          <w:rFonts w:asciiTheme="minorHAnsi" w:eastAsia="Times New Roman" w:hAnsiTheme="minorHAnsi" w:cs="Calibri"/>
          <w:b/>
          <w:color w:val="auto"/>
          <w:lang w:eastAsia="ar-SA" w:bidi="ar-SA"/>
        </w:rPr>
        <w:t>________</w:t>
      </w:r>
      <w:r w:rsidRPr="0053749E">
        <w:rPr>
          <w:rFonts w:asciiTheme="minorHAnsi" w:eastAsia="Times New Roman" w:hAnsiTheme="minorHAnsi" w:cs="Calibri"/>
          <w:color w:val="auto"/>
          <w:lang w:eastAsia="ar-SA" w:bidi="ar-SA"/>
        </w:rPr>
        <w:t xml:space="preserve"> ul. ________________, wpisaną do rejestru przedsiębiorców prowadzonego przez ________________ pod numerem KRS: ______________, posiadającą numer NIP _______________ numer REGON _________________</w:t>
      </w:r>
      <w:r w:rsidRPr="0053749E">
        <w:rPr>
          <w:rFonts w:asciiTheme="minorHAnsi" w:eastAsia="Times New Roman" w:hAnsiTheme="minorHAnsi" w:cs="Calibri"/>
          <w:b/>
          <w:color w:val="auto"/>
          <w:lang w:eastAsia="ar-SA" w:bidi="ar-SA"/>
        </w:rPr>
        <w:t xml:space="preserve"> </w:t>
      </w:r>
    </w:p>
    <w:p w14:paraId="7F2DA053" w14:textId="77777777" w:rsidR="0053749E" w:rsidRPr="0053749E" w:rsidRDefault="0053749E" w:rsidP="009D1206">
      <w:pPr>
        <w:keepNext/>
        <w:widowControl w:val="0"/>
        <w:suppressAutoHyphens/>
        <w:spacing w:line="276" w:lineRule="auto"/>
        <w:outlineLvl w:val="0"/>
        <w:rPr>
          <w:rFonts w:asciiTheme="minorHAnsi" w:eastAsia="Times New Roman" w:hAnsiTheme="minorHAnsi" w:cs="Calibri"/>
          <w:i/>
          <w:color w:val="auto"/>
          <w:lang w:val="x-none" w:eastAsia="en-US" w:bidi="ar-SA"/>
        </w:rPr>
      </w:pPr>
      <w:r w:rsidRPr="0053749E">
        <w:rPr>
          <w:rFonts w:asciiTheme="minorHAnsi" w:eastAsia="Times New Roman" w:hAnsiTheme="minorHAnsi" w:cs="Calibri"/>
          <w:i/>
          <w:color w:val="auto"/>
          <w:lang w:val="x-none" w:eastAsia="en-US" w:bidi="ar-SA"/>
        </w:rPr>
        <w:t>zwanym dalej „Przetwarzającym”,</w:t>
      </w:r>
    </w:p>
    <w:p w14:paraId="146C8040" w14:textId="77777777" w:rsidR="0053749E" w:rsidRPr="0053749E" w:rsidRDefault="0053749E" w:rsidP="009D1206">
      <w:pPr>
        <w:widowControl w:val="0"/>
        <w:suppressAutoHyphens/>
        <w:spacing w:line="276" w:lineRule="auto"/>
        <w:jc w:val="both"/>
        <w:rPr>
          <w:rFonts w:asciiTheme="minorHAnsi" w:eastAsia="Times New Roman" w:hAnsiTheme="minorHAnsi" w:cs="Calibri"/>
          <w:color w:val="auto"/>
          <w:lang w:eastAsia="ar-SA" w:bidi="ar-SA"/>
        </w:rPr>
      </w:pPr>
      <w:r w:rsidRPr="0053749E">
        <w:rPr>
          <w:rFonts w:asciiTheme="minorHAnsi" w:eastAsia="Times New Roman" w:hAnsiTheme="minorHAnsi" w:cs="Calibri"/>
          <w:color w:val="auto"/>
          <w:lang w:eastAsia="ar-SA" w:bidi="ar-SA"/>
        </w:rPr>
        <w:t xml:space="preserve">reprezentowanym przez </w:t>
      </w:r>
    </w:p>
    <w:p w14:paraId="2180C08A" w14:textId="77777777" w:rsidR="0053749E" w:rsidRPr="0053749E" w:rsidRDefault="0053749E" w:rsidP="009D1206">
      <w:pPr>
        <w:widowControl w:val="0"/>
        <w:suppressAutoHyphens/>
        <w:spacing w:line="276" w:lineRule="auto"/>
        <w:jc w:val="both"/>
        <w:rPr>
          <w:rFonts w:asciiTheme="minorHAnsi" w:eastAsia="Times New Roman" w:hAnsiTheme="minorHAnsi" w:cs="Calibri"/>
          <w:b/>
          <w:color w:val="auto"/>
          <w:lang w:eastAsia="ar-SA" w:bidi="ar-SA"/>
        </w:rPr>
      </w:pPr>
      <w:r w:rsidRPr="0053749E">
        <w:rPr>
          <w:rFonts w:asciiTheme="minorHAnsi" w:eastAsia="Times New Roman" w:hAnsiTheme="minorHAnsi" w:cs="Calibri"/>
          <w:b/>
          <w:color w:val="auto"/>
          <w:lang w:eastAsia="ar-SA" w:bidi="ar-SA"/>
        </w:rPr>
        <w:t>______________________________________</w:t>
      </w:r>
    </w:p>
    <w:p w14:paraId="636724D4" w14:textId="77777777" w:rsidR="0053749E" w:rsidRPr="0053749E" w:rsidRDefault="0053749E" w:rsidP="009D1206">
      <w:pPr>
        <w:widowControl w:val="0"/>
        <w:suppressAutoHyphens/>
        <w:spacing w:line="276" w:lineRule="auto"/>
        <w:jc w:val="both"/>
        <w:rPr>
          <w:rFonts w:asciiTheme="minorHAnsi" w:eastAsia="Times New Roman" w:hAnsiTheme="minorHAnsi" w:cs="Calibri"/>
          <w:color w:val="auto"/>
          <w:lang w:eastAsia="ar-SA" w:bidi="ar-SA"/>
        </w:rPr>
      </w:pPr>
      <w:r w:rsidRPr="0053749E">
        <w:rPr>
          <w:rFonts w:asciiTheme="minorHAnsi" w:eastAsia="Times New Roman" w:hAnsiTheme="minorHAnsi" w:cs="Calibri"/>
          <w:bCs/>
          <w:color w:val="auto"/>
          <w:lang w:eastAsia="ar-SA" w:bidi="ar-SA"/>
        </w:rPr>
        <w:t>mogą być dalej również zwani jako „</w:t>
      </w:r>
      <w:r w:rsidRPr="0053749E">
        <w:rPr>
          <w:rFonts w:asciiTheme="minorHAnsi" w:eastAsia="Times New Roman" w:hAnsiTheme="minorHAnsi" w:cs="Calibri"/>
          <w:b/>
          <w:bCs/>
          <w:color w:val="auto"/>
          <w:lang w:eastAsia="ar-SA" w:bidi="ar-SA"/>
        </w:rPr>
        <w:t>Strona</w:t>
      </w:r>
      <w:r w:rsidRPr="0053749E">
        <w:rPr>
          <w:rFonts w:asciiTheme="minorHAnsi" w:eastAsia="Times New Roman" w:hAnsiTheme="minorHAnsi" w:cs="Calibri"/>
          <w:bCs/>
          <w:color w:val="auto"/>
          <w:lang w:eastAsia="ar-SA" w:bidi="ar-SA"/>
        </w:rPr>
        <w:t>”, a łącznie jako „</w:t>
      </w:r>
      <w:r w:rsidRPr="0053749E">
        <w:rPr>
          <w:rFonts w:asciiTheme="minorHAnsi" w:eastAsia="Times New Roman" w:hAnsiTheme="minorHAnsi" w:cs="Calibri"/>
          <w:b/>
          <w:bCs/>
          <w:color w:val="auto"/>
          <w:lang w:eastAsia="ar-SA" w:bidi="ar-SA"/>
        </w:rPr>
        <w:t>Strony</w:t>
      </w:r>
      <w:r w:rsidRPr="0053749E">
        <w:rPr>
          <w:rFonts w:asciiTheme="minorHAnsi" w:eastAsia="Times New Roman" w:hAnsiTheme="minorHAnsi" w:cs="Calibri"/>
          <w:bCs/>
          <w:color w:val="auto"/>
          <w:lang w:eastAsia="ar-SA" w:bidi="ar-SA"/>
        </w:rPr>
        <w:t>”.</w:t>
      </w:r>
    </w:p>
    <w:p w14:paraId="06FCC9C9" w14:textId="77777777" w:rsidR="0053749E" w:rsidRPr="0053749E" w:rsidRDefault="0053749E" w:rsidP="009D1206">
      <w:pPr>
        <w:widowControl w:val="0"/>
        <w:suppressAutoHyphens/>
        <w:spacing w:line="276" w:lineRule="auto"/>
        <w:jc w:val="center"/>
        <w:rPr>
          <w:rFonts w:asciiTheme="minorHAnsi" w:eastAsia="Times New Roman" w:hAnsiTheme="minorHAnsi" w:cs="Calibri"/>
          <w:b/>
          <w:color w:val="auto"/>
          <w:lang w:eastAsia="ar-SA" w:bidi="ar-SA"/>
        </w:rPr>
      </w:pPr>
    </w:p>
    <w:p w14:paraId="2AD5E5A9" w14:textId="77777777" w:rsidR="0053749E" w:rsidRPr="009D1206" w:rsidRDefault="0053749E" w:rsidP="009D1206">
      <w:pPr>
        <w:widowControl w:val="0"/>
        <w:suppressAutoHyphens/>
        <w:spacing w:line="276" w:lineRule="auto"/>
        <w:jc w:val="center"/>
        <w:rPr>
          <w:rFonts w:asciiTheme="minorHAnsi" w:eastAsia="Times New Roman" w:hAnsiTheme="minorHAnsi" w:cstheme="minorHAnsi"/>
          <w:b/>
          <w:color w:val="auto"/>
          <w:lang w:eastAsia="ar-SA" w:bidi="ar-SA"/>
        </w:rPr>
      </w:pPr>
      <w:r w:rsidRPr="009D1206">
        <w:rPr>
          <w:rFonts w:asciiTheme="minorHAnsi" w:eastAsia="Times New Roman" w:hAnsiTheme="minorHAnsi" w:cstheme="minorHAnsi"/>
          <w:b/>
          <w:color w:val="auto"/>
          <w:lang w:eastAsia="ar-SA" w:bidi="ar-SA"/>
        </w:rPr>
        <w:t>§ 1 DEFINICJE</w:t>
      </w:r>
    </w:p>
    <w:p w14:paraId="6AD83C5D" w14:textId="77777777" w:rsidR="0053749E" w:rsidRPr="009D1206" w:rsidRDefault="0053749E" w:rsidP="009D1206">
      <w:pPr>
        <w:widowControl w:val="0"/>
        <w:suppressAutoHyphens/>
        <w:spacing w:line="276" w:lineRule="auto"/>
        <w:jc w:val="both"/>
        <w:rPr>
          <w:rFonts w:asciiTheme="minorHAnsi" w:eastAsia="Times New Roman" w:hAnsiTheme="minorHAnsi" w:cstheme="minorHAnsi"/>
          <w:i/>
          <w:color w:val="auto"/>
          <w:lang w:eastAsia="en-US" w:bidi="ar-SA"/>
        </w:rPr>
      </w:pPr>
      <w:r w:rsidRPr="009D1206">
        <w:rPr>
          <w:rFonts w:asciiTheme="minorHAnsi" w:eastAsia="Times New Roman" w:hAnsiTheme="minorHAnsi" w:cstheme="minorHAnsi"/>
          <w:i/>
          <w:color w:val="auto"/>
          <w:lang w:eastAsia="en-US" w:bidi="ar-SA"/>
        </w:rPr>
        <w:t>Dla potrzeb niniejszej umowy, Administrator i Przetwarzający ustalają następujące znaczenie niżej wymienionych pojęć:</w:t>
      </w:r>
    </w:p>
    <w:p w14:paraId="1EF4ACA7" w14:textId="77777777" w:rsidR="00C31A1A" w:rsidRPr="0053749E" w:rsidRDefault="00C31A1A" w:rsidP="00C31A1A">
      <w:pPr>
        <w:widowControl w:val="0"/>
        <w:numPr>
          <w:ilvl w:val="0"/>
          <w:numId w:val="83"/>
        </w:numPr>
        <w:suppressAutoHyphens/>
        <w:spacing w:line="276" w:lineRule="auto"/>
        <w:ind w:left="567" w:hanging="567"/>
        <w:jc w:val="both"/>
        <w:rPr>
          <w:rFonts w:asciiTheme="minorHAnsi" w:eastAsia="Times New Roman" w:hAnsiTheme="minorHAnsi" w:cs="Calibri"/>
          <w:color w:val="auto"/>
          <w:lang w:eastAsia="ar-SA" w:bidi="ar-SA"/>
        </w:rPr>
      </w:pPr>
      <w:r w:rsidRPr="0053749E">
        <w:rPr>
          <w:rFonts w:asciiTheme="minorHAnsi" w:eastAsia="Times New Roman" w:hAnsiTheme="minorHAnsi" w:cs="Calibri"/>
          <w:b/>
          <w:color w:val="auto"/>
          <w:lang w:eastAsia="ar-SA" w:bidi="ar-SA"/>
        </w:rPr>
        <w:t xml:space="preserve">Dane Osobowe </w:t>
      </w:r>
      <w:r w:rsidRPr="0053749E">
        <w:rPr>
          <w:rFonts w:asciiTheme="minorHAnsi" w:eastAsia="Times New Roman" w:hAnsiTheme="minorHAnsi" w:cs="Calibri"/>
          <w:color w:val="auto"/>
          <w:lang w:eastAsia="ar-SA" w:bidi="ar-SA"/>
        </w:rPr>
        <w:t>– informacje dotyczące zidentyfikowanej lub możliwej do zidentyfikowania osoby fizycznej, w rozumieniu art. 4 pkt 1)</w:t>
      </w:r>
      <w:r>
        <w:rPr>
          <w:rFonts w:asciiTheme="minorHAnsi" w:eastAsia="Times New Roman" w:hAnsiTheme="minorHAnsi" w:cs="Calibri"/>
          <w:color w:val="auto"/>
          <w:lang w:eastAsia="ar-SA" w:bidi="ar-SA"/>
        </w:rPr>
        <w:t xml:space="preserve"> i 2)</w:t>
      </w:r>
      <w:r w:rsidRPr="0053749E">
        <w:rPr>
          <w:rFonts w:asciiTheme="minorHAnsi" w:eastAsia="Times New Roman" w:hAnsiTheme="minorHAnsi" w:cs="Calibri"/>
          <w:color w:val="auto"/>
          <w:lang w:eastAsia="ar-SA" w:bidi="ar-SA"/>
        </w:rPr>
        <w:t xml:space="preserve"> RODO.</w:t>
      </w:r>
    </w:p>
    <w:p w14:paraId="3DB9DF8E" w14:textId="77777777" w:rsidR="0053749E" w:rsidRPr="009D1206" w:rsidRDefault="0053749E" w:rsidP="009D1206">
      <w:pPr>
        <w:widowControl w:val="0"/>
        <w:numPr>
          <w:ilvl w:val="0"/>
          <w:numId w:val="83"/>
        </w:numPr>
        <w:suppressAutoHyphens/>
        <w:spacing w:line="276" w:lineRule="auto"/>
        <w:ind w:left="567" w:hanging="567"/>
        <w:jc w:val="both"/>
        <w:rPr>
          <w:rFonts w:asciiTheme="minorHAnsi" w:eastAsia="Times New Roman" w:hAnsiTheme="minorHAnsi" w:cstheme="minorHAnsi"/>
          <w:b/>
          <w:color w:val="auto"/>
          <w:lang w:eastAsia="ar-SA" w:bidi="ar-SA"/>
        </w:rPr>
      </w:pPr>
      <w:r w:rsidRPr="009D1206">
        <w:rPr>
          <w:rFonts w:asciiTheme="minorHAnsi" w:eastAsia="Times New Roman" w:hAnsiTheme="minorHAnsi" w:cstheme="minorHAnsi"/>
          <w:b/>
          <w:color w:val="auto"/>
          <w:lang w:eastAsia="ar-SA" w:bidi="ar-SA"/>
        </w:rPr>
        <w:t xml:space="preserve">Przetwarzanie Danych Osobowych </w:t>
      </w:r>
      <w:r w:rsidRPr="009D1206">
        <w:rPr>
          <w:rFonts w:asciiTheme="minorHAnsi" w:eastAsia="Times New Roman" w:hAnsiTheme="minorHAnsi" w:cstheme="minorHAnsi"/>
          <w:color w:val="auto"/>
          <w:lang w:eastAsia="ar-SA" w:bidi="ar-SA"/>
        </w:rPr>
        <w:t>– operacja lub zestaw operacji wykonywanych na Danych Osobowych lub zestawach Danych Osobowych w sposób zautomatyzowany lub niezautomatyzowany, takie jak zbieranie, utrwalanie, organizowanie, porządkowanie, przechowywanie, adaptowanie lub modyfikowanie, pobieranie, przeglądanie, wykorzystywanie, ujawnianie poprzez przesłanie, rozpowszechnianie lub innego rodzaju udostępnianie, dopasowywanie lub łączenie, ograniczanie, usuwanie lub niszczenie w rozumieniu art. 4 pkt 2) RODO;</w:t>
      </w:r>
    </w:p>
    <w:p w14:paraId="1EC216DE" w14:textId="77777777" w:rsidR="0053749E" w:rsidRPr="009D1206" w:rsidRDefault="0053749E" w:rsidP="009D1206">
      <w:pPr>
        <w:widowControl w:val="0"/>
        <w:numPr>
          <w:ilvl w:val="0"/>
          <w:numId w:val="83"/>
        </w:numPr>
        <w:suppressAutoHyphens/>
        <w:spacing w:line="276" w:lineRule="auto"/>
        <w:ind w:left="567" w:hanging="567"/>
        <w:jc w:val="both"/>
        <w:rPr>
          <w:rFonts w:asciiTheme="minorHAnsi" w:eastAsia="Times New Roman" w:hAnsiTheme="minorHAnsi" w:cstheme="minorHAnsi"/>
          <w:color w:val="auto"/>
          <w:lang w:eastAsia="ar-SA" w:bidi="ar-SA"/>
        </w:rPr>
      </w:pPr>
      <w:r w:rsidRPr="009D1206">
        <w:rPr>
          <w:rFonts w:asciiTheme="minorHAnsi" w:eastAsia="Times New Roman" w:hAnsiTheme="minorHAnsi" w:cstheme="minorHAnsi"/>
          <w:b/>
          <w:color w:val="auto"/>
          <w:lang w:eastAsia="ar-SA" w:bidi="ar-SA"/>
        </w:rPr>
        <w:t>Umowa</w:t>
      </w:r>
      <w:r w:rsidRPr="009D1206">
        <w:rPr>
          <w:rFonts w:asciiTheme="minorHAnsi" w:eastAsia="Times New Roman" w:hAnsiTheme="minorHAnsi" w:cstheme="minorHAnsi"/>
          <w:color w:val="auto"/>
          <w:lang w:eastAsia="ar-SA" w:bidi="ar-SA"/>
        </w:rPr>
        <w:t xml:space="preserve"> – niniejsza umowa;</w:t>
      </w:r>
    </w:p>
    <w:p w14:paraId="16F3F2AE" w14:textId="77777777" w:rsidR="0053749E" w:rsidRPr="009D1206" w:rsidRDefault="0053749E" w:rsidP="009D1206">
      <w:pPr>
        <w:widowControl w:val="0"/>
        <w:numPr>
          <w:ilvl w:val="0"/>
          <w:numId w:val="83"/>
        </w:numPr>
        <w:suppressAutoHyphens/>
        <w:spacing w:line="276" w:lineRule="auto"/>
        <w:ind w:left="567" w:hanging="567"/>
        <w:jc w:val="both"/>
        <w:rPr>
          <w:rFonts w:asciiTheme="minorHAnsi" w:eastAsia="Times New Roman" w:hAnsiTheme="minorHAnsi" w:cstheme="minorHAnsi"/>
          <w:color w:val="auto"/>
          <w:lang w:eastAsia="ar-SA" w:bidi="ar-SA"/>
        </w:rPr>
      </w:pPr>
      <w:r w:rsidRPr="009D1206">
        <w:rPr>
          <w:rFonts w:asciiTheme="minorHAnsi" w:eastAsia="Times New Roman" w:hAnsiTheme="minorHAnsi" w:cstheme="minorHAnsi"/>
          <w:b/>
          <w:color w:val="auto"/>
          <w:lang w:eastAsia="ar-SA" w:bidi="ar-SA"/>
        </w:rPr>
        <w:t xml:space="preserve">Umowa Główna </w:t>
      </w:r>
      <w:r w:rsidRPr="009D1206">
        <w:rPr>
          <w:rFonts w:asciiTheme="minorHAnsi" w:eastAsia="Times New Roman" w:hAnsiTheme="minorHAnsi" w:cstheme="minorHAnsi"/>
          <w:color w:val="auto"/>
          <w:lang w:eastAsia="ar-SA" w:bidi="ar-SA"/>
        </w:rPr>
        <w:t>– umowa nr ______</w:t>
      </w:r>
    </w:p>
    <w:p w14:paraId="27B1C13F" w14:textId="77777777" w:rsidR="0053749E" w:rsidRPr="009D1206" w:rsidRDefault="0053749E" w:rsidP="009D1206">
      <w:pPr>
        <w:widowControl w:val="0"/>
        <w:numPr>
          <w:ilvl w:val="0"/>
          <w:numId w:val="83"/>
        </w:numPr>
        <w:suppressAutoHyphens/>
        <w:spacing w:line="276" w:lineRule="auto"/>
        <w:ind w:left="567" w:hanging="567"/>
        <w:jc w:val="both"/>
        <w:rPr>
          <w:rFonts w:asciiTheme="minorHAnsi" w:eastAsia="Times New Roman" w:hAnsiTheme="minorHAnsi" w:cstheme="minorHAnsi"/>
          <w:b/>
          <w:color w:val="auto"/>
          <w:lang w:eastAsia="ar-SA" w:bidi="ar-SA"/>
        </w:rPr>
      </w:pPr>
      <w:bookmarkStart w:id="29" w:name="_Hlk482057555"/>
      <w:r w:rsidRPr="009D1206">
        <w:rPr>
          <w:rFonts w:asciiTheme="minorHAnsi" w:eastAsia="Times New Roman" w:hAnsiTheme="minorHAnsi" w:cstheme="minorHAnsi"/>
          <w:b/>
          <w:color w:val="auto"/>
          <w:lang w:eastAsia="ar-SA" w:bidi="ar-SA"/>
        </w:rPr>
        <w:t>Organ Nadzorczy -</w:t>
      </w:r>
      <w:r w:rsidRPr="009D1206">
        <w:rPr>
          <w:rFonts w:asciiTheme="minorHAnsi" w:eastAsia="Times New Roman" w:hAnsiTheme="minorHAnsi" w:cstheme="minorHAnsi"/>
          <w:color w:val="auto"/>
          <w:lang w:eastAsia="ar-SA" w:bidi="ar-SA"/>
        </w:rPr>
        <w:t xml:space="preserve"> Prezes Urzędu Ochrony Danych Osobowych;</w:t>
      </w:r>
    </w:p>
    <w:p w14:paraId="694F6507" w14:textId="77777777" w:rsidR="0053749E" w:rsidRPr="009D1206" w:rsidRDefault="0053749E" w:rsidP="009D1206">
      <w:pPr>
        <w:widowControl w:val="0"/>
        <w:numPr>
          <w:ilvl w:val="0"/>
          <w:numId w:val="83"/>
        </w:numPr>
        <w:suppressAutoHyphens/>
        <w:spacing w:line="276" w:lineRule="auto"/>
        <w:ind w:left="567" w:hanging="567"/>
        <w:jc w:val="both"/>
        <w:rPr>
          <w:rFonts w:asciiTheme="minorHAnsi" w:eastAsia="Times New Roman" w:hAnsiTheme="minorHAnsi" w:cstheme="minorHAnsi"/>
          <w:color w:val="auto"/>
          <w:lang w:eastAsia="ar-SA" w:bidi="ar-SA"/>
        </w:rPr>
      </w:pPr>
      <w:r w:rsidRPr="009D1206">
        <w:rPr>
          <w:rFonts w:asciiTheme="minorHAnsi" w:eastAsia="Times New Roman" w:hAnsiTheme="minorHAnsi" w:cstheme="minorHAnsi"/>
          <w:b/>
          <w:color w:val="auto"/>
          <w:lang w:eastAsia="ar-SA" w:bidi="ar-SA"/>
        </w:rPr>
        <w:t xml:space="preserve">RODO </w:t>
      </w:r>
      <w:bookmarkEnd w:id="29"/>
      <w:r w:rsidRPr="009D1206">
        <w:rPr>
          <w:rFonts w:asciiTheme="minorHAnsi" w:eastAsia="Times New Roman" w:hAnsiTheme="minorHAnsi" w:cstheme="minorHAnsi"/>
          <w:color w:val="auto"/>
          <w:lang w:eastAsia="ar-SA" w:bidi="ar-SA"/>
        </w:rPr>
        <w:t xml:space="preserve">- rozporządzenie Parlamentu Europejskiego i Rady (UE) 2016/679 z dnia 27 kwietnia 2016 r. w sprawie ochrony osób fizycznych w związku z przetwarzaniem danych osobowych </w:t>
      </w:r>
      <w:r w:rsidRPr="009D1206">
        <w:rPr>
          <w:rFonts w:asciiTheme="minorHAnsi" w:eastAsia="Times New Roman" w:hAnsiTheme="minorHAnsi" w:cstheme="minorHAnsi"/>
          <w:color w:val="auto"/>
          <w:lang w:eastAsia="ar-SA" w:bidi="ar-SA"/>
        </w:rPr>
        <w:br/>
        <w:t>i w sprawie swobodnego przepływu takich danych oraz uchylenia dyrektywy 95/46/WE (ogólne rozporządzenie o ochronie danych) (Dz. Urz. UE. L. 2016  Nr 119/1);</w:t>
      </w:r>
    </w:p>
    <w:p w14:paraId="25E3A0E6" w14:textId="77777777" w:rsidR="0053749E" w:rsidRPr="009D1206" w:rsidRDefault="0053749E" w:rsidP="009D1206">
      <w:pPr>
        <w:widowControl w:val="0"/>
        <w:numPr>
          <w:ilvl w:val="0"/>
          <w:numId w:val="83"/>
        </w:numPr>
        <w:suppressAutoHyphens/>
        <w:spacing w:line="276" w:lineRule="auto"/>
        <w:ind w:left="567" w:hanging="567"/>
        <w:jc w:val="both"/>
        <w:rPr>
          <w:rFonts w:asciiTheme="minorHAnsi" w:eastAsia="Times New Roman" w:hAnsiTheme="minorHAnsi" w:cstheme="minorHAnsi"/>
          <w:color w:val="auto"/>
          <w:lang w:eastAsia="ar-SA" w:bidi="ar-SA"/>
        </w:rPr>
      </w:pPr>
      <w:r w:rsidRPr="009D1206">
        <w:rPr>
          <w:rFonts w:asciiTheme="minorHAnsi" w:eastAsia="Times New Roman" w:hAnsiTheme="minorHAnsi" w:cstheme="minorHAnsi"/>
          <w:b/>
          <w:color w:val="auto"/>
          <w:lang w:eastAsia="ar-SA" w:bidi="ar-SA"/>
        </w:rPr>
        <w:lastRenderedPageBreak/>
        <w:t xml:space="preserve">UODO </w:t>
      </w:r>
      <w:r w:rsidRPr="009D1206">
        <w:rPr>
          <w:rFonts w:asciiTheme="minorHAnsi" w:eastAsia="Times New Roman" w:hAnsiTheme="minorHAnsi" w:cstheme="minorHAnsi"/>
          <w:color w:val="auto"/>
          <w:lang w:eastAsia="ar-SA" w:bidi="ar-SA"/>
        </w:rPr>
        <w:t>– Ustawa o ochronie danych osobowych z dnia 10 maja 2018 r. (</w:t>
      </w:r>
      <w:hyperlink r:id="rId54" w:tgtFrame="_blank" w:history="1">
        <w:r w:rsidRPr="009D1206">
          <w:rPr>
            <w:rFonts w:asciiTheme="minorHAnsi" w:eastAsia="Times New Roman" w:hAnsiTheme="minorHAnsi" w:cstheme="minorHAnsi"/>
            <w:color w:val="auto"/>
            <w:lang w:eastAsia="ar-SA" w:bidi="ar-SA"/>
          </w:rPr>
          <w:t>Dz.U. z 2019 r. poz. 1781</w:t>
        </w:r>
      </w:hyperlink>
      <w:r w:rsidRPr="009D1206">
        <w:rPr>
          <w:rFonts w:asciiTheme="minorHAnsi" w:eastAsia="Times New Roman" w:hAnsiTheme="minorHAnsi" w:cstheme="minorHAnsi"/>
          <w:color w:val="auto"/>
          <w:lang w:eastAsia="ar-SA" w:bidi="ar-SA"/>
        </w:rPr>
        <w:t>).</w:t>
      </w:r>
    </w:p>
    <w:p w14:paraId="2D564AEF" w14:textId="77777777" w:rsidR="0053749E" w:rsidRPr="009D1206" w:rsidRDefault="0053749E" w:rsidP="009D1206">
      <w:pPr>
        <w:widowControl w:val="0"/>
        <w:suppressAutoHyphens/>
        <w:spacing w:line="276" w:lineRule="auto"/>
        <w:jc w:val="center"/>
        <w:rPr>
          <w:rFonts w:asciiTheme="minorHAnsi" w:eastAsia="Times New Roman" w:hAnsiTheme="minorHAnsi" w:cstheme="minorHAnsi"/>
          <w:b/>
          <w:color w:val="auto"/>
          <w:lang w:eastAsia="ar-SA" w:bidi="ar-SA"/>
        </w:rPr>
      </w:pPr>
    </w:p>
    <w:p w14:paraId="62858A44" w14:textId="77777777" w:rsidR="0053749E" w:rsidRPr="009D1206" w:rsidRDefault="0053749E" w:rsidP="009D1206">
      <w:pPr>
        <w:widowControl w:val="0"/>
        <w:suppressAutoHyphens/>
        <w:spacing w:line="276" w:lineRule="auto"/>
        <w:jc w:val="center"/>
        <w:rPr>
          <w:rFonts w:asciiTheme="minorHAnsi" w:eastAsia="Times New Roman" w:hAnsiTheme="minorHAnsi" w:cstheme="minorHAnsi"/>
          <w:b/>
          <w:color w:val="auto"/>
          <w:lang w:eastAsia="ar-SA" w:bidi="ar-SA"/>
        </w:rPr>
      </w:pPr>
      <w:r w:rsidRPr="009D1206">
        <w:rPr>
          <w:rFonts w:asciiTheme="minorHAnsi" w:eastAsia="Times New Roman" w:hAnsiTheme="minorHAnsi" w:cstheme="minorHAnsi"/>
          <w:b/>
          <w:color w:val="auto"/>
          <w:lang w:eastAsia="ar-SA" w:bidi="ar-SA"/>
        </w:rPr>
        <w:t>§ 2 OŚWIADCZENIA STRON</w:t>
      </w:r>
    </w:p>
    <w:p w14:paraId="4188FB4E" w14:textId="58FDB1E6" w:rsidR="00C31A1A" w:rsidRPr="0053749E" w:rsidRDefault="00C31A1A" w:rsidP="00C31A1A">
      <w:pPr>
        <w:widowControl w:val="0"/>
        <w:numPr>
          <w:ilvl w:val="0"/>
          <w:numId w:val="85"/>
        </w:numPr>
        <w:suppressAutoHyphens/>
        <w:spacing w:line="276" w:lineRule="auto"/>
        <w:ind w:left="567" w:hanging="567"/>
        <w:jc w:val="both"/>
        <w:rPr>
          <w:rFonts w:asciiTheme="minorHAnsi" w:eastAsia="Times New Roman" w:hAnsiTheme="minorHAnsi" w:cs="Calibri"/>
          <w:color w:val="auto"/>
          <w:lang w:eastAsia="en-US" w:bidi="ar-SA"/>
        </w:rPr>
      </w:pPr>
      <w:r w:rsidRPr="0053749E">
        <w:rPr>
          <w:rFonts w:asciiTheme="minorHAnsi" w:eastAsia="Times New Roman" w:hAnsiTheme="minorHAnsi" w:cs="Calibri"/>
          <w:color w:val="auto"/>
          <w:lang w:eastAsia="en-US" w:bidi="ar-SA"/>
        </w:rPr>
        <w:t xml:space="preserve">W trybie art. 28 ust. 3 RODO, Administrator powierza Przetwarzającemu dane osobowe wskazane w § 4 ust. </w:t>
      </w:r>
      <w:r>
        <w:rPr>
          <w:rFonts w:asciiTheme="minorHAnsi" w:eastAsia="Times New Roman" w:hAnsiTheme="minorHAnsi" w:cs="Calibri"/>
          <w:color w:val="auto"/>
          <w:lang w:eastAsia="en-US" w:bidi="ar-SA"/>
        </w:rPr>
        <w:t>2</w:t>
      </w:r>
      <w:r w:rsidRPr="0053749E">
        <w:rPr>
          <w:rFonts w:asciiTheme="minorHAnsi" w:eastAsia="Times New Roman" w:hAnsiTheme="minorHAnsi" w:cs="Calibri"/>
          <w:color w:val="auto"/>
          <w:lang w:eastAsia="en-US" w:bidi="ar-SA"/>
        </w:rPr>
        <w:t xml:space="preserve"> i </w:t>
      </w:r>
      <w:r>
        <w:rPr>
          <w:rFonts w:asciiTheme="minorHAnsi" w:eastAsia="Times New Roman" w:hAnsiTheme="minorHAnsi" w:cs="Calibri"/>
          <w:color w:val="auto"/>
          <w:lang w:eastAsia="en-US" w:bidi="ar-SA"/>
        </w:rPr>
        <w:t>3</w:t>
      </w:r>
      <w:r w:rsidRPr="0053749E">
        <w:rPr>
          <w:rFonts w:asciiTheme="minorHAnsi" w:eastAsia="Times New Roman" w:hAnsiTheme="minorHAnsi" w:cs="Calibri"/>
          <w:color w:val="auto"/>
          <w:lang w:eastAsia="en-US" w:bidi="ar-SA"/>
        </w:rPr>
        <w:t xml:space="preserve"> Umowy w ramach operacji, o których mowa w § 4 ust. </w:t>
      </w:r>
      <w:r>
        <w:rPr>
          <w:rFonts w:asciiTheme="minorHAnsi" w:eastAsia="Times New Roman" w:hAnsiTheme="minorHAnsi" w:cs="Calibri"/>
          <w:color w:val="auto"/>
          <w:lang w:eastAsia="en-US" w:bidi="ar-SA"/>
        </w:rPr>
        <w:t xml:space="preserve">4 Umowy Powierzenia </w:t>
      </w:r>
      <w:r w:rsidRPr="0053749E">
        <w:rPr>
          <w:rFonts w:asciiTheme="minorHAnsi" w:eastAsia="Times New Roman" w:hAnsiTheme="minorHAnsi" w:cs="Calibri"/>
          <w:color w:val="auto"/>
          <w:lang w:eastAsia="en-US" w:bidi="ar-SA"/>
        </w:rPr>
        <w:t>do przetwarzania, a Procesor zobowiązuje się do ich przetwarzania na zasadach i w celu określonym w Umowie.</w:t>
      </w:r>
    </w:p>
    <w:p w14:paraId="459243D9" w14:textId="77777777" w:rsidR="0053749E" w:rsidRPr="009D1206" w:rsidRDefault="0053749E" w:rsidP="009D1206">
      <w:pPr>
        <w:widowControl w:val="0"/>
        <w:numPr>
          <w:ilvl w:val="0"/>
          <w:numId w:val="85"/>
        </w:numPr>
        <w:suppressAutoHyphens/>
        <w:spacing w:line="276" w:lineRule="auto"/>
        <w:ind w:left="567" w:hanging="567"/>
        <w:jc w:val="both"/>
        <w:rPr>
          <w:rFonts w:asciiTheme="minorHAnsi" w:eastAsia="Times New Roman" w:hAnsiTheme="minorHAnsi" w:cstheme="minorHAnsi"/>
          <w:color w:val="auto"/>
          <w:lang w:eastAsia="en-US" w:bidi="ar-SA"/>
        </w:rPr>
      </w:pPr>
      <w:r w:rsidRPr="009D1206">
        <w:rPr>
          <w:rFonts w:asciiTheme="minorHAnsi" w:eastAsia="Times New Roman" w:hAnsiTheme="minorHAnsi" w:cstheme="minorHAnsi"/>
          <w:color w:val="auto"/>
          <w:lang w:eastAsia="en-US" w:bidi="ar-SA"/>
        </w:rPr>
        <w:t>Strony oświadczają, co następuje:</w:t>
      </w:r>
    </w:p>
    <w:p w14:paraId="1741C46F" w14:textId="77777777" w:rsidR="0053749E" w:rsidRPr="009D1206" w:rsidRDefault="0053749E" w:rsidP="009D1206">
      <w:pPr>
        <w:widowControl w:val="0"/>
        <w:numPr>
          <w:ilvl w:val="0"/>
          <w:numId w:val="82"/>
        </w:numPr>
        <w:suppressAutoHyphens/>
        <w:spacing w:line="276" w:lineRule="auto"/>
        <w:ind w:left="1134" w:hanging="567"/>
        <w:jc w:val="both"/>
        <w:rPr>
          <w:rFonts w:asciiTheme="minorHAnsi" w:eastAsia="Times New Roman" w:hAnsiTheme="minorHAnsi" w:cstheme="minorHAnsi"/>
          <w:color w:val="auto"/>
          <w:lang w:eastAsia="en-US" w:bidi="ar-SA"/>
        </w:rPr>
      </w:pPr>
      <w:r w:rsidRPr="009D1206">
        <w:rPr>
          <w:rFonts w:asciiTheme="minorHAnsi" w:eastAsia="Times New Roman" w:hAnsiTheme="minorHAnsi" w:cstheme="minorHAnsi"/>
          <w:color w:val="auto"/>
          <w:lang w:eastAsia="en-US" w:bidi="ar-SA"/>
        </w:rPr>
        <w:t xml:space="preserve">Strony oświadczają, że niniejsza Umowa została zawarta w celu wykonania obowiązków, </w:t>
      </w:r>
      <w:r w:rsidRPr="009D1206">
        <w:rPr>
          <w:rFonts w:asciiTheme="minorHAnsi" w:eastAsia="Times New Roman" w:hAnsiTheme="minorHAnsi" w:cstheme="minorHAnsi"/>
          <w:color w:val="auto"/>
          <w:lang w:eastAsia="en-US" w:bidi="ar-SA"/>
        </w:rPr>
        <w:br/>
        <w:t>o których mowa w art. 28 RODO w związku z zawarciem Umowy Głównej,</w:t>
      </w:r>
    </w:p>
    <w:p w14:paraId="51199FAE" w14:textId="77777777" w:rsidR="0053749E" w:rsidRPr="009D1206" w:rsidRDefault="0053749E" w:rsidP="009D1206">
      <w:pPr>
        <w:widowControl w:val="0"/>
        <w:numPr>
          <w:ilvl w:val="0"/>
          <w:numId w:val="82"/>
        </w:numPr>
        <w:suppressAutoHyphens/>
        <w:spacing w:line="276" w:lineRule="auto"/>
        <w:ind w:left="1134" w:hanging="567"/>
        <w:jc w:val="both"/>
        <w:rPr>
          <w:rFonts w:asciiTheme="minorHAnsi" w:eastAsia="Times New Roman" w:hAnsiTheme="minorHAnsi" w:cstheme="minorHAnsi"/>
          <w:color w:val="auto"/>
          <w:lang w:eastAsia="en-US" w:bidi="ar-SA"/>
        </w:rPr>
      </w:pPr>
      <w:r w:rsidRPr="009D1206">
        <w:rPr>
          <w:rFonts w:asciiTheme="minorHAnsi" w:eastAsia="Times New Roman" w:hAnsiTheme="minorHAnsi" w:cstheme="minorHAnsi"/>
          <w:color w:val="auto"/>
          <w:lang w:eastAsia="en-US" w:bidi="ar-SA"/>
        </w:rPr>
        <w:t xml:space="preserve">Administrator oświadcza, iż jest administratorem Danych Osobowych w rozumieniu </w:t>
      </w:r>
      <w:r w:rsidRPr="009D1206">
        <w:rPr>
          <w:rFonts w:asciiTheme="minorHAnsi" w:eastAsia="Times New Roman" w:hAnsiTheme="minorHAnsi" w:cstheme="minorHAnsi"/>
          <w:color w:val="auto"/>
          <w:lang w:eastAsia="en-US" w:bidi="ar-SA"/>
        </w:rPr>
        <w:br/>
        <w:t xml:space="preserve">art. 4 pkt 7) RODO, tj. podmiotem który samodzielnie lub wspólnie z innymi ustala cele i sposoby przetwarzania Danych Osobowych. </w:t>
      </w:r>
    </w:p>
    <w:p w14:paraId="5F0FA961" w14:textId="77777777" w:rsidR="0053749E" w:rsidRPr="009D1206" w:rsidRDefault="0053749E" w:rsidP="009D1206">
      <w:pPr>
        <w:widowControl w:val="0"/>
        <w:numPr>
          <w:ilvl w:val="0"/>
          <w:numId w:val="82"/>
        </w:numPr>
        <w:suppressAutoHyphens/>
        <w:spacing w:line="276" w:lineRule="auto"/>
        <w:ind w:left="1134" w:hanging="567"/>
        <w:jc w:val="both"/>
        <w:rPr>
          <w:rFonts w:asciiTheme="minorHAnsi" w:eastAsia="Times New Roman" w:hAnsiTheme="minorHAnsi" w:cstheme="minorHAnsi"/>
          <w:color w:val="auto"/>
          <w:lang w:eastAsia="en-US" w:bidi="ar-SA"/>
        </w:rPr>
      </w:pPr>
      <w:r w:rsidRPr="009D1206">
        <w:rPr>
          <w:rFonts w:asciiTheme="minorHAnsi" w:eastAsia="Times New Roman" w:hAnsiTheme="minorHAnsi" w:cstheme="minorHAnsi"/>
          <w:color w:val="auto"/>
          <w:lang w:eastAsia="en-US" w:bidi="ar-SA"/>
        </w:rPr>
        <w:t>Przetwarzający oświadcza, iż dysponuje środkami, doświadczeniem, wiedzą i wykwalifikowanym personelem, co umożliwia mu prawidłowe wykonanie niniejszej Umowy, w tym oświadcza, że wdrożył odpowiednie środki techniczne i organizacyjne, by przetwarzanie Danych Osobowych spełniało wymogi RODO, UODO oraz chroniło prawa osób, których dotyczą.</w:t>
      </w:r>
    </w:p>
    <w:p w14:paraId="76E1DFE7" w14:textId="77777777" w:rsidR="0053749E" w:rsidRPr="009D1206" w:rsidRDefault="0053749E" w:rsidP="009D1206">
      <w:pPr>
        <w:widowControl w:val="0"/>
        <w:numPr>
          <w:ilvl w:val="0"/>
          <w:numId w:val="82"/>
        </w:numPr>
        <w:suppressAutoHyphens/>
        <w:spacing w:line="276" w:lineRule="auto"/>
        <w:ind w:left="1134" w:hanging="567"/>
        <w:jc w:val="both"/>
        <w:rPr>
          <w:rFonts w:asciiTheme="minorHAnsi" w:eastAsia="Times New Roman" w:hAnsiTheme="minorHAnsi" w:cstheme="minorHAnsi"/>
          <w:color w:val="auto"/>
          <w:lang w:eastAsia="en-US" w:bidi="ar-SA"/>
        </w:rPr>
      </w:pPr>
      <w:r w:rsidRPr="009D1206">
        <w:rPr>
          <w:rFonts w:asciiTheme="minorHAnsi" w:eastAsia="Times New Roman" w:hAnsiTheme="minorHAnsi" w:cstheme="minorHAnsi"/>
          <w:color w:val="auto"/>
          <w:lang w:eastAsia="en-US" w:bidi="ar-SA"/>
        </w:rPr>
        <w:t>Niniejsza Umowa stanowi udokumentowane polecenie Administratora.</w:t>
      </w:r>
    </w:p>
    <w:p w14:paraId="52578FD0" w14:textId="77777777" w:rsidR="0053749E" w:rsidRPr="009D1206" w:rsidRDefault="0053749E" w:rsidP="009D1206">
      <w:pPr>
        <w:widowControl w:val="0"/>
        <w:suppressAutoHyphens/>
        <w:spacing w:line="276" w:lineRule="auto"/>
        <w:jc w:val="both"/>
        <w:rPr>
          <w:rFonts w:asciiTheme="minorHAnsi" w:eastAsia="Times New Roman" w:hAnsiTheme="minorHAnsi" w:cstheme="minorHAnsi"/>
          <w:color w:val="auto"/>
          <w:lang w:eastAsia="en-US" w:bidi="ar-SA"/>
        </w:rPr>
      </w:pPr>
    </w:p>
    <w:p w14:paraId="0434F1D0" w14:textId="77777777" w:rsidR="0053749E" w:rsidRPr="009D1206" w:rsidRDefault="0053749E" w:rsidP="009D1206">
      <w:pPr>
        <w:widowControl w:val="0"/>
        <w:suppressAutoHyphens/>
        <w:spacing w:line="276" w:lineRule="auto"/>
        <w:jc w:val="center"/>
        <w:rPr>
          <w:rFonts w:asciiTheme="minorHAnsi" w:eastAsia="Times New Roman" w:hAnsiTheme="minorHAnsi" w:cstheme="minorHAnsi"/>
          <w:b/>
          <w:color w:val="auto"/>
          <w:lang w:eastAsia="ar-SA" w:bidi="ar-SA"/>
        </w:rPr>
      </w:pPr>
      <w:r w:rsidRPr="009D1206">
        <w:rPr>
          <w:rFonts w:asciiTheme="minorHAnsi" w:eastAsia="Times New Roman" w:hAnsiTheme="minorHAnsi" w:cstheme="minorHAnsi"/>
          <w:b/>
          <w:color w:val="auto"/>
          <w:lang w:eastAsia="ar-SA" w:bidi="ar-SA"/>
        </w:rPr>
        <w:t>§ 3 PRZEDMIOT I CZAS TRWANIA PRZETWARZANIA</w:t>
      </w:r>
    </w:p>
    <w:p w14:paraId="7E2D6478" w14:textId="77777777" w:rsidR="0053749E" w:rsidRPr="009D1206" w:rsidRDefault="0053749E" w:rsidP="009D1206">
      <w:pPr>
        <w:widowControl w:val="0"/>
        <w:suppressAutoHyphens/>
        <w:spacing w:line="276" w:lineRule="auto"/>
        <w:jc w:val="both"/>
        <w:rPr>
          <w:rFonts w:asciiTheme="minorHAnsi" w:eastAsia="Times New Roman" w:hAnsiTheme="minorHAnsi" w:cstheme="minorHAnsi"/>
          <w:color w:val="auto"/>
          <w:lang w:eastAsia="ar-SA" w:bidi="ar-SA"/>
        </w:rPr>
      </w:pPr>
      <w:r w:rsidRPr="009D1206">
        <w:rPr>
          <w:rFonts w:asciiTheme="minorHAnsi" w:eastAsia="Times New Roman" w:hAnsiTheme="minorHAnsi" w:cstheme="minorHAnsi"/>
          <w:color w:val="auto"/>
          <w:lang w:eastAsia="ar-SA" w:bidi="ar-SA"/>
        </w:rPr>
        <w:t>Umowa zostaje zawarta na czas obowiązywania Umowy Głównej oraz wykonania wszystkich zobowiązań wynikających z niniejszej Umowy.</w:t>
      </w:r>
    </w:p>
    <w:p w14:paraId="2E743A5E" w14:textId="77777777" w:rsidR="0053749E" w:rsidRPr="009D1206" w:rsidRDefault="0053749E" w:rsidP="009D1206">
      <w:pPr>
        <w:widowControl w:val="0"/>
        <w:suppressAutoHyphens/>
        <w:spacing w:line="276" w:lineRule="auto"/>
        <w:jc w:val="both"/>
        <w:rPr>
          <w:rFonts w:asciiTheme="minorHAnsi" w:eastAsia="Times New Roman" w:hAnsiTheme="minorHAnsi" w:cstheme="minorHAnsi"/>
          <w:color w:val="auto"/>
          <w:lang w:eastAsia="ar-SA" w:bidi="ar-SA"/>
        </w:rPr>
      </w:pPr>
    </w:p>
    <w:p w14:paraId="3BEFFBD8" w14:textId="77777777" w:rsidR="0053749E" w:rsidRPr="009D1206" w:rsidRDefault="0053749E" w:rsidP="009D1206">
      <w:pPr>
        <w:widowControl w:val="0"/>
        <w:suppressAutoHyphens/>
        <w:spacing w:line="276" w:lineRule="auto"/>
        <w:jc w:val="center"/>
        <w:rPr>
          <w:rFonts w:asciiTheme="minorHAnsi" w:eastAsia="Times New Roman" w:hAnsiTheme="minorHAnsi" w:cstheme="minorHAnsi"/>
          <w:b/>
          <w:color w:val="auto"/>
          <w:lang w:eastAsia="ar-SA" w:bidi="ar-SA"/>
        </w:rPr>
      </w:pPr>
      <w:r w:rsidRPr="009D1206">
        <w:rPr>
          <w:rFonts w:asciiTheme="minorHAnsi" w:eastAsia="Times New Roman" w:hAnsiTheme="minorHAnsi" w:cstheme="minorHAnsi"/>
          <w:b/>
          <w:color w:val="auto"/>
          <w:lang w:eastAsia="ar-SA" w:bidi="ar-SA"/>
        </w:rPr>
        <w:t>§ 4 CHARAKTER, CEL I PODSTAWOWE ZASADY PRZETWARZANIA</w:t>
      </w:r>
    </w:p>
    <w:p w14:paraId="009D6331" w14:textId="77777777" w:rsidR="0053749E" w:rsidRPr="009D1206" w:rsidRDefault="0053749E" w:rsidP="009D1206">
      <w:pPr>
        <w:widowControl w:val="0"/>
        <w:numPr>
          <w:ilvl w:val="1"/>
          <w:numId w:val="84"/>
        </w:numPr>
        <w:suppressAutoHyphens/>
        <w:spacing w:line="276" w:lineRule="auto"/>
        <w:ind w:left="567" w:hanging="567"/>
        <w:contextualSpacing/>
        <w:jc w:val="both"/>
        <w:rPr>
          <w:rFonts w:asciiTheme="minorHAnsi" w:eastAsia="Calibri" w:hAnsiTheme="minorHAnsi" w:cstheme="minorHAnsi"/>
          <w:color w:val="auto"/>
          <w:lang w:val="x-none" w:eastAsia="en-US" w:bidi="ar-SA"/>
        </w:rPr>
      </w:pPr>
      <w:r w:rsidRPr="009D1206">
        <w:rPr>
          <w:rFonts w:asciiTheme="minorHAnsi" w:eastAsia="Calibri" w:hAnsiTheme="minorHAnsi" w:cstheme="minorHAnsi"/>
          <w:color w:val="auto"/>
          <w:lang w:val="x-none" w:eastAsia="en-US" w:bidi="ar-SA"/>
        </w:rPr>
        <w:t>Celem przetwarzania Danych Osobowych jest umożliwienie realizacji Umowy Głównej.</w:t>
      </w:r>
      <w:r w:rsidRPr="009D1206">
        <w:rPr>
          <w:rFonts w:asciiTheme="minorHAnsi" w:eastAsia="Calibri" w:hAnsiTheme="minorHAnsi" w:cstheme="minorHAnsi"/>
          <w:b/>
          <w:color w:val="auto"/>
          <w:lang w:val="x-none" w:eastAsia="en-US" w:bidi="ar-SA"/>
        </w:rPr>
        <w:t xml:space="preserve"> </w:t>
      </w:r>
    </w:p>
    <w:p w14:paraId="30F2FA7C" w14:textId="77777777" w:rsidR="0053749E" w:rsidRPr="009D1206" w:rsidRDefault="0053749E" w:rsidP="009D1206">
      <w:pPr>
        <w:widowControl w:val="0"/>
        <w:numPr>
          <w:ilvl w:val="1"/>
          <w:numId w:val="84"/>
        </w:numPr>
        <w:suppressAutoHyphens/>
        <w:spacing w:line="276" w:lineRule="auto"/>
        <w:ind w:left="567" w:hanging="567"/>
        <w:jc w:val="both"/>
        <w:rPr>
          <w:rFonts w:asciiTheme="minorHAnsi" w:eastAsia="Times New Roman" w:hAnsiTheme="minorHAnsi" w:cstheme="minorHAnsi"/>
          <w:color w:val="auto"/>
          <w:lang w:eastAsia="ar-SA" w:bidi="ar-SA"/>
        </w:rPr>
      </w:pPr>
      <w:r w:rsidRPr="009D1206">
        <w:rPr>
          <w:rFonts w:asciiTheme="minorHAnsi" w:eastAsia="Times New Roman" w:hAnsiTheme="minorHAnsi" w:cstheme="minorHAnsi"/>
          <w:color w:val="auto"/>
          <w:lang w:eastAsia="ar-SA" w:bidi="ar-SA"/>
        </w:rPr>
        <w:t>Zakres przetwarzanych przez Przetwarzającego Danych Osobowych na podstawie niniejszej Umowy obejmuje następujące rodzaje Danych Osobowych:</w:t>
      </w:r>
    </w:p>
    <w:p w14:paraId="0D7D5F15" w14:textId="77777777" w:rsidR="00C31A1A" w:rsidRPr="0053749E" w:rsidRDefault="00C31A1A" w:rsidP="00C31A1A">
      <w:pPr>
        <w:widowControl w:val="0"/>
        <w:numPr>
          <w:ilvl w:val="1"/>
          <w:numId w:val="83"/>
        </w:numPr>
        <w:suppressAutoHyphens/>
        <w:spacing w:line="276" w:lineRule="auto"/>
        <w:ind w:left="851" w:hanging="284"/>
        <w:contextualSpacing/>
        <w:jc w:val="both"/>
        <w:rPr>
          <w:rFonts w:asciiTheme="minorHAnsi" w:eastAsia="Calibri" w:hAnsiTheme="minorHAnsi" w:cs="Calibri"/>
          <w:color w:val="auto"/>
          <w:lang w:val="x-none" w:eastAsia="en-US" w:bidi="ar-SA"/>
        </w:rPr>
      </w:pPr>
      <w:r w:rsidRPr="0053749E">
        <w:rPr>
          <w:rFonts w:asciiTheme="minorHAnsi" w:eastAsia="Calibri" w:hAnsiTheme="minorHAnsi" w:cs="Calibri"/>
          <w:color w:val="auto"/>
          <w:lang w:val="x-none" w:eastAsia="en-US" w:bidi="ar-SA"/>
        </w:rPr>
        <w:t>wizerunek rejestrowany w systemie monitoringu;</w:t>
      </w:r>
    </w:p>
    <w:p w14:paraId="1DB55DD5" w14:textId="77777777" w:rsidR="00C31A1A" w:rsidRPr="0053749E" w:rsidRDefault="00C31A1A" w:rsidP="00C31A1A">
      <w:pPr>
        <w:widowControl w:val="0"/>
        <w:numPr>
          <w:ilvl w:val="1"/>
          <w:numId w:val="83"/>
        </w:numPr>
        <w:suppressAutoHyphens/>
        <w:spacing w:line="276" w:lineRule="auto"/>
        <w:ind w:left="851" w:hanging="284"/>
        <w:contextualSpacing/>
        <w:jc w:val="both"/>
        <w:rPr>
          <w:rFonts w:asciiTheme="minorHAnsi" w:eastAsia="Calibri" w:hAnsiTheme="minorHAnsi" w:cs="Calibri"/>
          <w:color w:val="auto"/>
          <w:lang w:val="x-none" w:eastAsia="en-US" w:bidi="ar-SA"/>
        </w:rPr>
      </w:pPr>
      <w:r w:rsidRPr="0053749E">
        <w:rPr>
          <w:rFonts w:asciiTheme="minorHAnsi" w:eastAsia="Calibri" w:hAnsiTheme="minorHAnsi" w:cs="Calibri"/>
          <w:color w:val="auto"/>
          <w:lang w:val="x-none" w:eastAsia="en-US" w:bidi="ar-SA"/>
        </w:rPr>
        <w:t>dane z tablic rejestracyjnych pojazdów rejestrowanych w systemie monitoringu;</w:t>
      </w:r>
    </w:p>
    <w:p w14:paraId="51DD6681" w14:textId="77777777" w:rsidR="00C31A1A" w:rsidRPr="0053749E" w:rsidRDefault="00C31A1A" w:rsidP="00C31A1A">
      <w:pPr>
        <w:widowControl w:val="0"/>
        <w:numPr>
          <w:ilvl w:val="1"/>
          <w:numId w:val="83"/>
        </w:numPr>
        <w:suppressAutoHyphens/>
        <w:spacing w:line="276" w:lineRule="auto"/>
        <w:ind w:left="851" w:hanging="284"/>
        <w:contextualSpacing/>
        <w:jc w:val="both"/>
        <w:rPr>
          <w:rFonts w:asciiTheme="minorHAnsi" w:eastAsia="Calibri" w:hAnsiTheme="minorHAnsi" w:cs="Calibri"/>
          <w:color w:val="auto"/>
          <w:lang w:val="x-none" w:eastAsia="en-US" w:bidi="ar-SA"/>
        </w:rPr>
      </w:pPr>
      <w:r w:rsidRPr="0053749E">
        <w:rPr>
          <w:rFonts w:asciiTheme="minorHAnsi" w:eastAsia="Calibri" w:hAnsiTheme="minorHAnsi" w:cs="Calibri"/>
          <w:color w:val="auto"/>
          <w:lang w:val="x-none" w:eastAsia="en-US" w:bidi="ar-SA"/>
        </w:rPr>
        <w:t>imię i nazwisko (pozyskane z dokumentu tożsamości).</w:t>
      </w:r>
    </w:p>
    <w:p w14:paraId="4BA792DB" w14:textId="444CBDD8" w:rsidR="00C31A1A" w:rsidRPr="00C31A1A" w:rsidRDefault="00C31A1A" w:rsidP="009D1206">
      <w:pPr>
        <w:widowControl w:val="0"/>
        <w:numPr>
          <w:ilvl w:val="1"/>
          <w:numId w:val="83"/>
        </w:numPr>
        <w:suppressAutoHyphens/>
        <w:spacing w:line="276" w:lineRule="auto"/>
        <w:ind w:left="851" w:hanging="284"/>
        <w:contextualSpacing/>
        <w:jc w:val="both"/>
        <w:rPr>
          <w:rFonts w:asciiTheme="minorHAnsi" w:eastAsia="Calibri" w:hAnsiTheme="minorHAnsi" w:cstheme="minorHAnsi"/>
          <w:color w:val="auto"/>
          <w:lang w:val="x-none" w:eastAsia="en-US" w:bidi="ar-SA"/>
        </w:rPr>
      </w:pPr>
      <w:r w:rsidRPr="00C31A1A">
        <w:rPr>
          <w:rFonts w:asciiTheme="minorHAnsi" w:hAnsiTheme="minorHAnsi" w:cstheme="minorHAnsi"/>
        </w:rPr>
        <w:t>inne dane ujawnione w związku z interwencją ochrony – wyłącznie incydentalnie</w:t>
      </w:r>
    </w:p>
    <w:p w14:paraId="5EE90B62" w14:textId="77777777" w:rsidR="0053749E" w:rsidRPr="009D1206" w:rsidRDefault="0053749E" w:rsidP="009D1206">
      <w:pPr>
        <w:widowControl w:val="0"/>
        <w:numPr>
          <w:ilvl w:val="1"/>
          <w:numId w:val="84"/>
        </w:numPr>
        <w:suppressAutoHyphens/>
        <w:spacing w:line="276" w:lineRule="auto"/>
        <w:ind w:left="567" w:hanging="567"/>
        <w:jc w:val="both"/>
        <w:rPr>
          <w:rFonts w:asciiTheme="minorHAnsi" w:eastAsia="Times New Roman" w:hAnsiTheme="minorHAnsi" w:cstheme="minorHAnsi"/>
          <w:color w:val="auto"/>
          <w:lang w:eastAsia="ar-SA" w:bidi="ar-SA"/>
        </w:rPr>
      </w:pPr>
      <w:r w:rsidRPr="009D1206">
        <w:rPr>
          <w:rFonts w:asciiTheme="minorHAnsi" w:eastAsia="Times New Roman" w:hAnsiTheme="minorHAnsi" w:cstheme="minorHAnsi"/>
          <w:color w:val="auto"/>
          <w:lang w:eastAsia="ar-SA" w:bidi="ar-SA"/>
        </w:rPr>
        <w:t xml:space="preserve">Zakres przetwarzanych przez Przetwarzającego Danych Osobowych na podstawie niniejszej Umowy obejmuje następujące </w:t>
      </w:r>
      <w:bookmarkStart w:id="30" w:name="_Hlk494638794"/>
      <w:r w:rsidRPr="009D1206">
        <w:rPr>
          <w:rFonts w:asciiTheme="minorHAnsi" w:eastAsia="Times New Roman" w:hAnsiTheme="minorHAnsi" w:cstheme="minorHAnsi"/>
          <w:color w:val="auto"/>
          <w:lang w:eastAsia="ar-SA" w:bidi="ar-SA"/>
        </w:rPr>
        <w:t>kategorie osób, których dane dotyczą</w:t>
      </w:r>
      <w:bookmarkEnd w:id="30"/>
      <w:r w:rsidRPr="009D1206">
        <w:rPr>
          <w:rFonts w:asciiTheme="minorHAnsi" w:eastAsia="Times New Roman" w:hAnsiTheme="minorHAnsi" w:cstheme="minorHAnsi"/>
          <w:color w:val="auto"/>
          <w:lang w:eastAsia="ar-SA" w:bidi="ar-SA"/>
        </w:rPr>
        <w:t xml:space="preserve">: </w:t>
      </w:r>
    </w:p>
    <w:p w14:paraId="2D669C4C" w14:textId="77777777" w:rsidR="0053749E" w:rsidRPr="009D1206" w:rsidRDefault="0053749E" w:rsidP="009D1206">
      <w:pPr>
        <w:widowControl w:val="0"/>
        <w:numPr>
          <w:ilvl w:val="0"/>
          <w:numId w:val="94"/>
        </w:numPr>
        <w:suppressAutoHyphens/>
        <w:spacing w:line="276" w:lineRule="auto"/>
        <w:ind w:left="851" w:hanging="284"/>
        <w:contextualSpacing/>
        <w:jc w:val="both"/>
        <w:rPr>
          <w:rFonts w:asciiTheme="minorHAnsi" w:eastAsia="Calibri" w:hAnsiTheme="minorHAnsi" w:cstheme="minorHAnsi"/>
          <w:color w:val="auto"/>
          <w:lang w:val="x-none" w:eastAsia="en-US" w:bidi="ar-SA"/>
        </w:rPr>
      </w:pPr>
      <w:r w:rsidRPr="009D1206">
        <w:rPr>
          <w:rFonts w:asciiTheme="minorHAnsi" w:eastAsia="Calibri" w:hAnsiTheme="minorHAnsi" w:cstheme="minorHAnsi"/>
          <w:color w:val="auto"/>
          <w:lang w:val="x-none" w:eastAsia="en-US" w:bidi="ar-SA"/>
        </w:rPr>
        <w:t>pracownicy IOŚ-PIB;</w:t>
      </w:r>
    </w:p>
    <w:p w14:paraId="5486E673" w14:textId="12F624D6" w:rsidR="0053749E" w:rsidRDefault="0053749E" w:rsidP="009D1206">
      <w:pPr>
        <w:widowControl w:val="0"/>
        <w:numPr>
          <w:ilvl w:val="0"/>
          <w:numId w:val="94"/>
        </w:numPr>
        <w:suppressAutoHyphens/>
        <w:spacing w:line="276" w:lineRule="auto"/>
        <w:ind w:left="851" w:hanging="284"/>
        <w:contextualSpacing/>
        <w:jc w:val="both"/>
        <w:rPr>
          <w:rFonts w:asciiTheme="minorHAnsi" w:eastAsia="Calibri" w:hAnsiTheme="minorHAnsi" w:cstheme="minorHAnsi"/>
          <w:color w:val="auto"/>
          <w:lang w:val="x-none" w:eastAsia="en-US" w:bidi="ar-SA"/>
        </w:rPr>
      </w:pPr>
      <w:r w:rsidRPr="009D1206">
        <w:rPr>
          <w:rFonts w:asciiTheme="minorHAnsi" w:eastAsia="Calibri" w:hAnsiTheme="minorHAnsi" w:cstheme="minorHAnsi"/>
          <w:color w:val="auto"/>
          <w:lang w:val="x-none" w:eastAsia="en-US" w:bidi="ar-SA"/>
        </w:rPr>
        <w:t xml:space="preserve">osoby współpracujące z </w:t>
      </w:r>
      <w:r w:rsidRPr="009D1206">
        <w:rPr>
          <w:rFonts w:asciiTheme="minorHAnsi" w:eastAsia="Calibri" w:hAnsiTheme="minorHAnsi" w:cstheme="minorHAnsi"/>
          <w:color w:val="auto"/>
          <w:lang w:eastAsia="en-US" w:bidi="ar-SA"/>
        </w:rPr>
        <w:t>Instytutem, goście</w:t>
      </w:r>
      <w:r w:rsidRPr="009D1206">
        <w:rPr>
          <w:rFonts w:asciiTheme="minorHAnsi" w:eastAsia="Calibri" w:hAnsiTheme="minorHAnsi" w:cstheme="minorHAnsi"/>
          <w:color w:val="auto"/>
          <w:lang w:val="x-none" w:eastAsia="en-US" w:bidi="ar-SA"/>
        </w:rPr>
        <w:t>;</w:t>
      </w:r>
    </w:p>
    <w:p w14:paraId="609623B3" w14:textId="01DD904E" w:rsidR="00C31A1A" w:rsidRPr="00C31A1A" w:rsidRDefault="00C31A1A" w:rsidP="00C31A1A">
      <w:pPr>
        <w:widowControl w:val="0"/>
        <w:numPr>
          <w:ilvl w:val="0"/>
          <w:numId w:val="94"/>
        </w:numPr>
        <w:suppressAutoHyphens/>
        <w:spacing w:line="276" w:lineRule="auto"/>
        <w:ind w:left="851" w:hanging="284"/>
        <w:contextualSpacing/>
        <w:jc w:val="both"/>
        <w:rPr>
          <w:rFonts w:asciiTheme="minorHAnsi" w:eastAsia="Calibri" w:hAnsiTheme="minorHAnsi" w:cstheme="minorHAnsi"/>
          <w:color w:val="auto"/>
          <w:lang w:val="x-none" w:eastAsia="en-US" w:bidi="ar-SA"/>
        </w:rPr>
      </w:pPr>
      <w:r w:rsidRPr="00C31A1A">
        <w:rPr>
          <w:rFonts w:asciiTheme="minorHAnsi" w:eastAsia="Calibri" w:hAnsiTheme="minorHAnsi" w:cs="Calibri"/>
          <w:color w:val="auto"/>
          <w:lang w:eastAsia="en-US" w:bidi="ar-SA"/>
        </w:rPr>
        <w:t>osoby przebywające na terenie objętym ochroną lub monitoringiem, w tym osoby trzecie.</w:t>
      </w:r>
    </w:p>
    <w:p w14:paraId="7B72DA26" w14:textId="079CEFE4" w:rsidR="00C31A1A" w:rsidRPr="00C31A1A" w:rsidRDefault="00C31A1A" w:rsidP="00C31A1A">
      <w:pPr>
        <w:pStyle w:val="Akapitzlist"/>
        <w:widowControl w:val="0"/>
        <w:numPr>
          <w:ilvl w:val="1"/>
          <w:numId w:val="84"/>
        </w:numPr>
        <w:tabs>
          <w:tab w:val="clear" w:pos="720"/>
          <w:tab w:val="num" w:pos="567"/>
        </w:tabs>
        <w:suppressAutoHyphens/>
        <w:spacing w:line="276" w:lineRule="auto"/>
        <w:ind w:left="567" w:hanging="567"/>
        <w:jc w:val="both"/>
        <w:rPr>
          <w:rFonts w:asciiTheme="minorHAnsi" w:eastAsia="Times New Roman" w:hAnsiTheme="minorHAnsi" w:cs="Calibri"/>
          <w:color w:val="auto"/>
          <w:lang w:eastAsia="ar-SA" w:bidi="ar-SA"/>
        </w:rPr>
      </w:pPr>
      <w:r w:rsidRPr="00C31A1A">
        <w:rPr>
          <w:rFonts w:asciiTheme="minorHAnsi" w:eastAsia="Times New Roman" w:hAnsiTheme="minorHAnsi" w:cs="Calibri"/>
          <w:color w:val="auto"/>
          <w:lang w:eastAsia="ar-SA" w:bidi="ar-SA"/>
        </w:rPr>
        <w:t xml:space="preserve">Przetwarzający zobowiązuje się do przetwarzania Danych Osobowych w sposób stały. Przetwarzający będzie w szczególności wykonywał następujące operacje dotyczące powierzonych Danych Osobowych: zbieranie, przechowywanie, wykorzystywanie (do celów wskazanych w ust. 1 powyżej), ujawnianie innym podmiotom zgodnie z przepisami prawa, postanowieniami Umowy lub na polecenie Administratora. Dane Osobowe będą przez Przetwarzającego przetwarzane w formie elektronicznej w systemach informatycznych oraz w </w:t>
      </w:r>
      <w:r w:rsidRPr="00C31A1A">
        <w:rPr>
          <w:rFonts w:asciiTheme="minorHAnsi" w:eastAsia="Times New Roman" w:hAnsiTheme="minorHAnsi" w:cs="Calibri"/>
          <w:color w:val="auto"/>
          <w:lang w:eastAsia="ar-SA" w:bidi="ar-SA"/>
        </w:rPr>
        <w:lastRenderedPageBreak/>
        <w:t>formie papierowej.</w:t>
      </w:r>
    </w:p>
    <w:p w14:paraId="2D0E1ABD" w14:textId="77777777" w:rsidR="0053749E" w:rsidRPr="009D1206" w:rsidRDefault="0053749E" w:rsidP="009D1206">
      <w:pPr>
        <w:widowControl w:val="0"/>
        <w:suppressAutoHyphens/>
        <w:spacing w:line="276" w:lineRule="auto"/>
        <w:jc w:val="both"/>
        <w:rPr>
          <w:rFonts w:asciiTheme="minorHAnsi" w:eastAsia="Times New Roman" w:hAnsiTheme="minorHAnsi" w:cstheme="minorHAnsi"/>
          <w:color w:val="auto"/>
          <w:lang w:eastAsia="ar-SA" w:bidi="ar-SA"/>
        </w:rPr>
      </w:pPr>
    </w:p>
    <w:p w14:paraId="112483D4" w14:textId="77777777" w:rsidR="0053749E" w:rsidRPr="009D1206" w:rsidRDefault="0053749E" w:rsidP="009D1206">
      <w:pPr>
        <w:widowControl w:val="0"/>
        <w:suppressAutoHyphens/>
        <w:spacing w:line="276" w:lineRule="auto"/>
        <w:jc w:val="center"/>
        <w:rPr>
          <w:rFonts w:asciiTheme="minorHAnsi" w:eastAsia="Times New Roman" w:hAnsiTheme="minorHAnsi" w:cstheme="minorHAnsi"/>
          <w:b/>
          <w:color w:val="auto"/>
          <w:lang w:eastAsia="ar-SA" w:bidi="ar-SA"/>
        </w:rPr>
      </w:pPr>
      <w:r w:rsidRPr="009D1206">
        <w:rPr>
          <w:rFonts w:asciiTheme="minorHAnsi" w:eastAsia="Times New Roman" w:hAnsiTheme="minorHAnsi" w:cstheme="minorHAnsi"/>
          <w:b/>
          <w:color w:val="auto"/>
          <w:lang w:eastAsia="ar-SA" w:bidi="ar-SA"/>
        </w:rPr>
        <w:t>§ 5 SZCZEGÓŁOWE ZASADY POWIERZENIA PRZETWARZANIA</w:t>
      </w:r>
    </w:p>
    <w:p w14:paraId="40E21436" w14:textId="77777777" w:rsidR="0053749E" w:rsidRPr="009D1206" w:rsidRDefault="0053749E" w:rsidP="009D1206">
      <w:pPr>
        <w:widowControl w:val="0"/>
        <w:numPr>
          <w:ilvl w:val="1"/>
          <w:numId w:val="86"/>
        </w:numPr>
        <w:suppressAutoHyphens/>
        <w:spacing w:line="276" w:lineRule="auto"/>
        <w:ind w:left="567" w:hanging="567"/>
        <w:jc w:val="both"/>
        <w:rPr>
          <w:rFonts w:asciiTheme="minorHAnsi" w:eastAsia="Times New Roman" w:hAnsiTheme="minorHAnsi" w:cstheme="minorHAnsi"/>
          <w:color w:val="auto"/>
          <w:lang w:eastAsia="ar-SA" w:bidi="ar-SA"/>
        </w:rPr>
      </w:pPr>
      <w:r w:rsidRPr="009D1206">
        <w:rPr>
          <w:rFonts w:asciiTheme="minorHAnsi" w:eastAsia="Times New Roman" w:hAnsiTheme="minorHAnsi" w:cstheme="minorHAnsi"/>
          <w:color w:val="auto"/>
          <w:lang w:eastAsia="ar-SA" w:bidi="ar-SA"/>
        </w:rPr>
        <w:t>Przed rozpoczęciem przetwarzania Danych Osobowych Przetwarzający musi podjąć środki zabezpieczające Dane Osobowe, o których mowa w art. 32 RODO, a w szczególności:</w:t>
      </w:r>
    </w:p>
    <w:p w14:paraId="3C2E3E4C" w14:textId="77777777" w:rsidR="0053749E" w:rsidRPr="009D1206" w:rsidRDefault="0053749E" w:rsidP="009D1206">
      <w:pPr>
        <w:widowControl w:val="0"/>
        <w:numPr>
          <w:ilvl w:val="0"/>
          <w:numId w:val="87"/>
        </w:numPr>
        <w:suppressAutoHyphens/>
        <w:spacing w:line="276" w:lineRule="auto"/>
        <w:ind w:left="1134" w:hanging="567"/>
        <w:jc w:val="both"/>
        <w:rPr>
          <w:rFonts w:asciiTheme="minorHAnsi" w:eastAsia="Times New Roman" w:hAnsiTheme="minorHAnsi" w:cstheme="minorHAnsi"/>
          <w:color w:val="auto"/>
          <w:lang w:eastAsia="en-US" w:bidi="ar-SA"/>
        </w:rPr>
      </w:pPr>
      <w:r w:rsidRPr="009D1206">
        <w:rPr>
          <w:rFonts w:asciiTheme="minorHAnsi" w:eastAsia="Times New Roman" w:hAnsiTheme="minorHAnsi" w:cstheme="minorHAnsi"/>
          <w:color w:val="auto"/>
          <w:lang w:eastAsia="en-US" w:bidi="ar-SA"/>
        </w:rPr>
        <w:t>uwzględniając stan wiedzy technicznej, koszt wdrażania oraz charakter, zakres, kontekst i cele przetwarzania oraz ryzyko naruszenia praw lub wolności osób fizycznych o różnym prawdopodobieństwie wystąpienia i wadze zagrożenia, zastosować środki techniczne i organizacyjne zapewniające bezpieczeństwo przetwarzanych Danych Osobowych, o których mowa w art. 32 RODO. Przetwarzający powinien odpowiednio udokumentować zastosowanie tych środków;</w:t>
      </w:r>
    </w:p>
    <w:p w14:paraId="5518CBEA" w14:textId="77777777" w:rsidR="0053749E" w:rsidRPr="009D1206" w:rsidRDefault="0053749E" w:rsidP="009D1206">
      <w:pPr>
        <w:widowControl w:val="0"/>
        <w:numPr>
          <w:ilvl w:val="0"/>
          <w:numId w:val="87"/>
        </w:numPr>
        <w:suppressAutoHyphens/>
        <w:spacing w:line="276" w:lineRule="auto"/>
        <w:ind w:left="1134" w:hanging="567"/>
        <w:jc w:val="both"/>
        <w:rPr>
          <w:rFonts w:asciiTheme="minorHAnsi" w:eastAsia="Times New Roman" w:hAnsiTheme="minorHAnsi" w:cstheme="minorHAnsi"/>
          <w:color w:val="auto"/>
          <w:lang w:eastAsia="en-US" w:bidi="ar-SA"/>
        </w:rPr>
      </w:pPr>
      <w:r w:rsidRPr="009D1206">
        <w:rPr>
          <w:rFonts w:asciiTheme="minorHAnsi" w:eastAsia="Times New Roman" w:hAnsiTheme="minorHAnsi" w:cstheme="minorHAnsi"/>
          <w:color w:val="auto"/>
          <w:lang w:eastAsia="en-US" w:bidi="ar-SA"/>
        </w:rPr>
        <w:t>umożliwiać Administratorowi, na każde żądanie, dokonania przeglądu stosowanych środków technicznych i organizacyjnych i dokumentacji dotyczącej tych środków, aby przetwarzanie toczyło się zgodnie z prawem, a także uaktualniać te środki, o ile w opinii Administratora są one niewystarczające do tego, aby zapewnić zgodne z prawem przetwarzanie Danych Osobowych powierzonych Przetwarzającemu;</w:t>
      </w:r>
    </w:p>
    <w:p w14:paraId="3353B5D6" w14:textId="77777777" w:rsidR="0053749E" w:rsidRPr="009D1206" w:rsidRDefault="0053749E" w:rsidP="009D1206">
      <w:pPr>
        <w:widowControl w:val="0"/>
        <w:numPr>
          <w:ilvl w:val="0"/>
          <w:numId w:val="87"/>
        </w:numPr>
        <w:suppressAutoHyphens/>
        <w:spacing w:line="276" w:lineRule="auto"/>
        <w:ind w:left="1134" w:hanging="567"/>
        <w:jc w:val="both"/>
        <w:rPr>
          <w:rFonts w:asciiTheme="minorHAnsi" w:eastAsia="Times New Roman" w:hAnsiTheme="minorHAnsi" w:cstheme="minorHAnsi"/>
          <w:color w:val="auto"/>
          <w:lang w:eastAsia="en-US" w:bidi="ar-SA"/>
        </w:rPr>
      </w:pPr>
      <w:r w:rsidRPr="009D1206">
        <w:rPr>
          <w:rFonts w:asciiTheme="minorHAnsi" w:eastAsia="Times New Roman" w:hAnsiTheme="minorHAnsi" w:cstheme="minorHAnsi"/>
          <w:color w:val="auto"/>
          <w:lang w:eastAsia="en-US" w:bidi="ar-SA"/>
        </w:rPr>
        <w:t>zapewnić by każda osoba fizyczna działająca z upoważnienia Przetwarzającego, która ma dostęp do Danych Osobowych, przetwarzała je wyłącznie na polecenie Administratora; niniejszym Administrator upoważnia Przetwarzającego do udzielenia ww. poleceń;</w:t>
      </w:r>
    </w:p>
    <w:p w14:paraId="2D73A6D0" w14:textId="77777777" w:rsidR="0053749E" w:rsidRPr="009D1206" w:rsidRDefault="0053749E" w:rsidP="009D1206">
      <w:pPr>
        <w:widowControl w:val="0"/>
        <w:numPr>
          <w:ilvl w:val="0"/>
          <w:numId w:val="87"/>
        </w:numPr>
        <w:suppressAutoHyphens/>
        <w:spacing w:line="276" w:lineRule="auto"/>
        <w:ind w:left="1134" w:hanging="567"/>
        <w:jc w:val="both"/>
        <w:rPr>
          <w:rFonts w:asciiTheme="minorHAnsi" w:eastAsia="Times New Roman" w:hAnsiTheme="minorHAnsi" w:cstheme="minorHAnsi"/>
          <w:color w:val="auto"/>
          <w:lang w:eastAsia="en-US" w:bidi="ar-SA"/>
        </w:rPr>
      </w:pPr>
      <w:r w:rsidRPr="009D1206">
        <w:rPr>
          <w:rFonts w:asciiTheme="minorHAnsi" w:eastAsia="Times New Roman" w:hAnsiTheme="minorHAnsi" w:cstheme="minorHAnsi"/>
          <w:color w:val="auto"/>
          <w:lang w:eastAsia="en-US" w:bidi="ar-SA"/>
        </w:rPr>
        <w:t>prowadzić ewidencję osób upoważnionych do Przetwarzania Danych Osobowych przetwarzanych w związku z wykonywaniem Umowy Głównej;</w:t>
      </w:r>
    </w:p>
    <w:p w14:paraId="48D34BC2" w14:textId="77777777" w:rsidR="0053749E" w:rsidRPr="009D1206" w:rsidRDefault="0053749E" w:rsidP="009D1206">
      <w:pPr>
        <w:widowControl w:val="0"/>
        <w:numPr>
          <w:ilvl w:val="0"/>
          <w:numId w:val="87"/>
        </w:numPr>
        <w:suppressAutoHyphens/>
        <w:spacing w:line="276" w:lineRule="auto"/>
        <w:ind w:left="1134" w:hanging="567"/>
        <w:jc w:val="both"/>
        <w:rPr>
          <w:rFonts w:asciiTheme="minorHAnsi" w:eastAsia="Times New Roman" w:hAnsiTheme="minorHAnsi" w:cstheme="minorHAnsi"/>
          <w:color w:val="auto"/>
          <w:lang w:eastAsia="en-US" w:bidi="ar-SA"/>
        </w:rPr>
      </w:pPr>
      <w:r w:rsidRPr="009D1206">
        <w:rPr>
          <w:rFonts w:asciiTheme="minorHAnsi" w:eastAsia="Times New Roman" w:hAnsiTheme="minorHAnsi" w:cstheme="minorHAnsi"/>
          <w:color w:val="auto"/>
          <w:lang w:eastAsia="en-US" w:bidi="ar-SA"/>
        </w:rPr>
        <w:t>biorąc pod uwagę charakter przetwarzania, w miarę możliwości, udostępnić na żądanie Administratora informacje w związku z koniecznością wywiązywania się przez niego z obowiązku odpowiadania na żądania osoby, której dane dotyczą, oraz wywiązywania się z obowiązków określonych w art. 32-34 RODO.</w:t>
      </w:r>
    </w:p>
    <w:p w14:paraId="402EDB02" w14:textId="77777777" w:rsidR="00C31A1A" w:rsidRPr="0053749E" w:rsidRDefault="00C31A1A" w:rsidP="00C31A1A">
      <w:pPr>
        <w:widowControl w:val="0"/>
        <w:numPr>
          <w:ilvl w:val="1"/>
          <w:numId w:val="86"/>
        </w:numPr>
        <w:suppressAutoHyphens/>
        <w:spacing w:line="276" w:lineRule="auto"/>
        <w:ind w:left="567" w:hanging="567"/>
        <w:jc w:val="both"/>
        <w:rPr>
          <w:rFonts w:asciiTheme="minorHAnsi" w:eastAsia="Times New Roman" w:hAnsiTheme="minorHAnsi" w:cs="Calibri"/>
          <w:color w:val="auto"/>
          <w:lang w:eastAsia="ar-SA" w:bidi="ar-SA"/>
        </w:rPr>
      </w:pPr>
      <w:r w:rsidRPr="0053749E">
        <w:rPr>
          <w:rFonts w:asciiTheme="minorHAnsi" w:eastAsia="Times New Roman" w:hAnsiTheme="minorHAnsi" w:cs="Calibri"/>
          <w:color w:val="auto"/>
          <w:lang w:eastAsia="ar-SA" w:bidi="ar-SA"/>
        </w:rPr>
        <w:t xml:space="preserve">Przetwarzający zobowiązuje się do zachowania w tajemnicy Danych Osobowych, wskazanych w § 4 ust. </w:t>
      </w:r>
      <w:r>
        <w:rPr>
          <w:rFonts w:asciiTheme="minorHAnsi" w:eastAsia="Times New Roman" w:hAnsiTheme="minorHAnsi" w:cs="Calibri"/>
          <w:color w:val="auto"/>
          <w:lang w:eastAsia="ar-SA" w:bidi="ar-SA"/>
        </w:rPr>
        <w:t>2</w:t>
      </w:r>
      <w:r w:rsidRPr="0053749E">
        <w:rPr>
          <w:rFonts w:asciiTheme="minorHAnsi" w:eastAsia="Times New Roman" w:hAnsiTheme="minorHAnsi" w:cs="Calibri"/>
          <w:color w:val="auto"/>
          <w:lang w:eastAsia="ar-SA" w:bidi="ar-SA"/>
        </w:rPr>
        <w:t xml:space="preserve"> i </w:t>
      </w:r>
      <w:r>
        <w:rPr>
          <w:rFonts w:asciiTheme="minorHAnsi" w:eastAsia="Times New Roman" w:hAnsiTheme="minorHAnsi" w:cs="Calibri"/>
          <w:color w:val="auto"/>
          <w:lang w:eastAsia="ar-SA" w:bidi="ar-SA"/>
        </w:rPr>
        <w:t>3</w:t>
      </w:r>
      <w:r w:rsidRPr="0053749E">
        <w:rPr>
          <w:rFonts w:asciiTheme="minorHAnsi" w:eastAsia="Times New Roman" w:hAnsiTheme="minorHAnsi" w:cs="Calibri"/>
          <w:color w:val="auto"/>
          <w:lang w:eastAsia="ar-SA" w:bidi="ar-SA"/>
        </w:rPr>
        <w:t xml:space="preserve"> Umowy, oraz sposobów ich zabezpieczenia, w tym także po rozwiązaniu Umowy, oraz zobowiązuje się zapewnić, aby osoby mające dostęp do Przetwarzania Danych Osobowych zachowały je oraz sposoby zabezpieczeń w tajemnicy, w tym także po rozwiązaniu Umowy lub ustaniu zatrudnienia u Przetwarzającego. W tym celu Przetwarzający dopuści do przetwarzania danych tylko osoby, które podpisały zobowiązanie do zachowania w tajemnicy Danych Osobowych oraz sposobów ich zabezpieczenia.</w:t>
      </w:r>
    </w:p>
    <w:p w14:paraId="551EE2E5" w14:textId="77777777" w:rsidR="0053749E" w:rsidRPr="009D1206" w:rsidRDefault="0053749E" w:rsidP="009D1206">
      <w:pPr>
        <w:widowControl w:val="0"/>
        <w:numPr>
          <w:ilvl w:val="1"/>
          <w:numId w:val="86"/>
        </w:numPr>
        <w:suppressAutoHyphens/>
        <w:spacing w:line="276" w:lineRule="auto"/>
        <w:ind w:left="567" w:hanging="567"/>
        <w:jc w:val="both"/>
        <w:rPr>
          <w:rFonts w:asciiTheme="minorHAnsi" w:eastAsia="Times New Roman" w:hAnsiTheme="minorHAnsi" w:cstheme="minorHAnsi"/>
          <w:color w:val="auto"/>
          <w:lang w:eastAsia="ar-SA" w:bidi="ar-SA"/>
        </w:rPr>
      </w:pPr>
      <w:r w:rsidRPr="009D1206">
        <w:rPr>
          <w:rFonts w:asciiTheme="minorHAnsi" w:eastAsia="Times New Roman" w:hAnsiTheme="minorHAnsi" w:cstheme="minorHAnsi"/>
          <w:color w:val="auto"/>
          <w:lang w:eastAsia="ar-SA" w:bidi="ar-SA"/>
        </w:rPr>
        <w:t>Przetwarzający nie może przekazywać powierzonych mu do przetwarzania danych osobowych do podmiotów znajdujących się w państwach spoza Europejskiego Obszaru Gospodarczego.</w:t>
      </w:r>
    </w:p>
    <w:p w14:paraId="1CF36002" w14:textId="77777777" w:rsidR="0053749E" w:rsidRPr="009D1206" w:rsidRDefault="0053749E" w:rsidP="009D1206">
      <w:pPr>
        <w:widowControl w:val="0"/>
        <w:suppressAutoHyphens/>
        <w:spacing w:line="276" w:lineRule="auto"/>
        <w:ind w:left="567"/>
        <w:jc w:val="both"/>
        <w:rPr>
          <w:rFonts w:asciiTheme="minorHAnsi" w:eastAsia="Times New Roman" w:hAnsiTheme="minorHAnsi" w:cstheme="minorHAnsi"/>
          <w:color w:val="auto"/>
          <w:lang w:eastAsia="ar-SA" w:bidi="ar-SA"/>
        </w:rPr>
      </w:pPr>
    </w:p>
    <w:p w14:paraId="3FB6E705" w14:textId="77777777" w:rsidR="0053749E" w:rsidRPr="009D1206" w:rsidRDefault="0053749E" w:rsidP="009D1206">
      <w:pPr>
        <w:widowControl w:val="0"/>
        <w:suppressAutoHyphens/>
        <w:spacing w:line="276" w:lineRule="auto"/>
        <w:jc w:val="center"/>
        <w:rPr>
          <w:rFonts w:asciiTheme="minorHAnsi" w:eastAsia="Times New Roman" w:hAnsiTheme="minorHAnsi" w:cstheme="minorHAnsi"/>
          <w:b/>
          <w:color w:val="auto"/>
          <w:lang w:eastAsia="ar-SA" w:bidi="ar-SA"/>
        </w:rPr>
      </w:pPr>
      <w:r w:rsidRPr="009D1206">
        <w:rPr>
          <w:rFonts w:asciiTheme="minorHAnsi" w:eastAsia="Times New Roman" w:hAnsiTheme="minorHAnsi" w:cstheme="minorHAnsi"/>
          <w:b/>
          <w:color w:val="auto"/>
          <w:lang w:eastAsia="ar-SA" w:bidi="ar-SA"/>
        </w:rPr>
        <w:t>§ 6 DALSZE OBOWIĄZKI PRZETWARZAJĄCEGO</w:t>
      </w:r>
    </w:p>
    <w:p w14:paraId="66C990CB" w14:textId="77777777" w:rsidR="0053749E" w:rsidRPr="009D1206" w:rsidRDefault="0053749E" w:rsidP="009D1206">
      <w:pPr>
        <w:widowControl w:val="0"/>
        <w:numPr>
          <w:ilvl w:val="1"/>
          <w:numId w:val="88"/>
        </w:numPr>
        <w:suppressAutoHyphens/>
        <w:spacing w:line="276" w:lineRule="auto"/>
        <w:ind w:left="567" w:hanging="567"/>
        <w:jc w:val="both"/>
        <w:rPr>
          <w:rFonts w:asciiTheme="minorHAnsi" w:eastAsia="Times New Roman" w:hAnsiTheme="minorHAnsi" w:cstheme="minorHAnsi"/>
          <w:color w:val="auto"/>
          <w:lang w:eastAsia="ar-SA" w:bidi="ar-SA"/>
        </w:rPr>
      </w:pPr>
      <w:bookmarkStart w:id="31" w:name="_Hlk494643311"/>
      <w:r w:rsidRPr="009D1206">
        <w:rPr>
          <w:rFonts w:asciiTheme="minorHAnsi" w:eastAsia="Times New Roman" w:hAnsiTheme="minorHAnsi" w:cstheme="minorHAnsi"/>
          <w:color w:val="auto"/>
          <w:lang w:eastAsia="ar-SA" w:bidi="ar-SA"/>
        </w:rPr>
        <w:t xml:space="preserve">Przetwarzający zobowiązuje się </w:t>
      </w:r>
      <w:bookmarkEnd w:id="31"/>
      <w:r w:rsidRPr="009D1206">
        <w:rPr>
          <w:rFonts w:asciiTheme="minorHAnsi" w:eastAsia="Times New Roman" w:hAnsiTheme="minorHAnsi" w:cstheme="minorHAnsi"/>
          <w:color w:val="auto"/>
          <w:lang w:eastAsia="ar-SA" w:bidi="ar-SA"/>
        </w:rPr>
        <w:t>pomagać Administratorowi w wywiązywaniu się z obowiązków określonych w art. 32-36 RODO. W szczególności, Przetwarzający zobowiązuje się</w:t>
      </w:r>
      <w:bookmarkStart w:id="32" w:name="_Hlk494643819"/>
      <w:r w:rsidRPr="009D1206">
        <w:rPr>
          <w:rFonts w:asciiTheme="minorHAnsi" w:eastAsia="Times New Roman" w:hAnsiTheme="minorHAnsi" w:cstheme="minorHAnsi"/>
          <w:color w:val="auto"/>
          <w:lang w:eastAsia="ar-SA" w:bidi="ar-SA"/>
        </w:rPr>
        <w:t xml:space="preserve"> przekazywać Administratorowi informacje oraz wykonywać jego polecenia dotyczące </w:t>
      </w:r>
      <w:bookmarkEnd w:id="32"/>
      <w:r w:rsidRPr="009D1206">
        <w:rPr>
          <w:rFonts w:asciiTheme="minorHAnsi" w:eastAsia="Times New Roman" w:hAnsiTheme="minorHAnsi" w:cstheme="minorHAnsi"/>
          <w:color w:val="auto"/>
          <w:lang w:eastAsia="ar-SA" w:bidi="ar-SA"/>
        </w:rPr>
        <w:t>stosowanych środków zabezpieczania Danych Osobowych oraz przypadków naruszenia ochrony Danych Osobowych. Przetwarzający ma ponadto obowiązek:</w:t>
      </w:r>
    </w:p>
    <w:p w14:paraId="5DC49DC0" w14:textId="45319D23" w:rsidR="0053749E" w:rsidRPr="009D1206" w:rsidRDefault="0053749E" w:rsidP="009D1206">
      <w:pPr>
        <w:widowControl w:val="0"/>
        <w:numPr>
          <w:ilvl w:val="0"/>
          <w:numId w:val="89"/>
        </w:numPr>
        <w:suppressAutoHyphens/>
        <w:spacing w:line="276" w:lineRule="auto"/>
        <w:ind w:left="1134" w:hanging="567"/>
        <w:jc w:val="both"/>
        <w:rPr>
          <w:rFonts w:asciiTheme="minorHAnsi" w:eastAsia="Times New Roman" w:hAnsiTheme="minorHAnsi" w:cstheme="minorHAnsi"/>
          <w:color w:val="auto"/>
          <w:lang w:eastAsia="en-US" w:bidi="ar-SA"/>
        </w:rPr>
      </w:pPr>
      <w:r w:rsidRPr="009D1206">
        <w:rPr>
          <w:rFonts w:asciiTheme="minorHAnsi" w:eastAsia="Times New Roman" w:hAnsiTheme="minorHAnsi" w:cstheme="minorHAnsi"/>
          <w:color w:val="auto"/>
          <w:lang w:eastAsia="en-US" w:bidi="ar-SA"/>
        </w:rPr>
        <w:t xml:space="preserve">przekazania Administratorowi (na adres </w:t>
      </w:r>
      <w:hyperlink r:id="rId55" w:history="1">
        <w:r w:rsidRPr="009D1206">
          <w:rPr>
            <w:rFonts w:asciiTheme="minorHAnsi" w:eastAsia="Times New Roman" w:hAnsiTheme="minorHAnsi" w:cstheme="minorHAnsi"/>
            <w:color w:val="0000FF"/>
            <w:u w:val="single"/>
            <w:lang w:eastAsia="en-US" w:bidi="ar-SA"/>
          </w:rPr>
          <w:t>iodo@ios.gov</w:t>
        </w:r>
      </w:hyperlink>
      <w:r w:rsidRPr="009D1206">
        <w:rPr>
          <w:rFonts w:asciiTheme="minorHAnsi" w:eastAsia="Times New Roman" w:hAnsiTheme="minorHAnsi" w:cstheme="minorHAnsi"/>
          <w:color w:val="auto"/>
          <w:lang w:eastAsia="en-US" w:bidi="ar-SA"/>
        </w:rPr>
        <w:t xml:space="preserve">.pl oraz do osoby wskazanej w Umowie Głównej) informacji dotyczących naruszenia ochrony danych osobowych </w:t>
      </w:r>
      <w:r w:rsidR="0050636B" w:rsidRPr="009D1206">
        <w:rPr>
          <w:rFonts w:asciiTheme="minorHAnsi" w:eastAsia="Times New Roman" w:hAnsiTheme="minorHAnsi" w:cstheme="minorHAnsi"/>
          <w:color w:val="auto"/>
          <w:lang w:eastAsia="en-US" w:bidi="ar-SA"/>
        </w:rPr>
        <w:t xml:space="preserve">niezwłocznie, </w:t>
      </w:r>
      <w:r w:rsidRPr="009D1206">
        <w:rPr>
          <w:rFonts w:asciiTheme="minorHAnsi" w:eastAsia="Times New Roman" w:hAnsiTheme="minorHAnsi" w:cstheme="minorHAnsi"/>
          <w:color w:val="auto"/>
          <w:lang w:eastAsia="en-US" w:bidi="ar-SA"/>
        </w:rPr>
        <w:t xml:space="preserve">w ciągu maksymalnie 24 godzin od wykrycia </w:t>
      </w:r>
      <w:bookmarkStart w:id="33" w:name="_Hlk494649472"/>
      <w:r w:rsidRPr="009D1206">
        <w:rPr>
          <w:rFonts w:asciiTheme="minorHAnsi" w:eastAsia="Times New Roman" w:hAnsiTheme="minorHAnsi" w:cstheme="minorHAnsi"/>
          <w:color w:val="auto"/>
          <w:lang w:eastAsia="en-US" w:bidi="ar-SA"/>
        </w:rPr>
        <w:t xml:space="preserve">zdarzenia stanowiącego </w:t>
      </w:r>
      <w:r w:rsidRPr="009D1206">
        <w:rPr>
          <w:rFonts w:asciiTheme="minorHAnsi" w:eastAsia="Times New Roman" w:hAnsiTheme="minorHAnsi" w:cstheme="minorHAnsi"/>
          <w:color w:val="auto"/>
          <w:lang w:eastAsia="en-US" w:bidi="ar-SA"/>
        </w:rPr>
        <w:lastRenderedPageBreak/>
        <w:t>naruszenie ochrony danych osobowych</w:t>
      </w:r>
      <w:bookmarkEnd w:id="33"/>
      <w:r w:rsidRPr="009D1206">
        <w:rPr>
          <w:rFonts w:asciiTheme="minorHAnsi" w:eastAsia="Times New Roman" w:hAnsiTheme="minorHAnsi" w:cstheme="minorHAnsi"/>
          <w:color w:val="auto"/>
          <w:lang w:eastAsia="en-US" w:bidi="ar-SA"/>
        </w:rPr>
        <w:t xml:space="preserve"> wraz z informacjami wymaganymi w zgłoszeniu naruszenia ochrony danych do organu nadzorczego;</w:t>
      </w:r>
    </w:p>
    <w:p w14:paraId="5AE4BF11" w14:textId="77777777" w:rsidR="0053749E" w:rsidRPr="009D1206" w:rsidRDefault="0053749E" w:rsidP="009D1206">
      <w:pPr>
        <w:widowControl w:val="0"/>
        <w:numPr>
          <w:ilvl w:val="0"/>
          <w:numId w:val="89"/>
        </w:numPr>
        <w:suppressAutoHyphens/>
        <w:spacing w:line="276" w:lineRule="auto"/>
        <w:ind w:left="1134" w:hanging="567"/>
        <w:jc w:val="both"/>
        <w:rPr>
          <w:rFonts w:asciiTheme="minorHAnsi" w:eastAsia="Times New Roman" w:hAnsiTheme="minorHAnsi" w:cstheme="minorHAnsi"/>
          <w:color w:val="auto"/>
          <w:lang w:eastAsia="en-US" w:bidi="ar-SA"/>
        </w:rPr>
      </w:pPr>
      <w:r w:rsidRPr="009D1206">
        <w:rPr>
          <w:rFonts w:asciiTheme="minorHAnsi" w:eastAsia="Times New Roman" w:hAnsiTheme="minorHAnsi" w:cstheme="minorHAnsi"/>
          <w:color w:val="auto"/>
          <w:lang w:eastAsia="en-US" w:bidi="ar-SA"/>
        </w:rPr>
        <w:t xml:space="preserve">przeprowadzenia wstępnej analizy ryzyka naruszenia praw i wolności osób fizycznych </w:t>
      </w:r>
      <w:r w:rsidRPr="009D1206">
        <w:rPr>
          <w:rFonts w:asciiTheme="minorHAnsi" w:eastAsia="Times New Roman" w:hAnsiTheme="minorHAnsi" w:cstheme="minorHAnsi"/>
          <w:color w:val="auto"/>
          <w:lang w:eastAsia="en-US" w:bidi="ar-SA"/>
        </w:rPr>
        <w:br/>
        <w:t>i przekazania wyników tej analizy do Administratora w ciągu 36 godzin od wykrycia zdarzenia stanowiącego naruszenie ochrony danych osobowych;</w:t>
      </w:r>
    </w:p>
    <w:p w14:paraId="1482D3BC" w14:textId="2FF2D5F7" w:rsidR="0053749E" w:rsidRPr="009D1206" w:rsidRDefault="0053749E" w:rsidP="009D1206">
      <w:pPr>
        <w:widowControl w:val="0"/>
        <w:numPr>
          <w:ilvl w:val="0"/>
          <w:numId w:val="89"/>
        </w:numPr>
        <w:suppressAutoHyphens/>
        <w:spacing w:line="276" w:lineRule="auto"/>
        <w:ind w:left="1134" w:hanging="567"/>
        <w:jc w:val="both"/>
        <w:rPr>
          <w:rFonts w:asciiTheme="minorHAnsi" w:eastAsia="Times New Roman" w:hAnsiTheme="minorHAnsi" w:cstheme="minorHAnsi"/>
          <w:color w:val="auto"/>
          <w:lang w:eastAsia="en-US" w:bidi="ar-SA"/>
        </w:rPr>
      </w:pPr>
      <w:r w:rsidRPr="009D1206">
        <w:rPr>
          <w:rFonts w:asciiTheme="minorHAnsi" w:eastAsia="Times New Roman" w:hAnsiTheme="minorHAnsi" w:cstheme="minorHAnsi"/>
          <w:color w:val="auto"/>
          <w:lang w:eastAsia="en-US" w:bidi="ar-SA"/>
        </w:rPr>
        <w:t>podania wszystkich informacji niezbędnych do zawiadomie</w:t>
      </w:r>
      <w:r w:rsidR="0050636B" w:rsidRPr="009D1206">
        <w:rPr>
          <w:rFonts w:asciiTheme="minorHAnsi" w:eastAsia="Times New Roman" w:hAnsiTheme="minorHAnsi" w:cstheme="minorHAnsi"/>
          <w:color w:val="auto"/>
          <w:lang w:eastAsia="en-US" w:bidi="ar-SA"/>
        </w:rPr>
        <w:t>nia osoby, której dane dotyczą,</w:t>
      </w:r>
      <w:r w:rsidRPr="009D1206">
        <w:rPr>
          <w:rFonts w:asciiTheme="minorHAnsi" w:eastAsia="Times New Roman" w:hAnsiTheme="minorHAnsi" w:cstheme="minorHAnsi"/>
          <w:color w:val="auto"/>
          <w:lang w:eastAsia="en-US" w:bidi="ar-SA"/>
        </w:rPr>
        <w:t xml:space="preserve"> o których mowa w art. 34 ust. 2 RODO w ciągu 24 godzin od wykrycia zdarzenia stanowiącego naruszenie ochrony danych osobowych;</w:t>
      </w:r>
    </w:p>
    <w:p w14:paraId="7A017DA1" w14:textId="77777777" w:rsidR="0053749E" w:rsidRPr="009D1206" w:rsidRDefault="0053749E" w:rsidP="009D1206">
      <w:pPr>
        <w:widowControl w:val="0"/>
        <w:numPr>
          <w:ilvl w:val="0"/>
          <w:numId w:val="89"/>
        </w:numPr>
        <w:suppressAutoHyphens/>
        <w:spacing w:line="276" w:lineRule="auto"/>
        <w:ind w:left="1134" w:hanging="567"/>
        <w:jc w:val="both"/>
        <w:rPr>
          <w:rFonts w:asciiTheme="minorHAnsi" w:eastAsia="Times New Roman" w:hAnsiTheme="minorHAnsi" w:cstheme="minorHAnsi"/>
          <w:color w:val="auto"/>
          <w:lang w:eastAsia="en-US" w:bidi="ar-SA"/>
        </w:rPr>
      </w:pPr>
      <w:r w:rsidRPr="009D1206">
        <w:rPr>
          <w:rFonts w:asciiTheme="minorHAnsi" w:eastAsia="Times New Roman" w:hAnsiTheme="minorHAnsi" w:cstheme="minorHAnsi"/>
          <w:color w:val="auto"/>
          <w:lang w:eastAsia="en-US" w:bidi="ar-SA"/>
        </w:rPr>
        <w:t xml:space="preserve">wyznaczenia osób odpowiedzialnych za podjęcie kroków w celu zaradzenia naruszeniu </w:t>
      </w:r>
      <w:r w:rsidRPr="009D1206">
        <w:rPr>
          <w:rFonts w:asciiTheme="minorHAnsi" w:eastAsia="Times New Roman" w:hAnsiTheme="minorHAnsi" w:cstheme="minorHAnsi"/>
          <w:color w:val="auto"/>
          <w:lang w:eastAsia="en-US" w:bidi="ar-SA"/>
        </w:rPr>
        <w:br/>
        <w:t>i podjęcia działań naprawczych w uzgodnieniu z Administratorem;</w:t>
      </w:r>
    </w:p>
    <w:p w14:paraId="263D7B62" w14:textId="77777777" w:rsidR="0053749E" w:rsidRPr="009D1206" w:rsidRDefault="0053749E" w:rsidP="009D1206">
      <w:pPr>
        <w:widowControl w:val="0"/>
        <w:numPr>
          <w:ilvl w:val="0"/>
          <w:numId w:val="89"/>
        </w:numPr>
        <w:suppressAutoHyphens/>
        <w:spacing w:line="276" w:lineRule="auto"/>
        <w:ind w:left="1134" w:hanging="567"/>
        <w:jc w:val="both"/>
        <w:rPr>
          <w:rFonts w:asciiTheme="minorHAnsi" w:eastAsia="Times New Roman" w:hAnsiTheme="minorHAnsi" w:cstheme="minorHAnsi"/>
          <w:color w:val="auto"/>
          <w:lang w:eastAsia="en-US" w:bidi="ar-SA"/>
        </w:rPr>
      </w:pPr>
      <w:r w:rsidRPr="009D1206">
        <w:rPr>
          <w:rFonts w:asciiTheme="minorHAnsi" w:eastAsia="Times New Roman" w:hAnsiTheme="minorHAnsi" w:cstheme="minorHAnsi"/>
          <w:color w:val="auto"/>
          <w:lang w:eastAsia="en-US" w:bidi="ar-SA"/>
        </w:rPr>
        <w:t>dokonanie analizy, czy zachodzi obowiązek przeprowadzenia oceny skutków planowanych operacji przetwarzania dla ochrony danych osobowych,</w:t>
      </w:r>
    </w:p>
    <w:p w14:paraId="1FB315AD" w14:textId="77777777" w:rsidR="0053749E" w:rsidRPr="009D1206" w:rsidRDefault="0053749E" w:rsidP="009D1206">
      <w:pPr>
        <w:widowControl w:val="0"/>
        <w:numPr>
          <w:ilvl w:val="0"/>
          <w:numId w:val="89"/>
        </w:numPr>
        <w:suppressAutoHyphens/>
        <w:spacing w:line="276" w:lineRule="auto"/>
        <w:ind w:left="1134" w:hanging="567"/>
        <w:jc w:val="both"/>
        <w:rPr>
          <w:rFonts w:asciiTheme="minorHAnsi" w:eastAsia="Times New Roman" w:hAnsiTheme="minorHAnsi" w:cstheme="minorHAnsi"/>
          <w:color w:val="auto"/>
          <w:lang w:eastAsia="en-US" w:bidi="ar-SA"/>
        </w:rPr>
      </w:pPr>
      <w:r w:rsidRPr="009D1206">
        <w:rPr>
          <w:rFonts w:asciiTheme="minorHAnsi" w:eastAsia="Times New Roman" w:hAnsiTheme="minorHAnsi" w:cstheme="minorHAnsi"/>
          <w:color w:val="auto"/>
          <w:lang w:eastAsia="en-US" w:bidi="ar-SA"/>
        </w:rPr>
        <w:t>udzielania Administratorowi informacji potrzebnych do przeprowadzenia sporządzenia oceny skutków planowanych operacji przetwarzania dla ochrony danych osobowych, o których mowa w art. 35 RODO;</w:t>
      </w:r>
    </w:p>
    <w:p w14:paraId="345354BB" w14:textId="2F6BE154" w:rsidR="0053749E" w:rsidRPr="009D1206" w:rsidRDefault="0053749E" w:rsidP="009D1206">
      <w:pPr>
        <w:widowControl w:val="0"/>
        <w:numPr>
          <w:ilvl w:val="0"/>
          <w:numId w:val="89"/>
        </w:numPr>
        <w:suppressAutoHyphens/>
        <w:spacing w:line="276" w:lineRule="auto"/>
        <w:ind w:left="1134" w:hanging="567"/>
        <w:jc w:val="both"/>
        <w:rPr>
          <w:rFonts w:asciiTheme="minorHAnsi" w:eastAsia="Times New Roman" w:hAnsiTheme="minorHAnsi" w:cstheme="minorHAnsi"/>
          <w:color w:val="auto"/>
          <w:lang w:eastAsia="en-US" w:bidi="ar-SA"/>
        </w:rPr>
      </w:pPr>
      <w:r w:rsidRPr="009D1206">
        <w:rPr>
          <w:rFonts w:asciiTheme="minorHAnsi" w:eastAsia="Times New Roman" w:hAnsiTheme="minorHAnsi" w:cstheme="minorHAnsi"/>
          <w:color w:val="auto"/>
          <w:lang w:eastAsia="en-US" w:bidi="ar-SA"/>
        </w:rPr>
        <w:t>udzielania Administratorowi informacji potrzebnych do ko</w:t>
      </w:r>
      <w:r w:rsidR="0050636B" w:rsidRPr="009D1206">
        <w:rPr>
          <w:rFonts w:asciiTheme="minorHAnsi" w:eastAsia="Times New Roman" w:hAnsiTheme="minorHAnsi" w:cstheme="minorHAnsi"/>
          <w:color w:val="auto"/>
          <w:lang w:eastAsia="en-US" w:bidi="ar-SA"/>
        </w:rPr>
        <w:t xml:space="preserve">nsultacji z organem nadzorczym </w:t>
      </w:r>
      <w:r w:rsidRPr="009D1206">
        <w:rPr>
          <w:rFonts w:asciiTheme="minorHAnsi" w:eastAsia="Times New Roman" w:hAnsiTheme="minorHAnsi" w:cstheme="minorHAnsi"/>
          <w:color w:val="auto"/>
          <w:lang w:eastAsia="en-US" w:bidi="ar-SA"/>
        </w:rPr>
        <w:t>w zakresie oceny skutków dla ochrony danych, o których mowa w a</w:t>
      </w:r>
      <w:r w:rsidR="0050636B" w:rsidRPr="009D1206">
        <w:rPr>
          <w:rFonts w:asciiTheme="minorHAnsi" w:eastAsia="Times New Roman" w:hAnsiTheme="minorHAnsi" w:cstheme="minorHAnsi"/>
          <w:color w:val="auto"/>
          <w:lang w:eastAsia="en-US" w:bidi="ar-SA"/>
        </w:rPr>
        <w:t>rt. 35 ust. 2 oraz art. 36 RODO.</w:t>
      </w:r>
    </w:p>
    <w:p w14:paraId="7BE65D53" w14:textId="77777777" w:rsidR="0053749E" w:rsidRPr="009D1206" w:rsidRDefault="0053749E" w:rsidP="009D1206">
      <w:pPr>
        <w:widowControl w:val="0"/>
        <w:numPr>
          <w:ilvl w:val="1"/>
          <w:numId w:val="88"/>
        </w:numPr>
        <w:suppressAutoHyphens/>
        <w:spacing w:line="276" w:lineRule="auto"/>
        <w:ind w:left="567" w:hanging="567"/>
        <w:jc w:val="both"/>
        <w:rPr>
          <w:rFonts w:asciiTheme="minorHAnsi" w:eastAsia="Times New Roman" w:hAnsiTheme="minorHAnsi" w:cstheme="minorHAnsi"/>
          <w:strike/>
          <w:color w:val="auto"/>
          <w:lang w:eastAsia="ar-SA" w:bidi="ar-SA"/>
        </w:rPr>
      </w:pPr>
      <w:r w:rsidRPr="009D1206">
        <w:rPr>
          <w:rFonts w:asciiTheme="minorHAnsi" w:eastAsia="Times New Roman" w:hAnsiTheme="minorHAnsi" w:cstheme="minorHAnsi"/>
          <w:color w:val="auto"/>
          <w:lang w:eastAsia="ar-SA" w:bidi="ar-SA"/>
        </w:rPr>
        <w:t xml:space="preserve">Przetwarzający zobowiązuje się pomagać Administratorowi, poprzez odpowiednie środki techniczne i organizacyjne, w wywiązywaniu się z obowiązku odpowiadania na żądania osób, których dane dotyczą, w zakresie wykonywania ich praw określonych w art. 15-22 RODO. </w:t>
      </w:r>
      <w:bookmarkStart w:id="34" w:name="_Hlk494652017"/>
    </w:p>
    <w:bookmarkEnd w:id="34"/>
    <w:p w14:paraId="4F973FB9" w14:textId="77777777" w:rsidR="0053749E" w:rsidRPr="009D1206" w:rsidRDefault="0053749E" w:rsidP="009D1206">
      <w:pPr>
        <w:widowControl w:val="0"/>
        <w:numPr>
          <w:ilvl w:val="1"/>
          <w:numId w:val="88"/>
        </w:numPr>
        <w:suppressAutoHyphens/>
        <w:spacing w:line="276" w:lineRule="auto"/>
        <w:ind w:left="567" w:hanging="567"/>
        <w:jc w:val="both"/>
        <w:rPr>
          <w:rFonts w:asciiTheme="minorHAnsi" w:eastAsia="Times New Roman" w:hAnsiTheme="minorHAnsi" w:cstheme="minorHAnsi"/>
          <w:color w:val="auto"/>
          <w:lang w:eastAsia="ar-SA" w:bidi="ar-SA"/>
        </w:rPr>
      </w:pPr>
      <w:r w:rsidRPr="009D1206">
        <w:rPr>
          <w:rFonts w:asciiTheme="minorHAnsi" w:eastAsia="Times New Roman" w:hAnsiTheme="minorHAnsi" w:cstheme="minorHAnsi"/>
          <w:color w:val="auto"/>
          <w:lang w:eastAsia="ar-SA" w:bidi="ar-SA"/>
        </w:rPr>
        <w:t>Przetwarzający zobowiązany jest do:</w:t>
      </w:r>
    </w:p>
    <w:p w14:paraId="78747EBC" w14:textId="77777777" w:rsidR="0053749E" w:rsidRPr="009D1206" w:rsidRDefault="0053749E" w:rsidP="009D1206">
      <w:pPr>
        <w:widowControl w:val="0"/>
        <w:numPr>
          <w:ilvl w:val="1"/>
          <w:numId w:val="90"/>
        </w:numPr>
        <w:suppressAutoHyphens/>
        <w:spacing w:line="276" w:lineRule="auto"/>
        <w:ind w:left="1134" w:hanging="567"/>
        <w:jc w:val="both"/>
        <w:rPr>
          <w:rFonts w:asciiTheme="minorHAnsi" w:eastAsia="Times New Roman" w:hAnsiTheme="minorHAnsi" w:cstheme="minorHAnsi"/>
          <w:color w:val="auto"/>
          <w:lang w:eastAsia="ar-SA" w:bidi="ar-SA"/>
        </w:rPr>
      </w:pPr>
      <w:r w:rsidRPr="009D1206">
        <w:rPr>
          <w:rFonts w:asciiTheme="minorHAnsi" w:eastAsia="Times New Roman" w:hAnsiTheme="minorHAnsi" w:cstheme="minorHAnsi"/>
          <w:color w:val="auto"/>
          <w:lang w:eastAsia="ar-SA" w:bidi="ar-SA"/>
        </w:rPr>
        <w:t>stosowania się do ewentualnych wskazówek lub zaleceń, wydanych przez organ nadzoru lub unijny organ doradczy zajmujący się ochroną danych osobowych, dotyczących przetwarzania danych osobowych, w szczególności w zakresie stosowania RODO;</w:t>
      </w:r>
    </w:p>
    <w:p w14:paraId="282EED08" w14:textId="77777777" w:rsidR="0053749E" w:rsidRPr="009D1206" w:rsidRDefault="0053749E" w:rsidP="009D1206">
      <w:pPr>
        <w:widowControl w:val="0"/>
        <w:numPr>
          <w:ilvl w:val="1"/>
          <w:numId w:val="90"/>
        </w:numPr>
        <w:suppressAutoHyphens/>
        <w:spacing w:line="276" w:lineRule="auto"/>
        <w:ind w:left="1134" w:hanging="567"/>
        <w:jc w:val="both"/>
        <w:rPr>
          <w:rFonts w:asciiTheme="minorHAnsi" w:eastAsia="Times New Roman" w:hAnsiTheme="minorHAnsi" w:cstheme="minorHAnsi"/>
          <w:color w:val="auto"/>
          <w:lang w:eastAsia="ar-SA" w:bidi="ar-SA"/>
        </w:rPr>
      </w:pPr>
      <w:r w:rsidRPr="009D1206">
        <w:rPr>
          <w:rFonts w:asciiTheme="minorHAnsi" w:eastAsia="Times New Roman" w:hAnsiTheme="minorHAnsi" w:cstheme="minorHAnsi"/>
          <w:color w:val="auto"/>
          <w:lang w:eastAsia="ar-SA" w:bidi="ar-SA"/>
        </w:rPr>
        <w:t xml:space="preserve">niezwłocznego poinformowania Administratora o jakimkolwiek postępowaniu, </w:t>
      </w:r>
      <w:r w:rsidRPr="009D1206">
        <w:rPr>
          <w:rFonts w:asciiTheme="minorHAnsi" w:eastAsia="Times New Roman" w:hAnsiTheme="minorHAnsi" w:cstheme="minorHAnsi"/>
          <w:color w:val="auto"/>
          <w:lang w:eastAsia="ar-SA" w:bidi="ar-SA"/>
        </w:rPr>
        <w:br/>
        <w:t xml:space="preserve">w szczególności administracyjnym lub sądowym, dotyczącym Przetwarzania Danych Osobowych przez Przetwarzającego, o jakiejkolwiek decyzji administracyjnej lub orzeczeniu dotyczącym Przetwarzania Danych Osobowych, skierowanej do Przetwarzającego, a także o wszelkich kontrolach i inspekcjach dotyczących Przetwarzania Danych Osobowych przez Przetwarzającego, w szczególności prowadzonych przez organ nadzorczy; </w:t>
      </w:r>
    </w:p>
    <w:p w14:paraId="2B4813C4" w14:textId="77777777" w:rsidR="0053749E" w:rsidRPr="009D1206" w:rsidRDefault="0053749E" w:rsidP="009D1206">
      <w:pPr>
        <w:widowControl w:val="0"/>
        <w:numPr>
          <w:ilvl w:val="1"/>
          <w:numId w:val="90"/>
        </w:numPr>
        <w:suppressAutoHyphens/>
        <w:spacing w:line="276" w:lineRule="auto"/>
        <w:ind w:left="1134" w:hanging="567"/>
        <w:jc w:val="both"/>
        <w:rPr>
          <w:rFonts w:asciiTheme="minorHAnsi" w:eastAsia="Times New Roman" w:hAnsiTheme="minorHAnsi" w:cstheme="minorHAnsi"/>
          <w:color w:val="auto"/>
          <w:lang w:eastAsia="ar-SA" w:bidi="ar-SA"/>
        </w:rPr>
      </w:pPr>
      <w:r w:rsidRPr="009D1206">
        <w:rPr>
          <w:rFonts w:asciiTheme="minorHAnsi" w:eastAsia="Times New Roman" w:hAnsiTheme="minorHAnsi" w:cstheme="minorHAnsi"/>
          <w:color w:val="auto"/>
          <w:lang w:eastAsia="ar-SA" w:bidi="ar-SA"/>
        </w:rPr>
        <w:t>niezwłocznego informowania Administratora, jeżeli jego zdaniem wydane mu polecenie stanowi naruszenie RODO lub innych przepisów dotyczących ochrony danych</w:t>
      </w:r>
    </w:p>
    <w:p w14:paraId="072B011A" w14:textId="77777777" w:rsidR="0053749E" w:rsidRPr="009D1206" w:rsidRDefault="0053749E" w:rsidP="009D1206">
      <w:pPr>
        <w:widowControl w:val="0"/>
        <w:suppressAutoHyphens/>
        <w:spacing w:line="276" w:lineRule="auto"/>
        <w:ind w:left="1134"/>
        <w:jc w:val="both"/>
        <w:rPr>
          <w:rFonts w:asciiTheme="minorHAnsi" w:eastAsia="Times New Roman" w:hAnsiTheme="minorHAnsi" w:cstheme="minorHAnsi"/>
          <w:color w:val="auto"/>
          <w:lang w:eastAsia="ar-SA" w:bidi="ar-SA"/>
        </w:rPr>
      </w:pPr>
    </w:p>
    <w:p w14:paraId="17D5ED15" w14:textId="77777777" w:rsidR="0053749E" w:rsidRPr="009D1206" w:rsidRDefault="0053749E" w:rsidP="009D1206">
      <w:pPr>
        <w:widowControl w:val="0"/>
        <w:suppressAutoHyphens/>
        <w:spacing w:line="276" w:lineRule="auto"/>
        <w:jc w:val="center"/>
        <w:rPr>
          <w:rFonts w:asciiTheme="minorHAnsi" w:eastAsia="Times New Roman" w:hAnsiTheme="minorHAnsi" w:cstheme="minorHAnsi"/>
          <w:b/>
          <w:color w:val="auto"/>
          <w:lang w:eastAsia="ar-SA" w:bidi="ar-SA"/>
        </w:rPr>
      </w:pPr>
      <w:r w:rsidRPr="009D1206">
        <w:rPr>
          <w:rFonts w:asciiTheme="minorHAnsi" w:eastAsia="Times New Roman" w:hAnsiTheme="minorHAnsi" w:cstheme="minorHAnsi"/>
          <w:b/>
          <w:color w:val="auto"/>
          <w:lang w:eastAsia="ar-SA" w:bidi="ar-SA"/>
        </w:rPr>
        <w:t>§ 7 PODPOWIERZENIE PRZETWARZANIA</w:t>
      </w:r>
    </w:p>
    <w:p w14:paraId="685927EA" w14:textId="77777777" w:rsidR="000A2ADF" w:rsidRPr="000A2ADF" w:rsidRDefault="000A2ADF" w:rsidP="000A2ADF">
      <w:pPr>
        <w:numPr>
          <w:ilvl w:val="1"/>
          <w:numId w:val="104"/>
        </w:numPr>
        <w:spacing w:after="80" w:line="276" w:lineRule="auto"/>
        <w:jc w:val="both"/>
        <w:rPr>
          <w:rFonts w:asciiTheme="minorHAnsi" w:hAnsiTheme="minorHAnsi" w:cstheme="minorHAnsi"/>
        </w:rPr>
      </w:pPr>
      <w:r w:rsidRPr="000A2ADF">
        <w:rPr>
          <w:rFonts w:asciiTheme="minorHAnsi" w:hAnsiTheme="minorHAnsi" w:cstheme="minorHAnsi"/>
        </w:rPr>
        <w:t xml:space="preserve">Administrator wyraża zgodę na dalsze powierzenie (tzw. podpowierzenie) przetwarzania Danych Osobowych przez Przetwarzającego Dalszym Podmiotom Przetwarzającym. </w:t>
      </w:r>
    </w:p>
    <w:p w14:paraId="3F5D207D" w14:textId="77777777" w:rsidR="000A2ADF" w:rsidRPr="000A2ADF" w:rsidRDefault="000A2ADF" w:rsidP="000A2ADF">
      <w:pPr>
        <w:numPr>
          <w:ilvl w:val="1"/>
          <w:numId w:val="104"/>
        </w:numPr>
        <w:spacing w:after="80" w:line="276" w:lineRule="auto"/>
        <w:jc w:val="both"/>
        <w:rPr>
          <w:rFonts w:asciiTheme="minorHAnsi" w:hAnsiTheme="minorHAnsi" w:cstheme="minorHAnsi"/>
        </w:rPr>
      </w:pPr>
      <w:r w:rsidRPr="000A2ADF">
        <w:rPr>
          <w:rFonts w:asciiTheme="minorHAnsi" w:hAnsiTheme="minorHAnsi" w:cstheme="minorHAnsi"/>
        </w:rPr>
        <w:t xml:space="preserve">Lista Dalszych Podmiotów Przetwarzających na moment zawarcia Umowy stanowi Załącznik nr 1 do Umowy powierzenia.  </w:t>
      </w:r>
    </w:p>
    <w:p w14:paraId="72B42523" w14:textId="77777777" w:rsidR="000A2ADF" w:rsidRPr="000A2ADF" w:rsidRDefault="000A2ADF" w:rsidP="000A2ADF">
      <w:pPr>
        <w:numPr>
          <w:ilvl w:val="1"/>
          <w:numId w:val="104"/>
        </w:numPr>
        <w:spacing w:after="80" w:line="276" w:lineRule="auto"/>
        <w:jc w:val="both"/>
        <w:rPr>
          <w:rFonts w:asciiTheme="minorHAnsi" w:hAnsiTheme="minorHAnsi" w:cstheme="minorHAnsi"/>
        </w:rPr>
      </w:pPr>
      <w:r w:rsidRPr="000A2ADF">
        <w:rPr>
          <w:rFonts w:asciiTheme="minorHAnsi" w:hAnsiTheme="minorHAnsi" w:cstheme="minorHAnsi"/>
        </w:rPr>
        <w:t xml:space="preserve">W przypadku zamiaru skorzystania przez Przetwarzającego z usług innych Dalszych Podmiotów Przetwarzających przed podpowierzeniem przetwarzania Danych Osobowych, Przetwarzający jest zobowiązany poinformować Administratora o zamiarze podpowierzenia przetwarzania przekazując informacje na temat tych podmiotów, (firmę oraz dane </w:t>
      </w:r>
      <w:r w:rsidRPr="000A2ADF">
        <w:rPr>
          <w:rFonts w:asciiTheme="minorHAnsi" w:hAnsiTheme="minorHAnsi" w:cstheme="minorHAnsi"/>
        </w:rPr>
        <w:lastRenderedPageBreak/>
        <w:t xml:space="preserve">kontaktowe Dalszych Podmiotów Przetwarzających), a także informacje o charakterze i czasie trwania podpowierzenia, zakresie i celu przetwarzania danych przez podwykonawcę, rodzaju (kategoriach) Danych Osobowych i kategoriach osób, których dane miałyby być podpowierzone. </w:t>
      </w:r>
    </w:p>
    <w:p w14:paraId="0401A5BB" w14:textId="77777777" w:rsidR="000A2ADF" w:rsidRPr="000A2ADF" w:rsidRDefault="000A2ADF" w:rsidP="000A2ADF">
      <w:pPr>
        <w:numPr>
          <w:ilvl w:val="1"/>
          <w:numId w:val="104"/>
        </w:numPr>
        <w:spacing w:after="80" w:line="276" w:lineRule="auto"/>
        <w:jc w:val="both"/>
        <w:rPr>
          <w:rFonts w:asciiTheme="minorHAnsi" w:hAnsiTheme="minorHAnsi" w:cstheme="minorHAnsi"/>
        </w:rPr>
      </w:pPr>
      <w:r w:rsidRPr="000A2ADF">
        <w:rPr>
          <w:rFonts w:asciiTheme="minorHAnsi" w:hAnsiTheme="minorHAnsi" w:cstheme="minorHAnsi"/>
        </w:rPr>
        <w:t>Jeśli Administrator nie wyrazi sprzeciwu wobec zamiaru podpowierzenia przetwarzania wskazanemu podwykonawcy i we wskazanym zakresie w ciągu 7 dni kalendarzowych od otrzymania wszystkich powyższych informacji, Przetwarzający może podpowierzyć przetwarzanie Danych Osobowych.</w:t>
      </w:r>
    </w:p>
    <w:p w14:paraId="4E3FADB5" w14:textId="77777777" w:rsidR="000A2ADF" w:rsidRPr="000A2ADF" w:rsidRDefault="000A2ADF" w:rsidP="000A2ADF">
      <w:pPr>
        <w:numPr>
          <w:ilvl w:val="1"/>
          <w:numId w:val="104"/>
        </w:numPr>
        <w:spacing w:after="80" w:line="276" w:lineRule="auto"/>
        <w:jc w:val="both"/>
        <w:rPr>
          <w:rFonts w:asciiTheme="minorHAnsi" w:hAnsiTheme="minorHAnsi" w:cstheme="minorHAnsi"/>
        </w:rPr>
      </w:pPr>
      <w:r w:rsidRPr="000A2ADF">
        <w:rPr>
          <w:rFonts w:asciiTheme="minorHAnsi" w:hAnsiTheme="minorHAnsi" w:cstheme="minorHAnsi"/>
        </w:rPr>
        <w:t xml:space="preserve">Podpowierzenie przetwarzania Danych Osobowych przez Przetwarzającego jest dopuszczalne tylko na podstawie umowy podpowierzenia. Na podstawie umowy podpowierzenia podwykonawca zobowiąże się do spełniania co najmniej tych samych obowiązków i wymogów, które na mocy Umowy nałożone są na Przetwarzającego. Umowa będzie podpisana w tej samej formie co niniejsza Umowa. </w:t>
      </w:r>
    </w:p>
    <w:p w14:paraId="7BF7CA1F" w14:textId="77777777" w:rsidR="000A2ADF" w:rsidRPr="000A2ADF" w:rsidRDefault="000A2ADF" w:rsidP="000A2ADF">
      <w:pPr>
        <w:numPr>
          <w:ilvl w:val="1"/>
          <w:numId w:val="104"/>
        </w:numPr>
        <w:spacing w:after="80" w:line="276" w:lineRule="auto"/>
        <w:jc w:val="both"/>
        <w:rPr>
          <w:rFonts w:asciiTheme="minorHAnsi" w:hAnsiTheme="minorHAnsi" w:cstheme="minorHAnsi"/>
        </w:rPr>
      </w:pPr>
      <w:r w:rsidRPr="000A2ADF">
        <w:rPr>
          <w:rFonts w:asciiTheme="minorHAnsi" w:hAnsiTheme="minorHAnsi" w:cstheme="minorHAnsi"/>
        </w:rPr>
        <w:t>Administratorowi będą przysługiwały uprawnienia wynikające z umowy podpowierzenia bezpośrednio wobec dalszych Podmiotów Przetwarzających. Pełna odpowiedzialność wobec Administratora za wypełnienie obowiązków tych Dalszych Podmiotów Przetwarzających spoczywa na Przetwarzającym.</w:t>
      </w:r>
    </w:p>
    <w:p w14:paraId="46011013" w14:textId="77777777" w:rsidR="0053749E" w:rsidRPr="009D1206" w:rsidRDefault="0053749E" w:rsidP="009D1206">
      <w:pPr>
        <w:widowControl w:val="0"/>
        <w:suppressAutoHyphens/>
        <w:spacing w:line="276" w:lineRule="auto"/>
        <w:jc w:val="both"/>
        <w:rPr>
          <w:rFonts w:asciiTheme="minorHAnsi" w:eastAsia="Times New Roman" w:hAnsiTheme="minorHAnsi" w:cstheme="minorHAnsi"/>
          <w:b/>
          <w:color w:val="auto"/>
          <w:lang w:eastAsia="ar-SA" w:bidi="ar-SA"/>
        </w:rPr>
      </w:pPr>
    </w:p>
    <w:p w14:paraId="31D27149" w14:textId="77777777" w:rsidR="0053749E" w:rsidRPr="009D1206" w:rsidRDefault="0053749E" w:rsidP="009D1206">
      <w:pPr>
        <w:widowControl w:val="0"/>
        <w:suppressAutoHyphens/>
        <w:spacing w:line="276" w:lineRule="auto"/>
        <w:jc w:val="center"/>
        <w:rPr>
          <w:rFonts w:asciiTheme="minorHAnsi" w:eastAsia="Times New Roman" w:hAnsiTheme="minorHAnsi" w:cstheme="minorHAnsi"/>
          <w:b/>
          <w:color w:val="auto"/>
          <w:lang w:eastAsia="ar-SA" w:bidi="ar-SA"/>
        </w:rPr>
      </w:pPr>
      <w:r w:rsidRPr="009D1206">
        <w:rPr>
          <w:rFonts w:asciiTheme="minorHAnsi" w:eastAsia="Times New Roman" w:hAnsiTheme="minorHAnsi" w:cstheme="minorHAnsi"/>
          <w:b/>
          <w:color w:val="auto"/>
          <w:lang w:eastAsia="ar-SA" w:bidi="ar-SA"/>
        </w:rPr>
        <w:t>§ 8 KONTROLA PRZETWARZAJĄCEGO</w:t>
      </w:r>
    </w:p>
    <w:p w14:paraId="7150C2D3" w14:textId="0C9E7D49" w:rsidR="0053749E" w:rsidRPr="009D1206" w:rsidRDefault="0053749E" w:rsidP="009D1206">
      <w:pPr>
        <w:widowControl w:val="0"/>
        <w:numPr>
          <w:ilvl w:val="1"/>
          <w:numId w:val="93"/>
        </w:numPr>
        <w:suppressAutoHyphens/>
        <w:spacing w:line="276" w:lineRule="auto"/>
        <w:ind w:left="567" w:hanging="567"/>
        <w:jc w:val="both"/>
        <w:rPr>
          <w:rFonts w:asciiTheme="minorHAnsi" w:eastAsia="Times New Roman" w:hAnsiTheme="minorHAnsi" w:cstheme="minorHAnsi"/>
          <w:color w:val="auto"/>
          <w:lang w:eastAsia="ar-SA" w:bidi="ar-SA"/>
        </w:rPr>
      </w:pPr>
      <w:r w:rsidRPr="009D1206">
        <w:rPr>
          <w:rFonts w:asciiTheme="minorHAnsi" w:eastAsia="Times New Roman" w:hAnsiTheme="minorHAnsi" w:cstheme="minorHAnsi"/>
          <w:color w:val="auto"/>
          <w:lang w:eastAsia="ar-SA" w:bidi="ar-SA"/>
        </w:rPr>
        <w:t>Administrator lub upoważniony przez niego audytor zewnętrzny ma prawo do przeprowadzenia kontroli przestrzegania przez Przetwarzającego zasad przetwarzania danych osobowych, o których mowa w Umowie oraz w obowiązujących przepisach prawa, w szczególności poprzez żądanie udzielenia informacji dotyczących przetwarzania przez Przetwarzającego danych osobowych, stosowanych środków technicznych i organizacyjnych, aby prz</w:t>
      </w:r>
      <w:r w:rsidR="0050636B" w:rsidRPr="009D1206">
        <w:rPr>
          <w:rFonts w:asciiTheme="minorHAnsi" w:eastAsia="Times New Roman" w:hAnsiTheme="minorHAnsi" w:cstheme="minorHAnsi"/>
          <w:color w:val="auto"/>
          <w:lang w:eastAsia="ar-SA" w:bidi="ar-SA"/>
        </w:rPr>
        <w:t xml:space="preserve">etwarzanie toczyło się zgodnie </w:t>
      </w:r>
      <w:r w:rsidRPr="009D1206">
        <w:rPr>
          <w:rFonts w:asciiTheme="minorHAnsi" w:eastAsia="Times New Roman" w:hAnsiTheme="minorHAnsi" w:cstheme="minorHAnsi"/>
          <w:color w:val="auto"/>
          <w:lang w:eastAsia="ar-SA" w:bidi="ar-SA"/>
        </w:rPr>
        <w:t xml:space="preserve">z prawem lub dokonywania kontroli w miejscach, w których są przetwarzane powierzone dane osobowe, po wcześniejszym uzgodnieniu terminu przez Strony na 10 dni przed planowaną kontrolą. Przetwarzający dokona niezbędnych czynności w celu umożliwienia wykonania tego uprawnienia przez Administratora. </w:t>
      </w:r>
    </w:p>
    <w:p w14:paraId="424F1987" w14:textId="77777777" w:rsidR="0053749E" w:rsidRPr="009D1206" w:rsidRDefault="0053749E" w:rsidP="009D1206">
      <w:pPr>
        <w:widowControl w:val="0"/>
        <w:numPr>
          <w:ilvl w:val="1"/>
          <w:numId w:val="93"/>
        </w:numPr>
        <w:suppressAutoHyphens/>
        <w:spacing w:line="276" w:lineRule="auto"/>
        <w:ind w:left="567" w:hanging="567"/>
        <w:jc w:val="both"/>
        <w:rPr>
          <w:rFonts w:asciiTheme="minorHAnsi" w:eastAsia="Times New Roman" w:hAnsiTheme="minorHAnsi" w:cstheme="minorHAnsi"/>
          <w:color w:val="auto"/>
          <w:lang w:eastAsia="ar-SA" w:bidi="ar-SA"/>
        </w:rPr>
      </w:pPr>
      <w:r w:rsidRPr="009D1206">
        <w:rPr>
          <w:rFonts w:asciiTheme="minorHAnsi" w:eastAsia="Times New Roman" w:hAnsiTheme="minorHAnsi" w:cstheme="minorHAnsi"/>
          <w:color w:val="auto"/>
          <w:lang w:eastAsia="ar-SA" w:bidi="ar-SA"/>
        </w:rPr>
        <w:t>Przetwarzający jest zobowiązany do zastosowania się do zaleceń Administratora dotyczących zasad przetwarzania powierzonych danych osobowych oraz dotyczących poprawy zabezpieczenia danych osobowych, sporządzonych w wyniku kontroli przeprowadzonych przez Administratora lub upoważnionego przez niego audytora.</w:t>
      </w:r>
    </w:p>
    <w:p w14:paraId="6F933A10" w14:textId="77777777" w:rsidR="0053749E" w:rsidRPr="009D1206" w:rsidRDefault="0053749E" w:rsidP="009D1206">
      <w:pPr>
        <w:widowControl w:val="0"/>
        <w:numPr>
          <w:ilvl w:val="1"/>
          <w:numId w:val="93"/>
        </w:numPr>
        <w:suppressAutoHyphens/>
        <w:spacing w:line="276" w:lineRule="auto"/>
        <w:ind w:left="567" w:hanging="567"/>
        <w:jc w:val="both"/>
        <w:rPr>
          <w:rFonts w:asciiTheme="minorHAnsi" w:eastAsia="Times New Roman" w:hAnsiTheme="minorHAnsi" w:cstheme="minorHAnsi"/>
          <w:color w:val="auto"/>
          <w:lang w:eastAsia="ar-SA" w:bidi="ar-SA"/>
        </w:rPr>
      </w:pPr>
      <w:r w:rsidRPr="009D1206">
        <w:rPr>
          <w:rFonts w:asciiTheme="minorHAnsi" w:eastAsia="Times New Roman" w:hAnsiTheme="minorHAnsi" w:cstheme="minorHAnsi"/>
          <w:color w:val="auto"/>
          <w:lang w:eastAsia="ar-SA" w:bidi="ar-SA"/>
        </w:rPr>
        <w:t>Przetwarzający nie jest uprawniony do pobierania opłaty związanej z koniecznością zapewnienia obsługi Kontroli Przetwarzania.</w:t>
      </w:r>
    </w:p>
    <w:p w14:paraId="7E2778D6" w14:textId="77777777" w:rsidR="0053749E" w:rsidRPr="009D1206" w:rsidRDefault="0053749E" w:rsidP="009D1206">
      <w:pPr>
        <w:widowControl w:val="0"/>
        <w:numPr>
          <w:ilvl w:val="1"/>
          <w:numId w:val="93"/>
        </w:numPr>
        <w:suppressAutoHyphens/>
        <w:spacing w:line="276" w:lineRule="auto"/>
        <w:ind w:left="567" w:hanging="567"/>
        <w:jc w:val="both"/>
        <w:rPr>
          <w:rFonts w:asciiTheme="minorHAnsi" w:eastAsia="Times New Roman" w:hAnsiTheme="minorHAnsi" w:cstheme="minorHAnsi"/>
          <w:color w:val="auto"/>
          <w:lang w:eastAsia="ar-SA" w:bidi="ar-SA"/>
        </w:rPr>
      </w:pPr>
      <w:r w:rsidRPr="009D1206">
        <w:rPr>
          <w:rFonts w:asciiTheme="minorHAnsi" w:eastAsia="Times New Roman" w:hAnsiTheme="minorHAnsi" w:cstheme="minorHAnsi"/>
          <w:color w:val="auto"/>
          <w:lang w:eastAsia="ar-SA" w:bidi="ar-SA"/>
        </w:rPr>
        <w:t>W przypadku gdyby jakikolwiek podmiot trzeci wystąpił z roszczeniami wobec Instytutu lub Administratora z tytułu naruszenia ich praw przez Przetwarzającego w wyniku przetwarzania Danych Osobowych tego podmiotu trzeciego niezgodnie z niniejszą Umową, Przetwarzający:</w:t>
      </w:r>
    </w:p>
    <w:p w14:paraId="4B53A1DA" w14:textId="77777777" w:rsidR="0053749E" w:rsidRPr="009D1206" w:rsidRDefault="0053749E" w:rsidP="009D1206">
      <w:pPr>
        <w:widowControl w:val="0"/>
        <w:numPr>
          <w:ilvl w:val="0"/>
          <w:numId w:val="95"/>
        </w:numPr>
        <w:suppressAutoHyphens/>
        <w:spacing w:line="276" w:lineRule="auto"/>
        <w:ind w:left="993" w:hanging="426"/>
        <w:contextualSpacing/>
        <w:jc w:val="both"/>
        <w:rPr>
          <w:rFonts w:asciiTheme="minorHAnsi" w:eastAsia="Times New Roman" w:hAnsiTheme="minorHAnsi" w:cstheme="minorHAnsi"/>
          <w:color w:val="auto"/>
          <w:lang w:eastAsia="ar-SA" w:bidi="ar-SA"/>
        </w:rPr>
      </w:pPr>
      <w:r w:rsidRPr="009D1206">
        <w:rPr>
          <w:rFonts w:asciiTheme="minorHAnsi" w:eastAsia="Times New Roman" w:hAnsiTheme="minorHAnsi" w:cstheme="minorHAnsi"/>
          <w:color w:val="auto"/>
          <w:lang w:eastAsia="ar-SA" w:bidi="ar-SA"/>
        </w:rPr>
        <w:t>wstąpi do postępowania sądowego wszczętego przeciwko Instytutowi lub Administratorowi;</w:t>
      </w:r>
    </w:p>
    <w:p w14:paraId="627508A0" w14:textId="77777777" w:rsidR="0053749E" w:rsidRPr="009D1206" w:rsidRDefault="0053749E" w:rsidP="009D1206">
      <w:pPr>
        <w:widowControl w:val="0"/>
        <w:numPr>
          <w:ilvl w:val="0"/>
          <w:numId w:val="95"/>
        </w:numPr>
        <w:suppressAutoHyphens/>
        <w:spacing w:line="276" w:lineRule="auto"/>
        <w:ind w:left="993" w:hanging="426"/>
        <w:contextualSpacing/>
        <w:jc w:val="both"/>
        <w:rPr>
          <w:rFonts w:asciiTheme="minorHAnsi" w:eastAsia="Times New Roman" w:hAnsiTheme="minorHAnsi" w:cstheme="minorHAnsi"/>
          <w:color w:val="auto"/>
          <w:lang w:eastAsia="ar-SA" w:bidi="ar-SA"/>
        </w:rPr>
      </w:pPr>
      <w:r w:rsidRPr="009D1206">
        <w:rPr>
          <w:rFonts w:asciiTheme="minorHAnsi" w:eastAsia="Times New Roman" w:hAnsiTheme="minorHAnsi" w:cstheme="minorHAnsi"/>
          <w:color w:val="auto"/>
          <w:lang w:eastAsia="ar-SA" w:bidi="ar-SA"/>
        </w:rPr>
        <w:t>zapewni należytą ochronę interesów Instytutu oraz Administratora, w szczególności poprzez współdziałanie oraz udzielanie wszelkich informacji Instytutowi lub Administratorowi;</w:t>
      </w:r>
    </w:p>
    <w:p w14:paraId="3ED8D990" w14:textId="77777777" w:rsidR="0053749E" w:rsidRPr="009D1206" w:rsidRDefault="0053749E" w:rsidP="009D1206">
      <w:pPr>
        <w:widowControl w:val="0"/>
        <w:numPr>
          <w:ilvl w:val="0"/>
          <w:numId w:val="95"/>
        </w:numPr>
        <w:suppressAutoHyphens/>
        <w:spacing w:line="276" w:lineRule="auto"/>
        <w:ind w:left="993" w:hanging="426"/>
        <w:contextualSpacing/>
        <w:jc w:val="both"/>
        <w:rPr>
          <w:rFonts w:asciiTheme="minorHAnsi" w:eastAsia="Times New Roman" w:hAnsiTheme="minorHAnsi" w:cstheme="minorHAnsi"/>
          <w:color w:val="auto"/>
          <w:lang w:eastAsia="ar-SA" w:bidi="ar-SA"/>
        </w:rPr>
      </w:pPr>
      <w:r w:rsidRPr="009D1206">
        <w:rPr>
          <w:rFonts w:asciiTheme="minorHAnsi" w:eastAsia="Times New Roman" w:hAnsiTheme="minorHAnsi" w:cstheme="minorHAnsi"/>
          <w:color w:val="auto"/>
          <w:lang w:eastAsia="ar-SA" w:bidi="ar-SA"/>
        </w:rPr>
        <w:t xml:space="preserve">w zakresie, w jakim jest to dozwolone przepisami prawa, zwolni Instytut oraz </w:t>
      </w:r>
      <w:r w:rsidRPr="009D1206">
        <w:rPr>
          <w:rFonts w:asciiTheme="minorHAnsi" w:eastAsia="Times New Roman" w:hAnsiTheme="minorHAnsi" w:cstheme="minorHAnsi"/>
          <w:color w:val="auto"/>
          <w:lang w:eastAsia="ar-SA" w:bidi="ar-SA"/>
        </w:rPr>
        <w:lastRenderedPageBreak/>
        <w:t>Administratora z wszelkich zobowiązań z tytułu naruszenia praw przysługujących osobie fizycznej na mocy RODO;</w:t>
      </w:r>
    </w:p>
    <w:p w14:paraId="201F3152" w14:textId="77777777" w:rsidR="0053749E" w:rsidRPr="009D1206" w:rsidRDefault="0053749E" w:rsidP="009D1206">
      <w:pPr>
        <w:widowControl w:val="0"/>
        <w:numPr>
          <w:ilvl w:val="0"/>
          <w:numId w:val="95"/>
        </w:numPr>
        <w:suppressAutoHyphens/>
        <w:spacing w:line="276" w:lineRule="auto"/>
        <w:ind w:left="993" w:hanging="426"/>
        <w:contextualSpacing/>
        <w:jc w:val="both"/>
        <w:rPr>
          <w:rFonts w:asciiTheme="minorHAnsi" w:eastAsia="Times New Roman" w:hAnsiTheme="minorHAnsi" w:cstheme="minorHAnsi"/>
          <w:color w:val="auto"/>
          <w:lang w:eastAsia="ar-SA" w:bidi="ar-SA"/>
        </w:rPr>
      </w:pPr>
      <w:r w:rsidRPr="009D1206">
        <w:rPr>
          <w:rFonts w:asciiTheme="minorHAnsi" w:eastAsia="Times New Roman" w:hAnsiTheme="minorHAnsi" w:cstheme="minorHAnsi"/>
          <w:color w:val="auto"/>
          <w:lang w:eastAsia="ar-SA" w:bidi="ar-SA"/>
        </w:rPr>
        <w:t>w przypadku gdy Instytut lub Administrator wykonał obowiązki nałożone przez sądy lub organ nadzorczy ochrony danych osobowych - zwróci Instytutowi lub Administratorowi kwotę zasądzonych i zapłaconych odszkodowań, kar lub innych należności;</w:t>
      </w:r>
    </w:p>
    <w:p w14:paraId="67B3DF9E" w14:textId="06F951CF" w:rsidR="0053749E" w:rsidRPr="009D1206" w:rsidRDefault="0053749E" w:rsidP="009D1206">
      <w:pPr>
        <w:widowControl w:val="0"/>
        <w:numPr>
          <w:ilvl w:val="0"/>
          <w:numId w:val="95"/>
        </w:numPr>
        <w:suppressAutoHyphens/>
        <w:spacing w:line="276" w:lineRule="auto"/>
        <w:ind w:left="993" w:hanging="426"/>
        <w:contextualSpacing/>
        <w:jc w:val="both"/>
        <w:rPr>
          <w:rFonts w:asciiTheme="minorHAnsi" w:eastAsia="Times New Roman" w:hAnsiTheme="minorHAnsi" w:cstheme="minorHAnsi"/>
          <w:color w:val="auto"/>
          <w:lang w:eastAsia="ar-SA" w:bidi="ar-SA"/>
        </w:rPr>
      </w:pPr>
      <w:r w:rsidRPr="009D1206">
        <w:rPr>
          <w:rFonts w:asciiTheme="minorHAnsi" w:eastAsia="Times New Roman" w:hAnsiTheme="minorHAnsi" w:cstheme="minorHAnsi"/>
          <w:color w:val="auto"/>
          <w:lang w:eastAsia="ar-SA" w:bidi="ar-SA"/>
        </w:rPr>
        <w:t>zwróci Instytutowi lub Administratorowi wszelkie uzasadnione poniesione koszty związane z wystąpieniem przeciwko Instytutowi lub Administratorowi osób trzecich z tytułu naruszenia praw osób fizycznych.</w:t>
      </w:r>
    </w:p>
    <w:p w14:paraId="7A969F84" w14:textId="77777777" w:rsidR="0053749E" w:rsidRPr="009D1206" w:rsidRDefault="0053749E" w:rsidP="009D1206">
      <w:pPr>
        <w:widowControl w:val="0"/>
        <w:suppressAutoHyphens/>
        <w:spacing w:line="276" w:lineRule="auto"/>
        <w:jc w:val="center"/>
        <w:rPr>
          <w:rFonts w:asciiTheme="minorHAnsi" w:eastAsia="Times New Roman" w:hAnsiTheme="minorHAnsi" w:cstheme="minorHAnsi"/>
          <w:b/>
          <w:color w:val="auto"/>
          <w:lang w:eastAsia="ar-SA" w:bidi="ar-SA"/>
        </w:rPr>
      </w:pPr>
      <w:r w:rsidRPr="009D1206">
        <w:rPr>
          <w:rFonts w:asciiTheme="minorHAnsi" w:eastAsia="Times New Roman" w:hAnsiTheme="minorHAnsi" w:cstheme="minorHAnsi"/>
          <w:b/>
          <w:color w:val="auto"/>
          <w:lang w:eastAsia="ar-SA" w:bidi="ar-SA"/>
        </w:rPr>
        <w:t>§ 9 ODPOWIEDZIALNOŚĆ STRON</w:t>
      </w:r>
    </w:p>
    <w:p w14:paraId="7F72731A" w14:textId="77777777" w:rsidR="0053749E" w:rsidRPr="009D1206" w:rsidRDefault="0053749E" w:rsidP="009D1206">
      <w:pPr>
        <w:widowControl w:val="0"/>
        <w:numPr>
          <w:ilvl w:val="1"/>
          <w:numId w:val="91"/>
        </w:numPr>
        <w:suppressAutoHyphens/>
        <w:spacing w:line="276" w:lineRule="auto"/>
        <w:ind w:left="567" w:hanging="567"/>
        <w:jc w:val="both"/>
        <w:rPr>
          <w:rFonts w:asciiTheme="minorHAnsi" w:eastAsia="Times New Roman" w:hAnsiTheme="minorHAnsi" w:cstheme="minorHAnsi"/>
          <w:color w:val="auto"/>
          <w:lang w:eastAsia="ar-SA" w:bidi="ar-SA"/>
        </w:rPr>
      </w:pPr>
      <w:r w:rsidRPr="009D1206">
        <w:rPr>
          <w:rFonts w:asciiTheme="minorHAnsi" w:eastAsia="Times New Roman" w:hAnsiTheme="minorHAnsi" w:cstheme="minorHAnsi"/>
          <w:color w:val="auto"/>
          <w:lang w:eastAsia="ar-SA" w:bidi="ar-SA"/>
        </w:rPr>
        <w:t>Przetwarzający odpowiada za szkody, jakie powstaną u Administratora lub osób trzecich w wyniku niezgodnego z niniejszą umową Przetwarzania przez Przetwarzającego Danych Osobowych.</w:t>
      </w:r>
    </w:p>
    <w:p w14:paraId="64B698DD" w14:textId="77777777" w:rsidR="0053749E" w:rsidRPr="009D1206" w:rsidRDefault="0053749E" w:rsidP="009D1206">
      <w:pPr>
        <w:widowControl w:val="0"/>
        <w:numPr>
          <w:ilvl w:val="1"/>
          <w:numId w:val="91"/>
        </w:numPr>
        <w:suppressAutoHyphens/>
        <w:spacing w:line="276" w:lineRule="auto"/>
        <w:ind w:left="567" w:hanging="567"/>
        <w:jc w:val="both"/>
        <w:rPr>
          <w:rFonts w:asciiTheme="minorHAnsi" w:eastAsia="Times New Roman" w:hAnsiTheme="minorHAnsi" w:cstheme="minorHAnsi"/>
          <w:color w:val="auto"/>
          <w:lang w:eastAsia="ar-SA" w:bidi="ar-SA"/>
        </w:rPr>
      </w:pPr>
      <w:r w:rsidRPr="009D1206">
        <w:rPr>
          <w:rFonts w:asciiTheme="minorHAnsi" w:eastAsia="Times New Roman" w:hAnsiTheme="minorHAnsi" w:cstheme="minorHAnsi"/>
          <w:color w:val="auto"/>
          <w:lang w:eastAsia="ar-SA" w:bidi="ar-SA"/>
        </w:rPr>
        <w:t>W przypadku niewykonania lub nienależytego wykonania przez Przetwarzającego niniejszej umowy, Przetwarzający zobowiązuje się do zapłaty odszkodowania na zasadach ogólnych.</w:t>
      </w:r>
    </w:p>
    <w:p w14:paraId="4C135031" w14:textId="77777777" w:rsidR="0053749E" w:rsidRPr="009D1206" w:rsidRDefault="0053749E" w:rsidP="009D1206">
      <w:pPr>
        <w:widowControl w:val="0"/>
        <w:suppressAutoHyphens/>
        <w:spacing w:line="276" w:lineRule="auto"/>
        <w:jc w:val="both"/>
        <w:rPr>
          <w:rFonts w:asciiTheme="minorHAnsi" w:eastAsia="Times New Roman" w:hAnsiTheme="minorHAnsi" w:cstheme="minorHAnsi"/>
          <w:b/>
          <w:color w:val="auto"/>
          <w:lang w:eastAsia="ar-SA" w:bidi="ar-SA"/>
        </w:rPr>
      </w:pPr>
    </w:p>
    <w:p w14:paraId="1BF855F3" w14:textId="77777777" w:rsidR="0053749E" w:rsidRPr="009D1206" w:rsidRDefault="0053749E" w:rsidP="009D1206">
      <w:pPr>
        <w:widowControl w:val="0"/>
        <w:suppressAutoHyphens/>
        <w:spacing w:line="276" w:lineRule="auto"/>
        <w:ind w:left="-142" w:firstLine="142"/>
        <w:jc w:val="center"/>
        <w:rPr>
          <w:rFonts w:asciiTheme="minorHAnsi" w:eastAsia="Times New Roman" w:hAnsiTheme="minorHAnsi" w:cstheme="minorHAnsi"/>
          <w:b/>
          <w:color w:val="auto"/>
          <w:lang w:eastAsia="ar-SA" w:bidi="ar-SA"/>
        </w:rPr>
      </w:pPr>
      <w:r w:rsidRPr="009D1206">
        <w:rPr>
          <w:rFonts w:asciiTheme="minorHAnsi" w:eastAsia="Times New Roman" w:hAnsiTheme="minorHAnsi" w:cstheme="minorHAnsi"/>
          <w:b/>
          <w:color w:val="auto"/>
          <w:lang w:eastAsia="ar-SA" w:bidi="ar-SA"/>
        </w:rPr>
        <w:t>§ 10 WYNAGRODZENIE</w:t>
      </w:r>
    </w:p>
    <w:p w14:paraId="2105FF34" w14:textId="77777777" w:rsidR="0053749E" w:rsidRPr="009D1206" w:rsidRDefault="0053749E" w:rsidP="009D1206">
      <w:pPr>
        <w:widowControl w:val="0"/>
        <w:suppressAutoHyphens/>
        <w:spacing w:line="276" w:lineRule="auto"/>
        <w:jc w:val="both"/>
        <w:rPr>
          <w:rFonts w:asciiTheme="minorHAnsi" w:eastAsia="Times New Roman" w:hAnsiTheme="minorHAnsi" w:cstheme="minorHAnsi"/>
          <w:color w:val="auto"/>
          <w:lang w:eastAsia="ar-SA" w:bidi="ar-SA"/>
        </w:rPr>
      </w:pPr>
      <w:r w:rsidRPr="009D1206">
        <w:rPr>
          <w:rFonts w:asciiTheme="minorHAnsi" w:eastAsia="Times New Roman" w:hAnsiTheme="minorHAnsi" w:cstheme="minorHAnsi"/>
          <w:color w:val="auto"/>
          <w:lang w:eastAsia="ar-SA" w:bidi="ar-SA"/>
        </w:rPr>
        <w:t>Wynagrodzenie z tytułu wykonania przedmiotu niniejszej Umowy należne Przetwarzającemu zawarte jest w Wynagrodzeniu za realizację przedmiotu Umowy Głównej.</w:t>
      </w:r>
    </w:p>
    <w:p w14:paraId="7E1C4301" w14:textId="77777777" w:rsidR="0053749E" w:rsidRPr="009D1206" w:rsidRDefault="0053749E" w:rsidP="009D1206">
      <w:pPr>
        <w:widowControl w:val="0"/>
        <w:suppressAutoHyphens/>
        <w:spacing w:line="276" w:lineRule="auto"/>
        <w:jc w:val="center"/>
        <w:rPr>
          <w:rFonts w:asciiTheme="minorHAnsi" w:eastAsia="Times New Roman" w:hAnsiTheme="minorHAnsi" w:cstheme="minorHAnsi"/>
          <w:b/>
          <w:color w:val="auto"/>
          <w:lang w:eastAsia="ar-SA" w:bidi="ar-SA"/>
        </w:rPr>
      </w:pPr>
    </w:p>
    <w:p w14:paraId="1D438AC1" w14:textId="77777777" w:rsidR="0053749E" w:rsidRPr="009D1206" w:rsidRDefault="0053749E" w:rsidP="009D1206">
      <w:pPr>
        <w:widowControl w:val="0"/>
        <w:suppressAutoHyphens/>
        <w:spacing w:line="276" w:lineRule="auto"/>
        <w:jc w:val="center"/>
        <w:rPr>
          <w:rFonts w:asciiTheme="minorHAnsi" w:eastAsia="Times New Roman" w:hAnsiTheme="minorHAnsi" w:cstheme="minorHAnsi"/>
          <w:b/>
          <w:color w:val="auto"/>
          <w:lang w:eastAsia="ar-SA" w:bidi="ar-SA"/>
        </w:rPr>
      </w:pPr>
      <w:r w:rsidRPr="009D1206">
        <w:rPr>
          <w:rFonts w:asciiTheme="minorHAnsi" w:eastAsia="Times New Roman" w:hAnsiTheme="minorHAnsi" w:cstheme="minorHAnsi"/>
          <w:b/>
          <w:color w:val="auto"/>
          <w:lang w:eastAsia="ar-SA" w:bidi="ar-SA"/>
        </w:rPr>
        <w:t>§ 11 ZAKOŃCZENIE POWIERZENIA PRZETWARZANIA</w:t>
      </w:r>
    </w:p>
    <w:p w14:paraId="20308584" w14:textId="77777777" w:rsidR="00C31A1A" w:rsidRPr="00C31A1A" w:rsidRDefault="00C31A1A" w:rsidP="00C31A1A">
      <w:pPr>
        <w:widowControl w:val="0"/>
        <w:suppressAutoHyphens/>
        <w:spacing w:line="276" w:lineRule="auto"/>
        <w:jc w:val="both"/>
        <w:rPr>
          <w:rFonts w:asciiTheme="minorHAnsi" w:eastAsia="Times New Roman" w:hAnsiTheme="minorHAnsi" w:cs="Calibri"/>
          <w:color w:val="auto"/>
          <w:lang w:eastAsia="ar-SA" w:bidi="ar-SA"/>
        </w:rPr>
      </w:pPr>
      <w:r w:rsidRPr="00C31A1A">
        <w:rPr>
          <w:rFonts w:asciiTheme="minorHAnsi" w:eastAsia="Times New Roman" w:hAnsiTheme="minorHAnsi" w:cs="Calibri"/>
          <w:color w:val="auto"/>
          <w:lang w:eastAsia="ar-SA" w:bidi="ar-SA"/>
        </w:rPr>
        <w:t>Po zakończeniu świadczenia usług związanych z przetwarzaniem Przetwarzający niezwłocznie zwraca mu wszelkie dane osobowe oraz usuwa wszelkie ich istniejące kopie.</w:t>
      </w:r>
    </w:p>
    <w:p w14:paraId="7820DD59" w14:textId="77777777" w:rsidR="0053749E" w:rsidRPr="009D1206" w:rsidRDefault="0053749E" w:rsidP="009D1206">
      <w:pPr>
        <w:widowControl w:val="0"/>
        <w:suppressAutoHyphens/>
        <w:spacing w:line="276" w:lineRule="auto"/>
        <w:ind w:left="720"/>
        <w:jc w:val="both"/>
        <w:rPr>
          <w:rFonts w:asciiTheme="minorHAnsi" w:eastAsia="Times New Roman" w:hAnsiTheme="minorHAnsi" w:cstheme="minorHAnsi"/>
          <w:color w:val="auto"/>
          <w:lang w:eastAsia="ar-SA" w:bidi="ar-SA"/>
        </w:rPr>
      </w:pPr>
    </w:p>
    <w:p w14:paraId="1FD88503" w14:textId="77777777" w:rsidR="0053749E" w:rsidRPr="009D1206" w:rsidRDefault="0053749E" w:rsidP="009D1206">
      <w:pPr>
        <w:widowControl w:val="0"/>
        <w:tabs>
          <w:tab w:val="left" w:pos="0"/>
        </w:tabs>
        <w:suppressAutoHyphens/>
        <w:spacing w:line="276" w:lineRule="auto"/>
        <w:jc w:val="center"/>
        <w:rPr>
          <w:rFonts w:asciiTheme="minorHAnsi" w:eastAsia="Times New Roman" w:hAnsiTheme="minorHAnsi" w:cstheme="minorHAnsi"/>
          <w:b/>
          <w:color w:val="auto"/>
          <w:lang w:eastAsia="ar-SA" w:bidi="ar-SA"/>
        </w:rPr>
      </w:pPr>
      <w:r w:rsidRPr="009D1206">
        <w:rPr>
          <w:rFonts w:asciiTheme="minorHAnsi" w:eastAsia="Times New Roman" w:hAnsiTheme="minorHAnsi" w:cstheme="minorHAnsi"/>
          <w:b/>
          <w:color w:val="auto"/>
          <w:lang w:eastAsia="ar-SA" w:bidi="ar-SA"/>
        </w:rPr>
        <w:t>§ 12 POSTANOWIENIA KOŃCOWE</w:t>
      </w:r>
    </w:p>
    <w:p w14:paraId="50738A4C" w14:textId="77777777" w:rsidR="0053749E" w:rsidRPr="009D1206" w:rsidRDefault="0053749E" w:rsidP="009D1206">
      <w:pPr>
        <w:widowControl w:val="0"/>
        <w:numPr>
          <w:ilvl w:val="1"/>
          <w:numId w:val="92"/>
        </w:numPr>
        <w:suppressAutoHyphens/>
        <w:spacing w:line="276" w:lineRule="auto"/>
        <w:ind w:left="567" w:hanging="567"/>
        <w:jc w:val="both"/>
        <w:rPr>
          <w:rFonts w:asciiTheme="minorHAnsi" w:eastAsia="Times New Roman" w:hAnsiTheme="minorHAnsi" w:cstheme="minorHAnsi"/>
          <w:color w:val="auto"/>
          <w:lang w:eastAsia="ar-SA" w:bidi="ar-SA"/>
        </w:rPr>
      </w:pPr>
      <w:r w:rsidRPr="009D1206">
        <w:rPr>
          <w:rFonts w:asciiTheme="minorHAnsi" w:eastAsia="Times New Roman" w:hAnsiTheme="minorHAnsi" w:cstheme="minorHAnsi"/>
          <w:color w:val="auto"/>
          <w:lang w:eastAsia="ar-SA" w:bidi="ar-SA"/>
        </w:rPr>
        <w:t>Niniejsza umowa wchodzi w życie z dniem jej podpisania.</w:t>
      </w:r>
    </w:p>
    <w:p w14:paraId="7B8D6703" w14:textId="77777777" w:rsidR="0053749E" w:rsidRPr="009D1206" w:rsidRDefault="0053749E" w:rsidP="009D1206">
      <w:pPr>
        <w:widowControl w:val="0"/>
        <w:numPr>
          <w:ilvl w:val="1"/>
          <w:numId w:val="92"/>
        </w:numPr>
        <w:tabs>
          <w:tab w:val="num" w:pos="567"/>
        </w:tabs>
        <w:suppressAutoHyphens/>
        <w:spacing w:line="276" w:lineRule="auto"/>
        <w:ind w:left="567" w:hanging="567"/>
        <w:jc w:val="both"/>
        <w:rPr>
          <w:rFonts w:asciiTheme="minorHAnsi" w:eastAsia="Times New Roman" w:hAnsiTheme="minorHAnsi" w:cstheme="minorHAnsi"/>
          <w:color w:val="auto"/>
          <w:lang w:eastAsia="ar-SA" w:bidi="ar-SA"/>
        </w:rPr>
      </w:pPr>
      <w:r w:rsidRPr="009D1206">
        <w:rPr>
          <w:rFonts w:asciiTheme="minorHAnsi" w:eastAsia="Times New Roman" w:hAnsiTheme="minorHAnsi" w:cstheme="minorHAnsi"/>
          <w:color w:val="auto"/>
          <w:lang w:eastAsia="ar-SA" w:bidi="ar-SA"/>
        </w:rPr>
        <w:t>Wszelkie zmiany niniejszej Umowy wymagają formy pisemnej pod rygorem nieważności.</w:t>
      </w:r>
    </w:p>
    <w:p w14:paraId="1DBB101E" w14:textId="77777777" w:rsidR="000B2F42" w:rsidRPr="0053749E" w:rsidRDefault="000B2F42" w:rsidP="000B2F42">
      <w:pPr>
        <w:widowControl w:val="0"/>
        <w:numPr>
          <w:ilvl w:val="1"/>
          <w:numId w:val="92"/>
        </w:numPr>
        <w:tabs>
          <w:tab w:val="num" w:pos="567"/>
        </w:tabs>
        <w:suppressAutoHyphens/>
        <w:spacing w:line="276" w:lineRule="auto"/>
        <w:ind w:left="567" w:hanging="567"/>
        <w:jc w:val="both"/>
        <w:rPr>
          <w:rFonts w:asciiTheme="minorHAnsi" w:eastAsia="Times New Roman" w:hAnsiTheme="minorHAnsi" w:cs="Calibri"/>
          <w:color w:val="auto"/>
          <w:lang w:eastAsia="ar-SA" w:bidi="ar-SA"/>
        </w:rPr>
      </w:pPr>
      <w:r w:rsidRPr="0053749E">
        <w:rPr>
          <w:rFonts w:asciiTheme="minorHAnsi" w:eastAsia="Times New Roman" w:hAnsiTheme="minorHAnsi" w:cs="Calibri"/>
          <w:color w:val="auto"/>
          <w:lang w:eastAsia="ar-SA" w:bidi="ar-SA"/>
        </w:rPr>
        <w:t>W sprawach nie uregulowanych niniejszą Umową mają zastosowanie przepisy ustawy z dnia 23 kwietnia 1964 r. Kodeks cywilny (t.j. Dz. U. z 202</w:t>
      </w:r>
      <w:r>
        <w:rPr>
          <w:rFonts w:asciiTheme="minorHAnsi" w:eastAsia="Times New Roman" w:hAnsiTheme="minorHAnsi" w:cs="Calibri"/>
          <w:color w:val="auto"/>
          <w:lang w:eastAsia="ar-SA" w:bidi="ar-SA"/>
        </w:rPr>
        <w:t>5</w:t>
      </w:r>
      <w:r w:rsidRPr="0053749E">
        <w:rPr>
          <w:rFonts w:asciiTheme="minorHAnsi" w:eastAsia="Times New Roman" w:hAnsiTheme="minorHAnsi" w:cs="Calibri"/>
          <w:color w:val="auto"/>
          <w:lang w:eastAsia="ar-SA" w:bidi="ar-SA"/>
        </w:rPr>
        <w:t xml:space="preserve"> r. poz. </w:t>
      </w:r>
      <w:r>
        <w:rPr>
          <w:rFonts w:asciiTheme="minorHAnsi" w:eastAsia="Times New Roman" w:hAnsiTheme="minorHAnsi" w:cs="Calibri"/>
          <w:color w:val="auto"/>
          <w:lang w:eastAsia="ar-SA" w:bidi="ar-SA"/>
        </w:rPr>
        <w:t>1061</w:t>
      </w:r>
      <w:r w:rsidRPr="0053749E">
        <w:rPr>
          <w:rFonts w:asciiTheme="minorHAnsi" w:eastAsia="Times New Roman" w:hAnsiTheme="minorHAnsi" w:cs="Calibri"/>
          <w:color w:val="auto"/>
          <w:lang w:eastAsia="ar-SA" w:bidi="ar-SA"/>
        </w:rPr>
        <w:t xml:space="preserve"> ze zm.) oraz przepisy RODO UODO</w:t>
      </w:r>
      <w:r>
        <w:rPr>
          <w:rFonts w:asciiTheme="minorHAnsi" w:eastAsia="Times New Roman" w:hAnsiTheme="minorHAnsi" w:cs="Calibri"/>
          <w:color w:val="auto"/>
          <w:lang w:eastAsia="ar-SA" w:bidi="ar-SA"/>
        </w:rPr>
        <w:t>.</w:t>
      </w:r>
    </w:p>
    <w:p w14:paraId="2EE12C33" w14:textId="77777777" w:rsidR="0053749E" w:rsidRPr="009D1206" w:rsidRDefault="0053749E" w:rsidP="009D1206">
      <w:pPr>
        <w:widowControl w:val="0"/>
        <w:numPr>
          <w:ilvl w:val="1"/>
          <w:numId w:val="92"/>
        </w:numPr>
        <w:tabs>
          <w:tab w:val="num" w:pos="567"/>
        </w:tabs>
        <w:suppressAutoHyphens/>
        <w:spacing w:line="276" w:lineRule="auto"/>
        <w:ind w:left="567" w:hanging="567"/>
        <w:jc w:val="both"/>
        <w:rPr>
          <w:rFonts w:asciiTheme="minorHAnsi" w:eastAsia="Times New Roman" w:hAnsiTheme="minorHAnsi" w:cstheme="minorHAnsi"/>
          <w:color w:val="auto"/>
          <w:lang w:eastAsia="ar-SA" w:bidi="ar-SA"/>
        </w:rPr>
      </w:pPr>
      <w:r w:rsidRPr="009D1206">
        <w:rPr>
          <w:rFonts w:asciiTheme="minorHAnsi" w:eastAsia="Times New Roman" w:hAnsiTheme="minorHAnsi" w:cstheme="minorHAnsi"/>
          <w:color w:val="auto"/>
          <w:lang w:eastAsia="ar-SA" w:bidi="ar-SA"/>
        </w:rPr>
        <w:t>W przypadku sprzeczności postanowień niniejszej Umowy z postanowieniami Umowy Głównej w zakresie regulacji dotyczących ochrony i przetwarzania danych osobowych pierwszeństwo zastosowania mają postanowienia zawarte w niniejszej Umowie.</w:t>
      </w:r>
    </w:p>
    <w:p w14:paraId="0F697546" w14:textId="77777777" w:rsidR="0053749E" w:rsidRPr="009D1206" w:rsidRDefault="0053749E" w:rsidP="009D1206">
      <w:pPr>
        <w:widowControl w:val="0"/>
        <w:numPr>
          <w:ilvl w:val="1"/>
          <w:numId w:val="92"/>
        </w:numPr>
        <w:tabs>
          <w:tab w:val="num" w:pos="567"/>
        </w:tabs>
        <w:suppressAutoHyphens/>
        <w:spacing w:line="276" w:lineRule="auto"/>
        <w:ind w:left="567" w:hanging="567"/>
        <w:jc w:val="both"/>
        <w:rPr>
          <w:rFonts w:asciiTheme="minorHAnsi" w:eastAsia="Times New Roman" w:hAnsiTheme="minorHAnsi" w:cstheme="minorHAnsi"/>
          <w:color w:val="auto"/>
          <w:lang w:eastAsia="ar-SA" w:bidi="ar-SA"/>
        </w:rPr>
      </w:pPr>
      <w:r w:rsidRPr="009D1206">
        <w:rPr>
          <w:rFonts w:asciiTheme="minorHAnsi" w:eastAsia="Times New Roman" w:hAnsiTheme="minorHAnsi" w:cstheme="minorHAnsi"/>
          <w:color w:val="auto"/>
          <w:lang w:eastAsia="ar-SA" w:bidi="ar-SA"/>
        </w:rPr>
        <w:t>Spory związane z wykonywaniem niniejszej Umowy rozstrzygane będą przez sąd właściwy dla siedziby Administratora.</w:t>
      </w:r>
    </w:p>
    <w:p w14:paraId="5BC4C29D" w14:textId="77777777" w:rsidR="0053749E" w:rsidRPr="009D1206" w:rsidRDefault="0053749E" w:rsidP="009D1206">
      <w:pPr>
        <w:widowControl w:val="0"/>
        <w:numPr>
          <w:ilvl w:val="1"/>
          <w:numId w:val="92"/>
        </w:numPr>
        <w:tabs>
          <w:tab w:val="num" w:pos="567"/>
        </w:tabs>
        <w:suppressAutoHyphens/>
        <w:spacing w:line="276" w:lineRule="auto"/>
        <w:ind w:left="567" w:hanging="567"/>
        <w:jc w:val="both"/>
        <w:rPr>
          <w:rFonts w:asciiTheme="minorHAnsi" w:eastAsia="Times New Roman" w:hAnsiTheme="minorHAnsi" w:cstheme="minorHAnsi"/>
          <w:color w:val="auto"/>
          <w:lang w:eastAsia="ar-SA" w:bidi="ar-SA"/>
        </w:rPr>
      </w:pPr>
      <w:r w:rsidRPr="009D1206">
        <w:rPr>
          <w:rFonts w:asciiTheme="minorHAnsi" w:eastAsia="Times New Roman" w:hAnsiTheme="minorHAnsi" w:cstheme="minorHAnsi"/>
          <w:color w:val="auto"/>
          <w:lang w:eastAsia="ar-SA" w:bidi="ar-SA"/>
        </w:rPr>
        <w:t>Umowa została sporządzona w dwóch jednobrzmiących egzemplarzach, po jednym dla każdej ze Stron.</w:t>
      </w:r>
    </w:p>
    <w:p w14:paraId="266AE61E" w14:textId="77777777" w:rsidR="0053749E" w:rsidRPr="009D1206" w:rsidRDefault="0053749E" w:rsidP="009D1206">
      <w:pPr>
        <w:widowControl w:val="0"/>
        <w:suppressAutoHyphens/>
        <w:spacing w:line="276" w:lineRule="auto"/>
        <w:jc w:val="both"/>
        <w:rPr>
          <w:rFonts w:asciiTheme="minorHAnsi" w:eastAsia="Times New Roman" w:hAnsiTheme="minorHAnsi" w:cstheme="minorHAnsi"/>
          <w:color w:val="auto"/>
          <w:lang w:eastAsia="ar-SA" w:bidi="ar-SA"/>
        </w:rPr>
      </w:pPr>
    </w:p>
    <w:p w14:paraId="6E0AC1A5" w14:textId="77777777" w:rsidR="0053749E" w:rsidRPr="009D1206" w:rsidRDefault="0053749E" w:rsidP="009D1206">
      <w:pPr>
        <w:widowControl w:val="0"/>
        <w:suppressAutoHyphens/>
        <w:spacing w:line="276" w:lineRule="auto"/>
        <w:jc w:val="both"/>
        <w:rPr>
          <w:rFonts w:asciiTheme="minorHAnsi" w:eastAsia="Times New Roman" w:hAnsiTheme="minorHAnsi" w:cstheme="minorHAnsi"/>
          <w:b/>
          <w:color w:val="auto"/>
          <w:lang w:eastAsia="ar-SA" w:bidi="ar-SA"/>
        </w:rPr>
      </w:pPr>
      <w:r w:rsidRPr="009D1206">
        <w:rPr>
          <w:rFonts w:asciiTheme="minorHAnsi" w:eastAsia="Times New Roman" w:hAnsiTheme="minorHAnsi" w:cstheme="minorHAnsi"/>
          <w:b/>
          <w:color w:val="auto"/>
          <w:lang w:eastAsia="ar-SA" w:bidi="ar-SA"/>
        </w:rPr>
        <w:t xml:space="preserve">         W imieniu Administratora</w:t>
      </w:r>
      <w:r w:rsidRPr="009D1206">
        <w:rPr>
          <w:rFonts w:asciiTheme="minorHAnsi" w:eastAsia="Times New Roman" w:hAnsiTheme="minorHAnsi" w:cstheme="minorHAnsi"/>
          <w:b/>
          <w:color w:val="auto"/>
          <w:lang w:eastAsia="ar-SA" w:bidi="ar-SA"/>
        </w:rPr>
        <w:tab/>
      </w:r>
      <w:r w:rsidRPr="009D1206">
        <w:rPr>
          <w:rFonts w:asciiTheme="minorHAnsi" w:eastAsia="Times New Roman" w:hAnsiTheme="minorHAnsi" w:cstheme="minorHAnsi"/>
          <w:b/>
          <w:color w:val="auto"/>
          <w:lang w:eastAsia="ar-SA" w:bidi="ar-SA"/>
        </w:rPr>
        <w:tab/>
      </w:r>
      <w:r w:rsidRPr="009D1206">
        <w:rPr>
          <w:rFonts w:asciiTheme="minorHAnsi" w:eastAsia="Times New Roman" w:hAnsiTheme="minorHAnsi" w:cstheme="minorHAnsi"/>
          <w:b/>
          <w:color w:val="auto"/>
          <w:lang w:eastAsia="ar-SA" w:bidi="ar-SA"/>
        </w:rPr>
        <w:tab/>
        <w:t xml:space="preserve"> </w:t>
      </w:r>
      <w:r w:rsidRPr="009D1206">
        <w:rPr>
          <w:rFonts w:asciiTheme="minorHAnsi" w:eastAsia="Times New Roman" w:hAnsiTheme="minorHAnsi" w:cstheme="minorHAnsi"/>
          <w:b/>
          <w:color w:val="auto"/>
          <w:lang w:eastAsia="ar-SA" w:bidi="ar-SA"/>
        </w:rPr>
        <w:tab/>
        <w:t xml:space="preserve">    W imieniu Przetwarzającego</w:t>
      </w:r>
    </w:p>
    <w:p w14:paraId="2DB3D25A" w14:textId="4AF27611" w:rsidR="0053749E" w:rsidRPr="009D1206" w:rsidRDefault="0053749E" w:rsidP="009D1206">
      <w:pPr>
        <w:widowControl w:val="0"/>
        <w:suppressAutoHyphens/>
        <w:spacing w:line="276" w:lineRule="auto"/>
        <w:jc w:val="both"/>
        <w:rPr>
          <w:rFonts w:asciiTheme="minorHAnsi" w:eastAsia="Times New Roman" w:hAnsiTheme="minorHAnsi" w:cstheme="minorHAnsi"/>
          <w:color w:val="auto"/>
          <w:lang w:eastAsia="ar-SA" w:bidi="ar-SA"/>
        </w:rPr>
      </w:pPr>
      <w:r w:rsidRPr="009D1206">
        <w:rPr>
          <w:rFonts w:asciiTheme="minorHAnsi" w:eastAsia="Times New Roman" w:hAnsiTheme="minorHAnsi" w:cstheme="minorHAnsi"/>
          <w:b/>
          <w:color w:val="auto"/>
          <w:lang w:eastAsia="ar-SA" w:bidi="ar-SA"/>
        </w:rPr>
        <w:t xml:space="preserve">         ______________________</w:t>
      </w:r>
      <w:r w:rsidRPr="009D1206">
        <w:rPr>
          <w:rFonts w:asciiTheme="minorHAnsi" w:eastAsia="Times New Roman" w:hAnsiTheme="minorHAnsi" w:cstheme="minorHAnsi"/>
          <w:b/>
          <w:color w:val="auto"/>
          <w:lang w:eastAsia="ar-SA" w:bidi="ar-SA"/>
        </w:rPr>
        <w:tab/>
      </w:r>
      <w:r w:rsidRPr="009D1206">
        <w:rPr>
          <w:rFonts w:asciiTheme="minorHAnsi" w:eastAsia="Times New Roman" w:hAnsiTheme="minorHAnsi" w:cstheme="minorHAnsi"/>
          <w:b/>
          <w:color w:val="auto"/>
          <w:lang w:eastAsia="ar-SA" w:bidi="ar-SA"/>
        </w:rPr>
        <w:tab/>
      </w:r>
      <w:r w:rsidRPr="009D1206">
        <w:rPr>
          <w:rFonts w:asciiTheme="minorHAnsi" w:eastAsia="Times New Roman" w:hAnsiTheme="minorHAnsi" w:cstheme="minorHAnsi"/>
          <w:b/>
          <w:color w:val="auto"/>
          <w:lang w:eastAsia="ar-SA" w:bidi="ar-SA"/>
        </w:rPr>
        <w:tab/>
      </w:r>
      <w:r w:rsidR="0068567A" w:rsidRPr="009D1206">
        <w:rPr>
          <w:rFonts w:asciiTheme="minorHAnsi" w:eastAsia="Times New Roman" w:hAnsiTheme="minorHAnsi" w:cstheme="minorHAnsi"/>
          <w:b/>
          <w:color w:val="auto"/>
          <w:lang w:eastAsia="ar-SA" w:bidi="ar-SA"/>
        </w:rPr>
        <w:tab/>
      </w:r>
      <w:r w:rsidRPr="009D1206">
        <w:rPr>
          <w:rFonts w:asciiTheme="minorHAnsi" w:eastAsia="Times New Roman" w:hAnsiTheme="minorHAnsi" w:cstheme="minorHAnsi"/>
          <w:b/>
          <w:color w:val="auto"/>
          <w:lang w:eastAsia="ar-SA" w:bidi="ar-SA"/>
        </w:rPr>
        <w:t xml:space="preserve">   ________________________</w:t>
      </w:r>
    </w:p>
    <w:p w14:paraId="66998077" w14:textId="77777777" w:rsidR="0053749E" w:rsidRPr="009D1206" w:rsidRDefault="0053749E" w:rsidP="009D1206">
      <w:pPr>
        <w:spacing w:line="276" w:lineRule="auto"/>
        <w:rPr>
          <w:rFonts w:asciiTheme="minorHAnsi" w:hAnsiTheme="minorHAnsi" w:cstheme="minorHAnsi"/>
          <w:b/>
        </w:rPr>
      </w:pPr>
      <w:r w:rsidRPr="009D1206">
        <w:rPr>
          <w:rFonts w:asciiTheme="minorHAnsi" w:hAnsiTheme="minorHAnsi" w:cstheme="minorHAnsi"/>
          <w:b/>
        </w:rPr>
        <w:br w:type="page"/>
      </w:r>
    </w:p>
    <w:p w14:paraId="77A6961C" w14:textId="77777777" w:rsidR="0053749E" w:rsidRDefault="0053749E" w:rsidP="004F70BF">
      <w:pPr>
        <w:jc w:val="right"/>
        <w:rPr>
          <w:rFonts w:ascii="Calibri" w:hAnsi="Calibri" w:cs="Calibri"/>
          <w:b/>
          <w:sz w:val="22"/>
          <w:szCs w:val="22"/>
        </w:rPr>
      </w:pPr>
    </w:p>
    <w:p w14:paraId="3DB8AABF" w14:textId="77777777" w:rsidR="004860D8" w:rsidRPr="004860D8" w:rsidRDefault="004860D8" w:rsidP="004860D8">
      <w:pPr>
        <w:spacing w:line="276" w:lineRule="auto"/>
        <w:jc w:val="right"/>
        <w:rPr>
          <w:rFonts w:asciiTheme="minorHAnsi" w:hAnsiTheme="minorHAnsi" w:cstheme="minorHAnsi"/>
          <w:b/>
        </w:rPr>
      </w:pPr>
      <w:r w:rsidRPr="004860D8">
        <w:rPr>
          <w:rFonts w:asciiTheme="minorHAnsi" w:hAnsiTheme="minorHAnsi" w:cstheme="minorHAnsi"/>
          <w:b/>
        </w:rPr>
        <w:t>Załącznik nr 1</w:t>
      </w:r>
    </w:p>
    <w:p w14:paraId="707B3228" w14:textId="77777777" w:rsidR="004860D8" w:rsidRPr="004860D8" w:rsidRDefault="004860D8" w:rsidP="004860D8">
      <w:pPr>
        <w:spacing w:line="276" w:lineRule="auto"/>
        <w:jc w:val="right"/>
        <w:rPr>
          <w:rFonts w:asciiTheme="minorHAnsi" w:hAnsiTheme="minorHAnsi" w:cstheme="minorHAnsi"/>
          <w:b/>
        </w:rPr>
      </w:pPr>
      <w:r w:rsidRPr="004860D8">
        <w:rPr>
          <w:rFonts w:asciiTheme="minorHAnsi" w:hAnsiTheme="minorHAnsi" w:cstheme="minorHAnsi"/>
          <w:b/>
        </w:rPr>
        <w:t>do Umowy powierzenia</w:t>
      </w:r>
    </w:p>
    <w:p w14:paraId="41402164" w14:textId="77777777" w:rsidR="004860D8" w:rsidRPr="004860D8" w:rsidRDefault="004860D8" w:rsidP="004860D8">
      <w:pPr>
        <w:spacing w:line="276" w:lineRule="auto"/>
        <w:jc w:val="right"/>
        <w:rPr>
          <w:rFonts w:asciiTheme="minorHAnsi" w:hAnsiTheme="minorHAnsi" w:cstheme="minorHAnsi"/>
          <w:b/>
        </w:rPr>
      </w:pPr>
    </w:p>
    <w:p w14:paraId="544DD2B7" w14:textId="77777777" w:rsidR="004860D8" w:rsidRPr="004860D8" w:rsidRDefault="004860D8" w:rsidP="004860D8">
      <w:pPr>
        <w:spacing w:line="276" w:lineRule="auto"/>
        <w:jc w:val="right"/>
        <w:rPr>
          <w:rFonts w:asciiTheme="minorHAnsi" w:hAnsiTheme="minorHAnsi" w:cstheme="minorHAnsi"/>
          <w:b/>
        </w:rPr>
      </w:pPr>
    </w:p>
    <w:p w14:paraId="4899AB12" w14:textId="77777777" w:rsidR="004860D8" w:rsidRPr="004860D8" w:rsidRDefault="004860D8" w:rsidP="004860D8">
      <w:pPr>
        <w:spacing w:line="276" w:lineRule="auto"/>
        <w:jc w:val="right"/>
        <w:rPr>
          <w:rFonts w:asciiTheme="minorHAnsi" w:hAnsiTheme="minorHAnsi" w:cstheme="minorHAnsi"/>
          <w:b/>
        </w:rPr>
      </w:pPr>
      <w:r w:rsidRPr="004860D8">
        <w:rPr>
          <w:rFonts w:asciiTheme="minorHAnsi" w:hAnsiTheme="minorHAnsi" w:cstheme="minorHAnsi"/>
          <w:b/>
        </w:rPr>
        <w:t>LISTA DALSZYCH PODMIOTÓW PRZETWRAZAJĄCYCH NA DZIEŃ ZAWIERANIA UMOWY</w:t>
      </w:r>
    </w:p>
    <w:p w14:paraId="4A449D4B" w14:textId="77777777" w:rsidR="004860D8" w:rsidRPr="004860D8" w:rsidRDefault="004860D8" w:rsidP="004860D8">
      <w:pPr>
        <w:spacing w:line="276" w:lineRule="auto"/>
        <w:jc w:val="right"/>
        <w:rPr>
          <w:rFonts w:asciiTheme="minorHAnsi" w:hAnsiTheme="minorHAnsi" w:cstheme="minorHAnsi"/>
          <w:b/>
        </w:rPr>
      </w:pPr>
    </w:p>
    <w:p w14:paraId="45531239" w14:textId="77777777" w:rsidR="004860D8" w:rsidRPr="004860D8" w:rsidRDefault="004860D8" w:rsidP="004860D8">
      <w:pPr>
        <w:spacing w:line="276" w:lineRule="auto"/>
        <w:jc w:val="both"/>
        <w:rPr>
          <w:rFonts w:asciiTheme="minorHAnsi" w:hAnsiTheme="minorHAnsi" w:cstheme="minorHAnsi"/>
        </w:rPr>
      </w:pPr>
      <w:r w:rsidRPr="004860D8">
        <w:rPr>
          <w:rFonts w:asciiTheme="minorHAnsi" w:hAnsiTheme="minorHAnsi" w:cstheme="minorHAnsi"/>
        </w:rPr>
        <w:t>Oświadczamy, że w ramach realizacji Umowy powierzenia do Umowy Głównej nr _______________ z dnia _________________________ zamierzamy skorzystać z następujących Dalszych Podmiotów Przetwarzających. W przypadku sprzeciwu Administratora zastosowanie ma procedura opisana w § 7 Umowy.</w:t>
      </w:r>
    </w:p>
    <w:p w14:paraId="1EEEF597" w14:textId="77777777" w:rsidR="004860D8" w:rsidRPr="004860D8" w:rsidRDefault="004860D8" w:rsidP="004860D8">
      <w:pPr>
        <w:spacing w:line="276" w:lineRule="auto"/>
        <w:jc w:val="both"/>
        <w:rPr>
          <w:rFonts w:asciiTheme="minorHAnsi" w:hAnsiTheme="minorHAnsi" w:cstheme="minorHAnsi"/>
        </w:rPr>
      </w:pPr>
      <w:r w:rsidRPr="004860D8">
        <w:rPr>
          <w:rFonts w:asciiTheme="minorHAnsi" w:hAnsiTheme="minorHAnsi" w:cstheme="minorHAnsi"/>
        </w:rPr>
        <w:t>Przetwarzający jest zobowiązany poinformować Administratora o zamiarze podpowierzenia przetwarzania przekazując informacje na temat tych podmiotów, (firmę oraz dane kontaktowe Dalszych Podmiotów Przetwarzających), a także informacje o charakterze i czasie trwania podpowierzenia, zakresie i celu przetwarzania danych przez podwykonawcę, rodzaju (kategoriach) Danych Osobowych i kategoriach osób, których dane miałyby być podpowierzone.</w:t>
      </w:r>
    </w:p>
    <w:p w14:paraId="50507660" w14:textId="77777777" w:rsidR="004860D8" w:rsidRPr="004860D8" w:rsidRDefault="004860D8" w:rsidP="004860D8">
      <w:pPr>
        <w:spacing w:line="276" w:lineRule="auto"/>
        <w:jc w:val="right"/>
        <w:rPr>
          <w:rFonts w:asciiTheme="minorHAnsi" w:hAnsiTheme="minorHAnsi" w:cstheme="minorHAnsi"/>
          <w:b/>
        </w:rPr>
      </w:pPr>
    </w:p>
    <w:tbl>
      <w:tblPr>
        <w:tblStyle w:val="Tabela-Siatka5"/>
        <w:tblW w:w="9493" w:type="dxa"/>
        <w:jc w:val="center"/>
        <w:tblLook w:val="04A0" w:firstRow="1" w:lastRow="0" w:firstColumn="1" w:lastColumn="0" w:noHBand="0" w:noVBand="1"/>
      </w:tblPr>
      <w:tblGrid>
        <w:gridCol w:w="554"/>
        <w:gridCol w:w="1648"/>
        <w:gridCol w:w="1925"/>
        <w:gridCol w:w="1988"/>
        <w:gridCol w:w="1815"/>
        <w:gridCol w:w="1563"/>
      </w:tblGrid>
      <w:tr w:rsidR="004860D8" w:rsidRPr="004860D8" w14:paraId="53A99BAB" w14:textId="77777777" w:rsidTr="00A64485">
        <w:trPr>
          <w:jc w:val="center"/>
        </w:trPr>
        <w:tc>
          <w:tcPr>
            <w:tcW w:w="562" w:type="dxa"/>
            <w:vAlign w:val="center"/>
          </w:tcPr>
          <w:p w14:paraId="39DA1685" w14:textId="77777777" w:rsidR="004860D8" w:rsidRPr="004860D8" w:rsidRDefault="004860D8" w:rsidP="004860D8">
            <w:pPr>
              <w:spacing w:line="276" w:lineRule="auto"/>
              <w:jc w:val="center"/>
              <w:rPr>
                <w:rFonts w:cstheme="minorHAnsi"/>
                <w:b/>
              </w:rPr>
            </w:pPr>
            <w:r w:rsidRPr="004860D8">
              <w:rPr>
                <w:rFonts w:cstheme="minorHAnsi"/>
                <w:b/>
              </w:rPr>
              <w:t>LP.</w:t>
            </w:r>
          </w:p>
        </w:tc>
        <w:tc>
          <w:tcPr>
            <w:tcW w:w="1657" w:type="dxa"/>
            <w:vAlign w:val="center"/>
          </w:tcPr>
          <w:p w14:paraId="7E9EB764" w14:textId="77777777" w:rsidR="004860D8" w:rsidRPr="004860D8" w:rsidRDefault="004860D8" w:rsidP="004860D8">
            <w:pPr>
              <w:spacing w:line="276" w:lineRule="auto"/>
              <w:jc w:val="center"/>
              <w:rPr>
                <w:rFonts w:cstheme="minorHAnsi"/>
                <w:b/>
              </w:rPr>
            </w:pPr>
            <w:r w:rsidRPr="004860D8">
              <w:rPr>
                <w:rFonts w:cstheme="minorHAnsi"/>
                <w:b/>
              </w:rPr>
              <w:t>NAZWA I DANE KONTAKTOWE</w:t>
            </w:r>
          </w:p>
        </w:tc>
        <w:tc>
          <w:tcPr>
            <w:tcW w:w="1902" w:type="dxa"/>
            <w:vAlign w:val="center"/>
          </w:tcPr>
          <w:p w14:paraId="29EE77AF" w14:textId="77777777" w:rsidR="004860D8" w:rsidRPr="004860D8" w:rsidRDefault="004860D8" w:rsidP="004860D8">
            <w:pPr>
              <w:spacing w:line="276" w:lineRule="auto"/>
              <w:jc w:val="center"/>
              <w:rPr>
                <w:rFonts w:cstheme="minorHAnsi"/>
                <w:b/>
              </w:rPr>
            </w:pPr>
            <w:r w:rsidRPr="004860D8">
              <w:rPr>
                <w:rFonts w:cstheme="minorHAnsi"/>
                <w:b/>
              </w:rPr>
              <w:t>CHARAKTER I CZAS TRWANIA PODPOWIERZENIA</w:t>
            </w:r>
          </w:p>
        </w:tc>
        <w:tc>
          <w:tcPr>
            <w:tcW w:w="1964" w:type="dxa"/>
            <w:vAlign w:val="center"/>
          </w:tcPr>
          <w:p w14:paraId="3C722DE5" w14:textId="77777777" w:rsidR="004860D8" w:rsidRPr="004860D8" w:rsidRDefault="004860D8" w:rsidP="004860D8">
            <w:pPr>
              <w:spacing w:line="276" w:lineRule="auto"/>
              <w:jc w:val="center"/>
              <w:rPr>
                <w:rFonts w:cstheme="minorHAnsi"/>
                <w:b/>
              </w:rPr>
            </w:pPr>
            <w:r w:rsidRPr="004860D8">
              <w:rPr>
                <w:rFonts w:cstheme="minorHAnsi"/>
                <w:b/>
              </w:rPr>
              <w:t>ZAKRES PRZETWARZANYCH PRZEZ DALSZY PODMIOT DANYCH</w:t>
            </w:r>
          </w:p>
        </w:tc>
        <w:tc>
          <w:tcPr>
            <w:tcW w:w="1815" w:type="dxa"/>
            <w:vAlign w:val="center"/>
          </w:tcPr>
          <w:p w14:paraId="03578250" w14:textId="77777777" w:rsidR="004860D8" w:rsidRPr="004860D8" w:rsidRDefault="004860D8" w:rsidP="004860D8">
            <w:pPr>
              <w:spacing w:line="276" w:lineRule="auto"/>
              <w:jc w:val="center"/>
              <w:rPr>
                <w:rFonts w:cstheme="minorHAnsi"/>
                <w:b/>
              </w:rPr>
            </w:pPr>
            <w:r w:rsidRPr="004860D8">
              <w:rPr>
                <w:rFonts w:cstheme="minorHAnsi"/>
                <w:b/>
              </w:rPr>
              <w:t>CEL PRZETWRAZANIA DANYCH PRZEZ DALSZY PODMIOT</w:t>
            </w:r>
          </w:p>
        </w:tc>
        <w:tc>
          <w:tcPr>
            <w:tcW w:w="1593" w:type="dxa"/>
            <w:vAlign w:val="center"/>
          </w:tcPr>
          <w:p w14:paraId="4F2EDB8D" w14:textId="77777777" w:rsidR="004860D8" w:rsidRPr="004860D8" w:rsidRDefault="004860D8" w:rsidP="004860D8">
            <w:pPr>
              <w:spacing w:line="276" w:lineRule="auto"/>
              <w:jc w:val="center"/>
              <w:rPr>
                <w:rFonts w:cstheme="minorHAnsi"/>
                <w:b/>
              </w:rPr>
            </w:pPr>
            <w:r w:rsidRPr="004860D8">
              <w:rPr>
                <w:rFonts w:cstheme="minorHAnsi"/>
                <w:b/>
              </w:rPr>
              <w:t>RODZAJ I KATEGORIE DANYCH A TAKŻE KATEGORIE OSÓB, ZGODNIE Z UMOWĄ</w:t>
            </w:r>
          </w:p>
        </w:tc>
      </w:tr>
      <w:tr w:rsidR="004860D8" w:rsidRPr="004860D8" w14:paraId="6464016D" w14:textId="77777777" w:rsidTr="00A64485">
        <w:trPr>
          <w:jc w:val="center"/>
        </w:trPr>
        <w:tc>
          <w:tcPr>
            <w:tcW w:w="562" w:type="dxa"/>
          </w:tcPr>
          <w:p w14:paraId="2CC5DB18" w14:textId="77777777" w:rsidR="004860D8" w:rsidRPr="004860D8" w:rsidRDefault="004860D8" w:rsidP="004860D8">
            <w:pPr>
              <w:spacing w:line="276" w:lineRule="auto"/>
              <w:jc w:val="right"/>
              <w:rPr>
                <w:rFonts w:cstheme="minorHAnsi"/>
                <w:b/>
              </w:rPr>
            </w:pPr>
          </w:p>
        </w:tc>
        <w:tc>
          <w:tcPr>
            <w:tcW w:w="1657" w:type="dxa"/>
          </w:tcPr>
          <w:p w14:paraId="3D72F7BE" w14:textId="77777777" w:rsidR="004860D8" w:rsidRPr="004860D8" w:rsidRDefault="004860D8" w:rsidP="004860D8">
            <w:pPr>
              <w:spacing w:line="276" w:lineRule="auto"/>
              <w:jc w:val="right"/>
              <w:rPr>
                <w:rFonts w:cstheme="minorHAnsi"/>
                <w:b/>
              </w:rPr>
            </w:pPr>
          </w:p>
        </w:tc>
        <w:tc>
          <w:tcPr>
            <w:tcW w:w="1902" w:type="dxa"/>
          </w:tcPr>
          <w:p w14:paraId="7E970D8F" w14:textId="77777777" w:rsidR="004860D8" w:rsidRPr="004860D8" w:rsidRDefault="004860D8" w:rsidP="004860D8">
            <w:pPr>
              <w:spacing w:line="276" w:lineRule="auto"/>
              <w:jc w:val="right"/>
              <w:rPr>
                <w:rFonts w:cstheme="minorHAnsi"/>
                <w:b/>
              </w:rPr>
            </w:pPr>
          </w:p>
        </w:tc>
        <w:tc>
          <w:tcPr>
            <w:tcW w:w="1964" w:type="dxa"/>
          </w:tcPr>
          <w:p w14:paraId="03F0297A" w14:textId="77777777" w:rsidR="004860D8" w:rsidRPr="004860D8" w:rsidRDefault="004860D8" w:rsidP="004860D8">
            <w:pPr>
              <w:spacing w:line="276" w:lineRule="auto"/>
              <w:jc w:val="right"/>
              <w:rPr>
                <w:rFonts w:cstheme="minorHAnsi"/>
                <w:b/>
              </w:rPr>
            </w:pPr>
          </w:p>
        </w:tc>
        <w:tc>
          <w:tcPr>
            <w:tcW w:w="1815" w:type="dxa"/>
          </w:tcPr>
          <w:p w14:paraId="2F73F0FB" w14:textId="77777777" w:rsidR="004860D8" w:rsidRPr="004860D8" w:rsidRDefault="004860D8" w:rsidP="004860D8">
            <w:pPr>
              <w:spacing w:line="276" w:lineRule="auto"/>
              <w:jc w:val="right"/>
              <w:rPr>
                <w:rFonts w:cstheme="minorHAnsi"/>
                <w:b/>
              </w:rPr>
            </w:pPr>
          </w:p>
        </w:tc>
        <w:tc>
          <w:tcPr>
            <w:tcW w:w="1593" w:type="dxa"/>
          </w:tcPr>
          <w:p w14:paraId="0DF0A7DA" w14:textId="77777777" w:rsidR="004860D8" w:rsidRPr="004860D8" w:rsidRDefault="004860D8" w:rsidP="004860D8">
            <w:pPr>
              <w:spacing w:line="276" w:lineRule="auto"/>
              <w:jc w:val="right"/>
              <w:rPr>
                <w:rFonts w:cstheme="minorHAnsi"/>
                <w:b/>
              </w:rPr>
            </w:pPr>
          </w:p>
        </w:tc>
      </w:tr>
      <w:tr w:rsidR="004860D8" w:rsidRPr="004860D8" w14:paraId="1D059658" w14:textId="77777777" w:rsidTr="00A64485">
        <w:trPr>
          <w:jc w:val="center"/>
        </w:trPr>
        <w:tc>
          <w:tcPr>
            <w:tcW w:w="562" w:type="dxa"/>
          </w:tcPr>
          <w:p w14:paraId="6B97AB61" w14:textId="77777777" w:rsidR="004860D8" w:rsidRPr="004860D8" w:rsidRDefault="004860D8" w:rsidP="004860D8">
            <w:pPr>
              <w:spacing w:line="276" w:lineRule="auto"/>
              <w:jc w:val="right"/>
              <w:rPr>
                <w:rFonts w:cstheme="minorHAnsi"/>
                <w:b/>
              </w:rPr>
            </w:pPr>
          </w:p>
        </w:tc>
        <w:tc>
          <w:tcPr>
            <w:tcW w:w="1657" w:type="dxa"/>
          </w:tcPr>
          <w:p w14:paraId="3496A0F3" w14:textId="77777777" w:rsidR="004860D8" w:rsidRPr="004860D8" w:rsidRDefault="004860D8" w:rsidP="004860D8">
            <w:pPr>
              <w:spacing w:line="276" w:lineRule="auto"/>
              <w:jc w:val="right"/>
              <w:rPr>
                <w:rFonts w:cstheme="minorHAnsi"/>
                <w:b/>
              </w:rPr>
            </w:pPr>
          </w:p>
        </w:tc>
        <w:tc>
          <w:tcPr>
            <w:tcW w:w="1902" w:type="dxa"/>
          </w:tcPr>
          <w:p w14:paraId="11A955BC" w14:textId="77777777" w:rsidR="004860D8" w:rsidRPr="004860D8" w:rsidRDefault="004860D8" w:rsidP="004860D8">
            <w:pPr>
              <w:spacing w:line="276" w:lineRule="auto"/>
              <w:jc w:val="right"/>
              <w:rPr>
                <w:rFonts w:cstheme="minorHAnsi"/>
                <w:b/>
              </w:rPr>
            </w:pPr>
          </w:p>
        </w:tc>
        <w:tc>
          <w:tcPr>
            <w:tcW w:w="1964" w:type="dxa"/>
          </w:tcPr>
          <w:p w14:paraId="284ABD67" w14:textId="77777777" w:rsidR="004860D8" w:rsidRPr="004860D8" w:rsidRDefault="004860D8" w:rsidP="004860D8">
            <w:pPr>
              <w:spacing w:line="276" w:lineRule="auto"/>
              <w:jc w:val="right"/>
              <w:rPr>
                <w:rFonts w:cstheme="minorHAnsi"/>
                <w:b/>
              </w:rPr>
            </w:pPr>
          </w:p>
        </w:tc>
        <w:tc>
          <w:tcPr>
            <w:tcW w:w="1815" w:type="dxa"/>
          </w:tcPr>
          <w:p w14:paraId="5650E36C" w14:textId="77777777" w:rsidR="004860D8" w:rsidRPr="004860D8" w:rsidRDefault="004860D8" w:rsidP="004860D8">
            <w:pPr>
              <w:spacing w:line="276" w:lineRule="auto"/>
              <w:jc w:val="right"/>
              <w:rPr>
                <w:rFonts w:cstheme="minorHAnsi"/>
                <w:b/>
              </w:rPr>
            </w:pPr>
          </w:p>
        </w:tc>
        <w:tc>
          <w:tcPr>
            <w:tcW w:w="1593" w:type="dxa"/>
          </w:tcPr>
          <w:p w14:paraId="78317940" w14:textId="77777777" w:rsidR="004860D8" w:rsidRPr="004860D8" w:rsidRDefault="004860D8" w:rsidP="004860D8">
            <w:pPr>
              <w:spacing w:line="276" w:lineRule="auto"/>
              <w:jc w:val="right"/>
              <w:rPr>
                <w:rFonts w:cstheme="minorHAnsi"/>
                <w:b/>
              </w:rPr>
            </w:pPr>
          </w:p>
        </w:tc>
      </w:tr>
      <w:tr w:rsidR="004860D8" w:rsidRPr="004860D8" w14:paraId="7C2817A9" w14:textId="77777777" w:rsidTr="00A64485">
        <w:trPr>
          <w:jc w:val="center"/>
        </w:trPr>
        <w:tc>
          <w:tcPr>
            <w:tcW w:w="562" w:type="dxa"/>
          </w:tcPr>
          <w:p w14:paraId="7A657ED0" w14:textId="77777777" w:rsidR="004860D8" w:rsidRPr="004860D8" w:rsidRDefault="004860D8" w:rsidP="004860D8">
            <w:pPr>
              <w:spacing w:line="276" w:lineRule="auto"/>
              <w:jc w:val="right"/>
              <w:rPr>
                <w:rFonts w:cstheme="minorHAnsi"/>
                <w:b/>
              </w:rPr>
            </w:pPr>
          </w:p>
        </w:tc>
        <w:tc>
          <w:tcPr>
            <w:tcW w:w="1657" w:type="dxa"/>
          </w:tcPr>
          <w:p w14:paraId="22BEF164" w14:textId="77777777" w:rsidR="004860D8" w:rsidRPr="004860D8" w:rsidRDefault="004860D8" w:rsidP="004860D8">
            <w:pPr>
              <w:spacing w:line="276" w:lineRule="auto"/>
              <w:jc w:val="right"/>
              <w:rPr>
                <w:rFonts w:cstheme="minorHAnsi"/>
                <w:b/>
              </w:rPr>
            </w:pPr>
          </w:p>
        </w:tc>
        <w:tc>
          <w:tcPr>
            <w:tcW w:w="1902" w:type="dxa"/>
          </w:tcPr>
          <w:p w14:paraId="123F5EAD" w14:textId="77777777" w:rsidR="004860D8" w:rsidRPr="004860D8" w:rsidRDefault="004860D8" w:rsidP="004860D8">
            <w:pPr>
              <w:spacing w:line="276" w:lineRule="auto"/>
              <w:jc w:val="right"/>
              <w:rPr>
                <w:rFonts w:cstheme="minorHAnsi"/>
                <w:b/>
              </w:rPr>
            </w:pPr>
          </w:p>
        </w:tc>
        <w:tc>
          <w:tcPr>
            <w:tcW w:w="1964" w:type="dxa"/>
          </w:tcPr>
          <w:p w14:paraId="241FC20E" w14:textId="77777777" w:rsidR="004860D8" w:rsidRPr="004860D8" w:rsidRDefault="004860D8" w:rsidP="004860D8">
            <w:pPr>
              <w:spacing w:line="276" w:lineRule="auto"/>
              <w:jc w:val="right"/>
              <w:rPr>
                <w:rFonts w:cstheme="minorHAnsi"/>
                <w:b/>
              </w:rPr>
            </w:pPr>
          </w:p>
        </w:tc>
        <w:tc>
          <w:tcPr>
            <w:tcW w:w="1815" w:type="dxa"/>
          </w:tcPr>
          <w:p w14:paraId="71645731" w14:textId="77777777" w:rsidR="004860D8" w:rsidRPr="004860D8" w:rsidRDefault="004860D8" w:rsidP="004860D8">
            <w:pPr>
              <w:spacing w:line="276" w:lineRule="auto"/>
              <w:jc w:val="right"/>
              <w:rPr>
                <w:rFonts w:cstheme="minorHAnsi"/>
                <w:b/>
              </w:rPr>
            </w:pPr>
          </w:p>
        </w:tc>
        <w:tc>
          <w:tcPr>
            <w:tcW w:w="1593" w:type="dxa"/>
          </w:tcPr>
          <w:p w14:paraId="3171F746" w14:textId="77777777" w:rsidR="004860D8" w:rsidRPr="004860D8" w:rsidRDefault="004860D8" w:rsidP="004860D8">
            <w:pPr>
              <w:spacing w:line="276" w:lineRule="auto"/>
              <w:jc w:val="right"/>
              <w:rPr>
                <w:rFonts w:cstheme="minorHAnsi"/>
                <w:b/>
              </w:rPr>
            </w:pPr>
          </w:p>
        </w:tc>
      </w:tr>
      <w:tr w:rsidR="004860D8" w:rsidRPr="004860D8" w14:paraId="43922058" w14:textId="77777777" w:rsidTr="00A64485">
        <w:trPr>
          <w:jc w:val="center"/>
        </w:trPr>
        <w:tc>
          <w:tcPr>
            <w:tcW w:w="562" w:type="dxa"/>
          </w:tcPr>
          <w:p w14:paraId="2920A96E" w14:textId="77777777" w:rsidR="004860D8" w:rsidRPr="004860D8" w:rsidRDefault="004860D8" w:rsidP="004860D8">
            <w:pPr>
              <w:spacing w:line="276" w:lineRule="auto"/>
              <w:jc w:val="right"/>
              <w:rPr>
                <w:rFonts w:cstheme="minorHAnsi"/>
                <w:b/>
              </w:rPr>
            </w:pPr>
          </w:p>
        </w:tc>
        <w:tc>
          <w:tcPr>
            <w:tcW w:w="1657" w:type="dxa"/>
          </w:tcPr>
          <w:p w14:paraId="65109E53" w14:textId="77777777" w:rsidR="004860D8" w:rsidRPr="004860D8" w:rsidRDefault="004860D8" w:rsidP="004860D8">
            <w:pPr>
              <w:spacing w:line="276" w:lineRule="auto"/>
              <w:jc w:val="right"/>
              <w:rPr>
                <w:rFonts w:cstheme="minorHAnsi"/>
                <w:b/>
              </w:rPr>
            </w:pPr>
          </w:p>
        </w:tc>
        <w:tc>
          <w:tcPr>
            <w:tcW w:w="1902" w:type="dxa"/>
          </w:tcPr>
          <w:p w14:paraId="4996CD4A" w14:textId="77777777" w:rsidR="004860D8" w:rsidRPr="004860D8" w:rsidRDefault="004860D8" w:rsidP="004860D8">
            <w:pPr>
              <w:spacing w:line="276" w:lineRule="auto"/>
              <w:jc w:val="right"/>
              <w:rPr>
                <w:rFonts w:cstheme="minorHAnsi"/>
                <w:b/>
              </w:rPr>
            </w:pPr>
          </w:p>
        </w:tc>
        <w:tc>
          <w:tcPr>
            <w:tcW w:w="1964" w:type="dxa"/>
          </w:tcPr>
          <w:p w14:paraId="394E6261" w14:textId="77777777" w:rsidR="004860D8" w:rsidRPr="004860D8" w:rsidRDefault="004860D8" w:rsidP="004860D8">
            <w:pPr>
              <w:spacing w:line="276" w:lineRule="auto"/>
              <w:jc w:val="right"/>
              <w:rPr>
                <w:rFonts w:cstheme="minorHAnsi"/>
                <w:b/>
              </w:rPr>
            </w:pPr>
          </w:p>
        </w:tc>
        <w:tc>
          <w:tcPr>
            <w:tcW w:w="1815" w:type="dxa"/>
          </w:tcPr>
          <w:p w14:paraId="0F20FC8E" w14:textId="77777777" w:rsidR="004860D8" w:rsidRPr="004860D8" w:rsidRDefault="004860D8" w:rsidP="004860D8">
            <w:pPr>
              <w:spacing w:line="276" w:lineRule="auto"/>
              <w:jc w:val="right"/>
              <w:rPr>
                <w:rFonts w:cstheme="minorHAnsi"/>
                <w:b/>
              </w:rPr>
            </w:pPr>
          </w:p>
        </w:tc>
        <w:tc>
          <w:tcPr>
            <w:tcW w:w="1593" w:type="dxa"/>
          </w:tcPr>
          <w:p w14:paraId="7F859AD7" w14:textId="77777777" w:rsidR="004860D8" w:rsidRPr="004860D8" w:rsidRDefault="004860D8" w:rsidP="004860D8">
            <w:pPr>
              <w:spacing w:line="276" w:lineRule="auto"/>
              <w:jc w:val="right"/>
              <w:rPr>
                <w:rFonts w:cstheme="minorHAnsi"/>
                <w:b/>
              </w:rPr>
            </w:pPr>
          </w:p>
        </w:tc>
      </w:tr>
    </w:tbl>
    <w:p w14:paraId="57EF9BB8" w14:textId="77777777" w:rsidR="004860D8" w:rsidRPr="004860D8" w:rsidRDefault="004860D8" w:rsidP="004860D8">
      <w:pPr>
        <w:spacing w:line="276" w:lineRule="auto"/>
        <w:jc w:val="right"/>
        <w:rPr>
          <w:rFonts w:asciiTheme="minorHAnsi" w:hAnsiTheme="minorHAnsi" w:cstheme="minorHAnsi"/>
          <w:b/>
        </w:rPr>
      </w:pPr>
    </w:p>
    <w:p w14:paraId="1E35D430" w14:textId="77777777" w:rsidR="004860D8" w:rsidRPr="004860D8" w:rsidRDefault="004860D8" w:rsidP="004860D8">
      <w:pPr>
        <w:spacing w:line="276" w:lineRule="auto"/>
        <w:jc w:val="right"/>
        <w:rPr>
          <w:rFonts w:asciiTheme="minorHAnsi" w:hAnsiTheme="minorHAnsi" w:cstheme="minorHAnsi"/>
        </w:rPr>
      </w:pPr>
    </w:p>
    <w:p w14:paraId="1219EFF6" w14:textId="77777777" w:rsidR="004860D8" w:rsidRPr="004860D8" w:rsidRDefault="004860D8" w:rsidP="004860D8">
      <w:pPr>
        <w:spacing w:line="276" w:lineRule="auto"/>
        <w:jc w:val="right"/>
        <w:rPr>
          <w:rFonts w:asciiTheme="minorHAnsi" w:hAnsiTheme="minorHAnsi" w:cstheme="minorHAnsi"/>
        </w:rPr>
      </w:pPr>
      <w:r w:rsidRPr="004860D8">
        <w:rPr>
          <w:rFonts w:asciiTheme="minorHAnsi" w:hAnsiTheme="minorHAnsi" w:cstheme="minorHAnsi"/>
        </w:rPr>
        <w:t>Data, podpis osoby upoważnionej</w:t>
      </w:r>
    </w:p>
    <w:p w14:paraId="08175E87" w14:textId="77777777" w:rsidR="004860D8" w:rsidRPr="004860D8" w:rsidRDefault="004860D8" w:rsidP="004860D8">
      <w:pPr>
        <w:spacing w:line="276" w:lineRule="auto"/>
        <w:jc w:val="right"/>
        <w:rPr>
          <w:rFonts w:asciiTheme="minorHAnsi" w:hAnsiTheme="minorHAnsi" w:cstheme="minorHAnsi"/>
        </w:rPr>
      </w:pPr>
      <w:r w:rsidRPr="004860D8">
        <w:rPr>
          <w:rFonts w:asciiTheme="minorHAnsi" w:hAnsiTheme="minorHAnsi" w:cstheme="minorHAnsi"/>
        </w:rPr>
        <w:t>___________________________________________________</w:t>
      </w:r>
    </w:p>
    <w:p w14:paraId="03921054" w14:textId="77777777" w:rsidR="004860D8" w:rsidRPr="004860D8" w:rsidRDefault="004860D8" w:rsidP="004860D8">
      <w:pPr>
        <w:spacing w:line="276" w:lineRule="auto"/>
        <w:jc w:val="right"/>
        <w:rPr>
          <w:rFonts w:asciiTheme="minorHAnsi" w:hAnsiTheme="minorHAnsi" w:cstheme="minorHAnsi"/>
          <w:b/>
        </w:rPr>
      </w:pPr>
    </w:p>
    <w:p w14:paraId="15890B3C" w14:textId="77777777" w:rsidR="004860D8" w:rsidRPr="004860D8" w:rsidRDefault="004860D8" w:rsidP="004860D8">
      <w:pPr>
        <w:spacing w:line="276" w:lineRule="auto"/>
        <w:jc w:val="right"/>
        <w:rPr>
          <w:rFonts w:asciiTheme="minorHAnsi" w:hAnsiTheme="minorHAnsi" w:cstheme="minorHAnsi"/>
          <w:b/>
        </w:rPr>
      </w:pPr>
    </w:p>
    <w:p w14:paraId="4580B06C" w14:textId="77777777" w:rsidR="004860D8" w:rsidRPr="004860D8" w:rsidRDefault="004860D8" w:rsidP="004860D8">
      <w:pPr>
        <w:spacing w:line="276" w:lineRule="auto"/>
        <w:jc w:val="right"/>
        <w:rPr>
          <w:rFonts w:asciiTheme="minorHAnsi" w:hAnsiTheme="minorHAnsi" w:cstheme="minorHAnsi"/>
          <w:b/>
        </w:rPr>
      </w:pPr>
    </w:p>
    <w:p w14:paraId="74FCFED7" w14:textId="77777777" w:rsidR="004860D8" w:rsidRPr="004860D8" w:rsidRDefault="004860D8" w:rsidP="004860D8">
      <w:pPr>
        <w:spacing w:line="276" w:lineRule="auto"/>
        <w:jc w:val="right"/>
        <w:rPr>
          <w:rFonts w:asciiTheme="minorHAnsi" w:hAnsiTheme="minorHAnsi" w:cstheme="minorHAnsi"/>
          <w:b/>
        </w:rPr>
      </w:pPr>
    </w:p>
    <w:p w14:paraId="28C9759E" w14:textId="77777777" w:rsidR="004860D8" w:rsidRPr="004860D8" w:rsidRDefault="004860D8" w:rsidP="004860D8">
      <w:pPr>
        <w:spacing w:line="276" w:lineRule="auto"/>
        <w:rPr>
          <w:rFonts w:asciiTheme="minorHAnsi" w:hAnsiTheme="minorHAnsi" w:cstheme="minorHAnsi"/>
          <w:b/>
        </w:rPr>
      </w:pPr>
      <w:r w:rsidRPr="004860D8">
        <w:rPr>
          <w:rFonts w:asciiTheme="minorHAnsi" w:hAnsiTheme="minorHAnsi" w:cstheme="minorHAnsi"/>
          <w:b/>
        </w:rPr>
        <w:br w:type="page"/>
      </w:r>
    </w:p>
    <w:p w14:paraId="53B1FD72" w14:textId="77777777" w:rsidR="004860D8" w:rsidRPr="004860D8" w:rsidRDefault="004860D8" w:rsidP="004860D8">
      <w:pPr>
        <w:spacing w:line="276" w:lineRule="auto"/>
        <w:jc w:val="right"/>
        <w:rPr>
          <w:rFonts w:asciiTheme="minorHAnsi" w:hAnsiTheme="minorHAnsi" w:cstheme="minorHAnsi"/>
          <w:b/>
        </w:rPr>
      </w:pPr>
      <w:r w:rsidRPr="004860D8">
        <w:rPr>
          <w:rFonts w:asciiTheme="minorHAnsi" w:hAnsiTheme="minorHAnsi" w:cstheme="minorHAnsi"/>
          <w:b/>
        </w:rPr>
        <w:lastRenderedPageBreak/>
        <w:t xml:space="preserve">Załącznik nr 2 </w:t>
      </w:r>
    </w:p>
    <w:p w14:paraId="6E54F074" w14:textId="77777777" w:rsidR="004860D8" w:rsidRPr="004860D8" w:rsidRDefault="004860D8" w:rsidP="004860D8">
      <w:pPr>
        <w:spacing w:line="276" w:lineRule="auto"/>
        <w:jc w:val="right"/>
        <w:rPr>
          <w:rFonts w:asciiTheme="minorHAnsi" w:hAnsiTheme="minorHAnsi" w:cstheme="minorHAnsi"/>
          <w:b/>
        </w:rPr>
      </w:pPr>
      <w:r w:rsidRPr="004860D8">
        <w:rPr>
          <w:rFonts w:asciiTheme="minorHAnsi" w:hAnsiTheme="minorHAnsi" w:cstheme="minorHAnsi"/>
          <w:b/>
        </w:rPr>
        <w:t>do Umowy powierzenia</w:t>
      </w:r>
    </w:p>
    <w:p w14:paraId="4B997D83" w14:textId="77777777" w:rsidR="004860D8" w:rsidRPr="004860D8" w:rsidRDefault="004860D8" w:rsidP="004860D8">
      <w:pPr>
        <w:suppressAutoHyphens/>
        <w:spacing w:line="276" w:lineRule="auto"/>
        <w:jc w:val="center"/>
        <w:rPr>
          <w:rFonts w:asciiTheme="minorHAnsi" w:hAnsiTheme="minorHAnsi" w:cstheme="minorHAnsi"/>
          <w:b/>
        </w:rPr>
      </w:pPr>
      <w:r w:rsidRPr="004860D8">
        <w:rPr>
          <w:rFonts w:asciiTheme="minorHAnsi" w:hAnsiTheme="minorHAnsi" w:cstheme="minorHAnsi"/>
          <w:b/>
        </w:rPr>
        <w:t>PROTOKÓŁ USUNIĘCIA DANYCH OSOBOWYCH ZE ZBIORU DANYCH</w:t>
      </w:r>
    </w:p>
    <w:p w14:paraId="5A70EFAB" w14:textId="77777777" w:rsidR="004860D8" w:rsidRPr="004860D8" w:rsidRDefault="004860D8" w:rsidP="004860D8">
      <w:pPr>
        <w:suppressAutoHyphens/>
        <w:spacing w:line="276" w:lineRule="auto"/>
        <w:jc w:val="center"/>
        <w:rPr>
          <w:rFonts w:asciiTheme="minorHAnsi" w:hAnsiTheme="minorHAnsi" w:cstheme="minorHAnsi"/>
          <w:b/>
        </w:rPr>
      </w:pPr>
      <w:r w:rsidRPr="004860D8">
        <w:rPr>
          <w:rFonts w:asciiTheme="minorHAnsi" w:hAnsiTheme="minorHAnsi" w:cstheme="minorHAnsi"/>
          <w:b/>
        </w:rPr>
        <w:t>DO UMOWY POWIERZENIA PRZETWARZANIA DANYCH OSOBOWYCH</w:t>
      </w:r>
    </w:p>
    <w:p w14:paraId="39A74E3C" w14:textId="77777777" w:rsidR="004860D8" w:rsidRPr="004860D8" w:rsidRDefault="004860D8" w:rsidP="004860D8">
      <w:pPr>
        <w:suppressAutoHyphens/>
        <w:spacing w:line="276" w:lineRule="auto"/>
        <w:jc w:val="center"/>
        <w:rPr>
          <w:rFonts w:asciiTheme="minorHAnsi" w:hAnsiTheme="minorHAnsi" w:cstheme="minorHAnsi"/>
          <w:b/>
        </w:rPr>
      </w:pPr>
      <w:r w:rsidRPr="004860D8">
        <w:rPr>
          <w:rFonts w:asciiTheme="minorHAnsi" w:hAnsiTheme="minorHAnsi" w:cstheme="minorHAnsi"/>
          <w:b/>
        </w:rPr>
        <w:t>NR _______________ Z DNIA __________________ R.</w:t>
      </w:r>
    </w:p>
    <w:p w14:paraId="627128D7" w14:textId="77777777" w:rsidR="004860D8" w:rsidRPr="004860D8" w:rsidRDefault="004860D8" w:rsidP="004860D8">
      <w:pPr>
        <w:suppressAutoHyphens/>
        <w:spacing w:line="276" w:lineRule="auto"/>
        <w:jc w:val="both"/>
        <w:rPr>
          <w:rFonts w:asciiTheme="minorHAnsi" w:hAnsiTheme="minorHAnsi" w:cstheme="minorHAnsi"/>
        </w:rPr>
      </w:pPr>
      <w:r w:rsidRPr="004860D8">
        <w:rPr>
          <w:rFonts w:asciiTheme="minorHAnsi" w:hAnsiTheme="minorHAnsi" w:cstheme="minorHAnsi"/>
        </w:rPr>
        <w:t>____________________, z siedzibą w ____________________ przy ul. ___________________, wpisaną do Krajowego Rejestru Sądowego pod numerem: _________________ (oznaczenie sądu rejestrowego: ____________________________), nr NIP: ______________________, reprezentowaną przez: ___________________________, oświadcza:</w:t>
      </w:r>
    </w:p>
    <w:p w14:paraId="2A38A02A" w14:textId="77777777" w:rsidR="004860D8" w:rsidRPr="004860D8" w:rsidRDefault="004860D8" w:rsidP="004860D8">
      <w:pPr>
        <w:tabs>
          <w:tab w:val="left" w:pos="7391"/>
          <w:tab w:val="right" w:pos="8787"/>
        </w:tabs>
        <w:suppressAutoHyphens/>
        <w:spacing w:line="276" w:lineRule="auto"/>
        <w:rPr>
          <w:rFonts w:asciiTheme="minorHAnsi" w:hAnsiTheme="minorHAnsi" w:cstheme="minorHAnsi"/>
        </w:rPr>
      </w:pPr>
      <w:r w:rsidRPr="004860D8">
        <w:rPr>
          <w:rFonts w:asciiTheme="minorHAnsi" w:hAnsiTheme="minorHAnsi" w:cstheme="minorHAnsi"/>
        </w:rPr>
        <w:t>..............................</w:t>
      </w:r>
    </w:p>
    <w:p w14:paraId="59653FDA" w14:textId="77777777" w:rsidR="004860D8" w:rsidRPr="004860D8" w:rsidRDefault="004860D8" w:rsidP="004860D8">
      <w:pPr>
        <w:tabs>
          <w:tab w:val="left" w:pos="7699"/>
          <w:tab w:val="right" w:pos="8787"/>
        </w:tabs>
        <w:suppressAutoHyphens/>
        <w:spacing w:line="276" w:lineRule="auto"/>
        <w:ind w:left="560"/>
        <w:rPr>
          <w:rFonts w:asciiTheme="minorHAnsi" w:hAnsiTheme="minorHAnsi" w:cstheme="minorHAnsi"/>
        </w:rPr>
      </w:pPr>
      <w:r w:rsidRPr="004860D8">
        <w:rPr>
          <w:rFonts w:asciiTheme="minorHAnsi" w:hAnsiTheme="minorHAnsi" w:cstheme="minorHAnsi"/>
        </w:rPr>
        <w:t>(miejsce i data sporządzenia)</w:t>
      </w:r>
    </w:p>
    <w:p w14:paraId="1C4F6ACF" w14:textId="77777777" w:rsidR="004860D8" w:rsidRPr="004860D8" w:rsidRDefault="004860D8" w:rsidP="004860D8">
      <w:pPr>
        <w:suppressAutoHyphens/>
        <w:spacing w:line="276" w:lineRule="auto"/>
        <w:rPr>
          <w:rFonts w:asciiTheme="minorHAnsi" w:hAnsiTheme="minorHAnsi" w:cstheme="minorHAnsi"/>
        </w:rPr>
      </w:pPr>
      <w:r w:rsidRPr="004860D8">
        <w:rPr>
          <w:rFonts w:asciiTheme="minorHAnsi" w:hAnsiTheme="minorHAnsi" w:cstheme="minorHAnsi"/>
        </w:rPr>
        <w:t>na podstawie § 11 ust. 2 Umowy powierzenia przetwarzania do Umowy Głównej nr ________________ z dnia ____________________ r</w:t>
      </w:r>
    </w:p>
    <w:p w14:paraId="2DC14E28" w14:textId="77777777" w:rsidR="004860D8" w:rsidRPr="004860D8" w:rsidRDefault="004860D8" w:rsidP="004860D8">
      <w:pPr>
        <w:suppressAutoHyphens/>
        <w:spacing w:line="276" w:lineRule="auto"/>
        <w:ind w:left="3920"/>
        <w:rPr>
          <w:rFonts w:asciiTheme="minorHAnsi" w:hAnsiTheme="minorHAnsi" w:cstheme="minorHAnsi"/>
        </w:rPr>
      </w:pPr>
      <w:r w:rsidRPr="004860D8">
        <w:rPr>
          <w:rFonts w:asciiTheme="minorHAnsi" w:hAnsiTheme="minorHAnsi" w:cstheme="minorHAnsi"/>
        </w:rPr>
        <w:t>(podstawa usunięcia danych)</w:t>
      </w:r>
    </w:p>
    <w:p w14:paraId="6BE02EE4" w14:textId="77777777" w:rsidR="004860D8" w:rsidRPr="004860D8" w:rsidRDefault="004860D8" w:rsidP="004860D8">
      <w:pPr>
        <w:suppressAutoHyphens/>
        <w:spacing w:line="276" w:lineRule="auto"/>
        <w:rPr>
          <w:rFonts w:asciiTheme="minorHAnsi" w:hAnsiTheme="minorHAnsi" w:cstheme="minorHAnsi"/>
        </w:rPr>
      </w:pPr>
      <w:r w:rsidRPr="004860D8">
        <w:rPr>
          <w:rFonts w:asciiTheme="minorHAnsi" w:hAnsiTheme="minorHAnsi" w:cstheme="minorHAnsi"/>
        </w:rPr>
        <w:t>usunęła ze zbioru danych ...................................................................................................................................................</w:t>
      </w:r>
    </w:p>
    <w:p w14:paraId="1273E348" w14:textId="77777777" w:rsidR="004860D8" w:rsidRPr="004860D8" w:rsidRDefault="004860D8" w:rsidP="004860D8">
      <w:pPr>
        <w:suppressAutoHyphens/>
        <w:spacing w:line="276" w:lineRule="auto"/>
        <w:ind w:left="4704"/>
        <w:rPr>
          <w:rFonts w:asciiTheme="minorHAnsi" w:hAnsiTheme="minorHAnsi" w:cstheme="minorHAnsi"/>
        </w:rPr>
      </w:pPr>
      <w:r w:rsidRPr="004860D8">
        <w:rPr>
          <w:rFonts w:asciiTheme="minorHAnsi" w:hAnsiTheme="minorHAnsi" w:cstheme="minorHAnsi"/>
        </w:rPr>
        <w:t>(nazwa zbioru danych)</w:t>
      </w:r>
    </w:p>
    <w:p w14:paraId="02E2FDC7" w14:textId="77777777" w:rsidR="004860D8" w:rsidRPr="004860D8" w:rsidRDefault="004860D8" w:rsidP="004860D8">
      <w:pPr>
        <w:suppressAutoHyphens/>
        <w:spacing w:line="276" w:lineRule="auto"/>
        <w:rPr>
          <w:rFonts w:asciiTheme="minorHAnsi" w:hAnsiTheme="minorHAnsi" w:cstheme="minorHAnsi"/>
        </w:rPr>
      </w:pPr>
      <w:r w:rsidRPr="004860D8">
        <w:rPr>
          <w:rFonts w:asciiTheme="minorHAnsi" w:hAnsiTheme="minorHAnsi" w:cstheme="minorHAnsi"/>
        </w:rPr>
        <w:t>dane osobowe ...................................................................................................................................................................</w:t>
      </w:r>
    </w:p>
    <w:p w14:paraId="592E6CBF" w14:textId="77777777" w:rsidR="004860D8" w:rsidRPr="004860D8" w:rsidRDefault="004860D8" w:rsidP="004860D8">
      <w:pPr>
        <w:suppressAutoHyphens/>
        <w:spacing w:line="276" w:lineRule="auto"/>
        <w:rPr>
          <w:rFonts w:asciiTheme="minorHAnsi" w:hAnsiTheme="minorHAnsi" w:cstheme="minorHAnsi"/>
        </w:rPr>
      </w:pPr>
      <w:r w:rsidRPr="004860D8">
        <w:rPr>
          <w:rFonts w:asciiTheme="minorHAnsi" w:hAnsiTheme="minorHAnsi" w:cstheme="minorHAnsi"/>
        </w:rPr>
        <w:t>...................................................................................................................................................................</w:t>
      </w:r>
    </w:p>
    <w:p w14:paraId="650EB0BB" w14:textId="77777777" w:rsidR="004860D8" w:rsidRPr="004860D8" w:rsidRDefault="004860D8" w:rsidP="004860D8">
      <w:pPr>
        <w:suppressAutoHyphens/>
        <w:spacing w:line="276" w:lineRule="auto"/>
        <w:jc w:val="center"/>
        <w:rPr>
          <w:rFonts w:asciiTheme="minorHAnsi" w:hAnsiTheme="minorHAnsi" w:cstheme="minorHAnsi"/>
        </w:rPr>
      </w:pPr>
      <w:r w:rsidRPr="004860D8">
        <w:rPr>
          <w:rFonts w:asciiTheme="minorHAnsi" w:hAnsiTheme="minorHAnsi" w:cstheme="minorHAnsi"/>
        </w:rPr>
        <w:t>(opis usuniętych danych osobowych)</w:t>
      </w:r>
    </w:p>
    <w:p w14:paraId="7F9EE280" w14:textId="77777777" w:rsidR="004860D8" w:rsidRPr="004860D8" w:rsidRDefault="004860D8" w:rsidP="004860D8">
      <w:pPr>
        <w:suppressAutoHyphens/>
        <w:spacing w:line="276" w:lineRule="auto"/>
        <w:rPr>
          <w:rFonts w:asciiTheme="minorHAnsi" w:hAnsiTheme="minorHAnsi" w:cstheme="minorHAnsi"/>
        </w:rPr>
      </w:pPr>
      <w:r w:rsidRPr="004860D8">
        <w:rPr>
          <w:rFonts w:asciiTheme="minorHAnsi" w:hAnsiTheme="minorHAnsi" w:cstheme="minorHAnsi"/>
        </w:rPr>
        <w:t xml:space="preserve">Z: </w:t>
      </w:r>
    </w:p>
    <w:p w14:paraId="0D645046" w14:textId="77777777" w:rsidR="004860D8" w:rsidRPr="004860D8" w:rsidRDefault="004860D8" w:rsidP="004860D8">
      <w:pPr>
        <w:suppressAutoHyphens/>
        <w:spacing w:line="276" w:lineRule="auto"/>
        <w:rPr>
          <w:rFonts w:asciiTheme="minorHAnsi" w:hAnsiTheme="minorHAnsi" w:cstheme="minorHAnsi"/>
        </w:rPr>
      </w:pPr>
      <w:r w:rsidRPr="004860D8">
        <w:rPr>
          <w:rFonts w:asciiTheme="minorHAnsi" w:hAnsiTheme="minorHAnsi" w:cstheme="minorHAnsi"/>
        </w:rPr>
        <w:t>...................................................................................................................................................................</w:t>
      </w:r>
    </w:p>
    <w:p w14:paraId="5C684600" w14:textId="77777777" w:rsidR="004860D8" w:rsidRPr="004860D8" w:rsidRDefault="004860D8" w:rsidP="004860D8">
      <w:pPr>
        <w:suppressAutoHyphens/>
        <w:spacing w:line="276" w:lineRule="auto"/>
        <w:rPr>
          <w:rFonts w:asciiTheme="minorHAnsi" w:hAnsiTheme="minorHAnsi" w:cstheme="minorHAnsi"/>
        </w:rPr>
      </w:pPr>
      <w:r w:rsidRPr="004860D8">
        <w:rPr>
          <w:rFonts w:asciiTheme="minorHAnsi" w:hAnsiTheme="minorHAnsi" w:cstheme="minorHAnsi"/>
        </w:rPr>
        <w:t>...................................................................................................................................................................</w:t>
      </w:r>
    </w:p>
    <w:p w14:paraId="27524D29" w14:textId="77777777" w:rsidR="004860D8" w:rsidRPr="004860D8" w:rsidRDefault="004860D8" w:rsidP="004860D8">
      <w:pPr>
        <w:suppressAutoHyphens/>
        <w:spacing w:line="276" w:lineRule="auto"/>
        <w:rPr>
          <w:rFonts w:asciiTheme="minorHAnsi" w:hAnsiTheme="minorHAnsi" w:cstheme="minorHAnsi"/>
        </w:rPr>
      </w:pPr>
      <w:r w:rsidRPr="004860D8">
        <w:rPr>
          <w:rFonts w:asciiTheme="minorHAnsi" w:hAnsiTheme="minorHAnsi" w:cstheme="minorHAnsi"/>
        </w:rPr>
        <w:t>...................................................................................................................................................................</w:t>
      </w:r>
    </w:p>
    <w:p w14:paraId="1B66EB99" w14:textId="77777777" w:rsidR="004860D8" w:rsidRPr="004860D8" w:rsidRDefault="004860D8" w:rsidP="004860D8">
      <w:pPr>
        <w:suppressAutoHyphens/>
        <w:spacing w:line="276" w:lineRule="auto"/>
        <w:jc w:val="center"/>
        <w:rPr>
          <w:rFonts w:asciiTheme="minorHAnsi" w:hAnsiTheme="minorHAnsi" w:cstheme="minorHAnsi"/>
        </w:rPr>
      </w:pPr>
      <w:r w:rsidRPr="004860D8">
        <w:rPr>
          <w:rFonts w:asciiTheme="minorHAnsi" w:hAnsiTheme="minorHAnsi" w:cstheme="minorHAnsi"/>
        </w:rPr>
        <w:t>(wykaz zniszczonych dokumentów lub nośników informatycznych zawierających dane osobowe oraz sposób zniszczenia tych danych)</w:t>
      </w:r>
    </w:p>
    <w:p w14:paraId="56690DEB" w14:textId="77777777" w:rsidR="004860D8" w:rsidRPr="004860D8" w:rsidRDefault="004860D8" w:rsidP="004860D8">
      <w:pPr>
        <w:spacing w:line="276" w:lineRule="auto"/>
        <w:contextualSpacing/>
        <w:jc w:val="both"/>
        <w:rPr>
          <w:rFonts w:asciiTheme="minorHAnsi" w:hAnsiTheme="minorHAnsi" w:cstheme="minorHAnsi"/>
        </w:rPr>
      </w:pPr>
    </w:p>
    <w:p w14:paraId="1747D933" w14:textId="77777777" w:rsidR="004860D8" w:rsidRPr="004860D8" w:rsidRDefault="004860D8" w:rsidP="004860D8">
      <w:pPr>
        <w:spacing w:line="276" w:lineRule="auto"/>
        <w:contextualSpacing/>
        <w:jc w:val="both"/>
        <w:rPr>
          <w:rFonts w:asciiTheme="minorHAnsi" w:hAnsiTheme="minorHAnsi" w:cstheme="minorHAnsi"/>
        </w:rPr>
      </w:pPr>
      <w:r w:rsidRPr="004860D8">
        <w:rPr>
          <w:rFonts w:asciiTheme="minorHAnsi" w:hAnsiTheme="minorHAnsi" w:cstheme="minorHAnsi"/>
        </w:rPr>
        <w:t xml:space="preserve">Potwierdzamy, że dane te oraz wszelkie ich kopie zostały trwale usunięte ze wszystkich nośników danych. </w:t>
      </w:r>
    </w:p>
    <w:p w14:paraId="3A64316D" w14:textId="77777777" w:rsidR="004860D8" w:rsidRPr="004860D8" w:rsidRDefault="004860D8" w:rsidP="004860D8">
      <w:pPr>
        <w:suppressAutoHyphens/>
        <w:spacing w:line="276" w:lineRule="auto"/>
        <w:jc w:val="center"/>
        <w:rPr>
          <w:rFonts w:asciiTheme="minorHAnsi" w:hAnsiTheme="minorHAnsi" w:cstheme="minorHAnsi"/>
        </w:rPr>
      </w:pPr>
    </w:p>
    <w:p w14:paraId="30C8E968" w14:textId="77777777" w:rsidR="004860D8" w:rsidRPr="004860D8" w:rsidRDefault="004860D8" w:rsidP="004860D8">
      <w:pPr>
        <w:widowControl w:val="0"/>
        <w:suppressAutoHyphens/>
        <w:autoSpaceDN w:val="0"/>
        <w:spacing w:line="276" w:lineRule="auto"/>
        <w:ind w:left="4956" w:firstLine="708"/>
        <w:jc w:val="center"/>
        <w:textAlignment w:val="baseline"/>
        <w:rPr>
          <w:rFonts w:asciiTheme="minorHAnsi" w:eastAsia="Times New Roman" w:hAnsiTheme="minorHAnsi" w:cstheme="minorHAnsi"/>
          <w:bCs/>
          <w:color w:val="auto"/>
          <w:lang w:eastAsia="en-US" w:bidi="ar-SA"/>
        </w:rPr>
      </w:pPr>
      <w:r w:rsidRPr="004860D8">
        <w:rPr>
          <w:rFonts w:asciiTheme="minorHAnsi" w:eastAsia="Times New Roman" w:hAnsiTheme="minorHAnsi" w:cstheme="minorHAnsi"/>
          <w:bCs/>
          <w:color w:val="auto"/>
          <w:lang w:eastAsia="en-US" w:bidi="ar-SA"/>
        </w:rPr>
        <w:t>____________________________</w:t>
      </w:r>
    </w:p>
    <w:p w14:paraId="26AF0736" w14:textId="77777777" w:rsidR="004860D8" w:rsidRPr="004860D8" w:rsidRDefault="004860D8" w:rsidP="004860D8">
      <w:pPr>
        <w:spacing w:line="276" w:lineRule="auto"/>
        <w:rPr>
          <w:rFonts w:asciiTheme="minorHAnsi" w:hAnsiTheme="minorHAnsi" w:cstheme="minorHAnsi"/>
          <w:b/>
          <w:color w:val="FF0000"/>
          <w:spacing w:val="-1"/>
        </w:rPr>
      </w:pPr>
      <w:r w:rsidRPr="004860D8">
        <w:rPr>
          <w:rFonts w:asciiTheme="minorHAnsi" w:hAnsiTheme="minorHAnsi" w:cstheme="minorHAnsi"/>
        </w:rPr>
        <w:t xml:space="preserve">Podpis osoby (osób) upoważnionej </w:t>
      </w:r>
      <w:r w:rsidRPr="004860D8">
        <w:rPr>
          <w:rFonts w:asciiTheme="minorHAnsi" w:hAnsiTheme="minorHAnsi" w:cstheme="minorHAnsi"/>
        </w:rPr>
        <w:br/>
        <w:t>do występowania w imieniu Podmiotu ____________________</w:t>
      </w:r>
    </w:p>
    <w:p w14:paraId="23B46096" w14:textId="77777777" w:rsidR="004860D8" w:rsidRPr="004860D8" w:rsidRDefault="004860D8" w:rsidP="004860D8">
      <w:pPr>
        <w:spacing w:line="276" w:lineRule="auto"/>
        <w:rPr>
          <w:rFonts w:asciiTheme="minorHAnsi" w:eastAsiaTheme="majorEastAsia" w:hAnsiTheme="minorHAnsi" w:cstheme="minorHAnsi"/>
          <w:b/>
          <w:color w:val="2E74B5" w:themeColor="accent1" w:themeShade="BF"/>
          <w:u w:val="single"/>
        </w:rPr>
      </w:pPr>
      <w:r w:rsidRPr="004860D8">
        <w:rPr>
          <w:rFonts w:asciiTheme="minorHAnsi" w:hAnsiTheme="minorHAnsi" w:cstheme="minorHAnsi"/>
          <w:b/>
          <w:u w:val="single"/>
        </w:rPr>
        <w:br w:type="page"/>
      </w:r>
    </w:p>
    <w:p w14:paraId="57E8A45F" w14:textId="77777777" w:rsidR="0053749E" w:rsidRDefault="0053749E" w:rsidP="004F70BF">
      <w:pPr>
        <w:jc w:val="right"/>
        <w:rPr>
          <w:rFonts w:ascii="Calibri" w:hAnsi="Calibri" w:cs="Calibri"/>
          <w:b/>
          <w:sz w:val="22"/>
          <w:szCs w:val="22"/>
        </w:rPr>
      </w:pPr>
    </w:p>
    <w:bookmarkEnd w:id="22"/>
    <w:bookmarkEnd w:id="23"/>
    <w:p w14:paraId="393BABFE" w14:textId="77777777" w:rsidR="00D14ED9" w:rsidRPr="00F5725C" w:rsidRDefault="00D14ED9" w:rsidP="00F5725C">
      <w:pPr>
        <w:keepNext/>
        <w:keepLines/>
        <w:spacing w:line="276" w:lineRule="auto"/>
        <w:outlineLvl w:val="0"/>
        <w:rPr>
          <w:rFonts w:asciiTheme="minorHAnsi" w:eastAsiaTheme="majorEastAsia" w:hAnsiTheme="minorHAnsi" w:cstheme="minorHAnsi"/>
          <w:color w:val="2E74B5" w:themeColor="accent1" w:themeShade="BF"/>
        </w:rPr>
      </w:pPr>
      <w:r w:rsidRPr="00F5725C">
        <w:rPr>
          <w:rFonts w:asciiTheme="minorHAnsi" w:eastAsiaTheme="majorEastAsia" w:hAnsiTheme="minorHAnsi" w:cstheme="minorHAnsi"/>
          <w:color w:val="2E74B5" w:themeColor="accent1" w:themeShade="BF"/>
        </w:rPr>
        <w:t xml:space="preserve">Załącznik nr 6 </w:t>
      </w:r>
      <w:bookmarkStart w:id="35" w:name="_Toc153959337"/>
      <w:r w:rsidRPr="00F5725C">
        <w:rPr>
          <w:rFonts w:asciiTheme="minorHAnsi" w:eastAsiaTheme="majorEastAsia" w:hAnsiTheme="minorHAnsi" w:cstheme="minorHAnsi"/>
          <w:color w:val="2E74B5" w:themeColor="accent1" w:themeShade="BF"/>
        </w:rPr>
        <w:t>do SWZ – Przykładowa treść zobowiązania podmiotu udostępniającego zasoby</w:t>
      </w:r>
      <w:bookmarkEnd w:id="35"/>
      <w:r w:rsidRPr="00F5725C">
        <w:rPr>
          <w:rFonts w:asciiTheme="minorHAnsi" w:eastAsiaTheme="majorEastAsia" w:hAnsiTheme="minorHAnsi" w:cstheme="minorHAnsi"/>
          <w:color w:val="2E74B5" w:themeColor="accent1" w:themeShade="BF"/>
        </w:rPr>
        <w:t xml:space="preserve"> </w:t>
      </w:r>
    </w:p>
    <w:p w14:paraId="41420EE2" w14:textId="77777777" w:rsidR="00D14ED9" w:rsidRPr="00F5725C" w:rsidRDefault="00D14ED9" w:rsidP="00F5725C">
      <w:pPr>
        <w:suppressAutoHyphens/>
        <w:spacing w:line="276" w:lineRule="auto"/>
        <w:rPr>
          <w:rFonts w:asciiTheme="minorHAnsi" w:eastAsia="Arial Unicode MS" w:hAnsiTheme="minorHAnsi" w:cstheme="minorHAnsi"/>
          <w:i/>
          <w:color w:val="FF0000"/>
          <w:lang w:eastAsia="ar-SA" w:bidi="ar-SA"/>
        </w:rPr>
      </w:pPr>
      <w:r w:rsidRPr="00F5725C">
        <w:rPr>
          <w:rFonts w:asciiTheme="minorHAnsi" w:eastAsia="Arial Unicode MS" w:hAnsiTheme="minorHAnsi" w:cstheme="minorHAnsi"/>
          <w:i/>
          <w:color w:val="FF0000"/>
          <w:lang w:eastAsia="ar-SA" w:bidi="ar-SA"/>
        </w:rPr>
        <w:t>Formularz składany wraz z ofertą – jeżeli Wykonawca polega na zasobach podmiotu udostępniającego zasoby</w:t>
      </w:r>
    </w:p>
    <w:p w14:paraId="1E41C540" w14:textId="77777777" w:rsidR="00D14ED9" w:rsidRPr="00F5725C" w:rsidRDefault="00D14ED9" w:rsidP="00F5725C">
      <w:pPr>
        <w:suppressAutoHyphens/>
        <w:spacing w:line="276" w:lineRule="auto"/>
        <w:jc w:val="center"/>
        <w:rPr>
          <w:rFonts w:asciiTheme="minorHAnsi" w:eastAsia="Arial Unicode MS" w:hAnsiTheme="minorHAnsi" w:cstheme="minorHAnsi"/>
          <w:color w:val="FF0000"/>
          <w:lang w:eastAsia="ar-SA" w:bidi="ar-SA"/>
        </w:rPr>
      </w:pPr>
    </w:p>
    <w:p w14:paraId="5C38F739" w14:textId="77777777" w:rsidR="00D14ED9" w:rsidRPr="00F5725C" w:rsidRDefault="00D14ED9" w:rsidP="00F5725C">
      <w:pPr>
        <w:spacing w:line="276" w:lineRule="auto"/>
        <w:rPr>
          <w:rFonts w:asciiTheme="minorHAnsi" w:hAnsiTheme="minorHAnsi" w:cstheme="minorHAnsi"/>
          <w:bCs/>
          <w:color w:val="auto"/>
        </w:rPr>
      </w:pPr>
      <w:r w:rsidRPr="00F5725C">
        <w:rPr>
          <w:rFonts w:asciiTheme="minorHAnsi" w:hAnsiTheme="minorHAnsi" w:cstheme="minorHAnsi"/>
          <w:color w:val="auto"/>
        </w:rPr>
        <w:t>PROPOZYCJA</w:t>
      </w:r>
      <w:r w:rsidRPr="00F5725C">
        <w:rPr>
          <w:rFonts w:asciiTheme="minorHAnsi" w:hAnsiTheme="minorHAnsi" w:cstheme="minorHAnsi"/>
          <w:bCs/>
          <w:color w:val="auto"/>
        </w:rPr>
        <w:t xml:space="preserve"> </w:t>
      </w:r>
      <w:r w:rsidRPr="00F5725C">
        <w:rPr>
          <w:rFonts w:asciiTheme="minorHAnsi" w:hAnsiTheme="minorHAnsi" w:cstheme="minorHAnsi"/>
          <w:color w:val="auto"/>
        </w:rPr>
        <w:t>TREŚCI ZOBOWIĄZANIA PODMIOTU UDOSTĘPNIAJĄCEGO ZASOBY</w:t>
      </w:r>
    </w:p>
    <w:p w14:paraId="107130C8" w14:textId="77777777" w:rsidR="00D14ED9" w:rsidRPr="00F5725C" w:rsidRDefault="00D14ED9" w:rsidP="00F5725C">
      <w:pPr>
        <w:suppressAutoHyphens/>
        <w:spacing w:line="276" w:lineRule="auto"/>
        <w:rPr>
          <w:rFonts w:asciiTheme="minorHAnsi" w:eastAsia="Arial Unicode MS" w:hAnsiTheme="minorHAnsi" w:cstheme="minorHAnsi"/>
          <w:color w:val="auto"/>
          <w:lang w:eastAsia="ar-SA" w:bidi="ar-SA"/>
        </w:rPr>
      </w:pPr>
    </w:p>
    <w:p w14:paraId="616931C9" w14:textId="77777777" w:rsidR="00D14ED9" w:rsidRPr="00F5725C" w:rsidRDefault="00D14ED9" w:rsidP="00F5725C">
      <w:pPr>
        <w:spacing w:line="276" w:lineRule="auto"/>
        <w:rPr>
          <w:rFonts w:asciiTheme="minorHAnsi" w:hAnsiTheme="minorHAnsi" w:cstheme="minorHAnsi"/>
          <w:color w:val="auto"/>
        </w:rPr>
      </w:pPr>
      <w:r w:rsidRPr="00F5725C">
        <w:rPr>
          <w:rFonts w:asciiTheme="minorHAnsi" w:eastAsia="Calibri" w:hAnsiTheme="minorHAnsi" w:cstheme="minorHAnsi"/>
          <w:color w:val="auto"/>
          <w:lang w:bidi="ar-SA"/>
        </w:rPr>
        <w:t xml:space="preserve">. . . . . . . . . . . . . . . . . . . . . . . . . . . . . . . . . . . . . . . . . . . . . . . . . . . . . . . . . . . . . . . . . . . . . . . . . . . . . . . </w:t>
      </w:r>
    </w:p>
    <w:p w14:paraId="1BA7D0A7" w14:textId="77777777" w:rsidR="00D14ED9" w:rsidRPr="00F5725C" w:rsidRDefault="00D14ED9" w:rsidP="00F5725C">
      <w:pPr>
        <w:spacing w:line="276" w:lineRule="auto"/>
        <w:rPr>
          <w:rFonts w:asciiTheme="minorHAnsi" w:hAnsiTheme="minorHAnsi" w:cstheme="minorHAnsi"/>
          <w:color w:val="auto"/>
        </w:rPr>
      </w:pPr>
      <w:r w:rsidRPr="00F5725C">
        <w:rPr>
          <w:rFonts w:asciiTheme="minorHAnsi" w:hAnsiTheme="minorHAnsi" w:cstheme="minorHAnsi"/>
          <w:color w:val="auto"/>
        </w:rPr>
        <w:t>(nazwa</w:t>
      </w:r>
      <w:r w:rsidRPr="00F5725C">
        <w:rPr>
          <w:rFonts w:asciiTheme="minorHAnsi" w:hAnsiTheme="minorHAnsi" w:cstheme="minorHAnsi"/>
          <w:iCs/>
          <w:color w:val="auto"/>
        </w:rPr>
        <w:t xml:space="preserve"> Podmiotu udostępniającego zasoby</w:t>
      </w:r>
      <w:r w:rsidRPr="00F5725C">
        <w:rPr>
          <w:rFonts w:asciiTheme="minorHAnsi" w:hAnsiTheme="minorHAnsi" w:cstheme="minorHAnsi"/>
          <w:color w:val="auto"/>
        </w:rPr>
        <w:t>)</w:t>
      </w:r>
    </w:p>
    <w:p w14:paraId="0FFC47F9" w14:textId="77777777" w:rsidR="00D14ED9" w:rsidRPr="00F5725C" w:rsidRDefault="00D14ED9" w:rsidP="00F5725C">
      <w:pPr>
        <w:suppressAutoHyphens/>
        <w:spacing w:line="276" w:lineRule="auto"/>
        <w:rPr>
          <w:rFonts w:asciiTheme="minorHAnsi" w:eastAsia="Arial Unicode MS" w:hAnsiTheme="minorHAnsi" w:cstheme="minorHAnsi"/>
          <w:color w:val="0D004B"/>
          <w:lang w:eastAsia="ar-SA" w:bidi="ar-SA"/>
        </w:rPr>
      </w:pPr>
    </w:p>
    <w:p w14:paraId="5C61E2DD" w14:textId="77777777" w:rsidR="00F5725C" w:rsidRPr="00F5725C" w:rsidRDefault="00F5725C" w:rsidP="00F5725C">
      <w:pPr>
        <w:suppressAutoHyphens/>
        <w:spacing w:line="276" w:lineRule="auto"/>
        <w:rPr>
          <w:rFonts w:asciiTheme="minorHAnsi" w:eastAsia="Arial Unicode MS" w:hAnsiTheme="minorHAnsi" w:cstheme="minorHAnsi"/>
          <w:color w:val="auto"/>
          <w:lang w:eastAsia="ar-SA" w:bidi="ar-SA"/>
        </w:rPr>
      </w:pPr>
      <w:r w:rsidRPr="00F5725C">
        <w:rPr>
          <w:rFonts w:asciiTheme="minorHAnsi" w:eastAsia="Arial Unicode MS" w:hAnsiTheme="minorHAnsi" w:cstheme="minorHAnsi"/>
          <w:color w:val="auto"/>
          <w:lang w:eastAsia="ar-SA" w:bidi="ar-SA"/>
        </w:rPr>
        <w:t>Działając w imieniu podmiotu udostępniającego zasoby (podać pełną nazwę/firmę, adres, a także w zależności od podmiotu: NIP/PESEL, KRS/CEiDG podmiotu)</w:t>
      </w:r>
    </w:p>
    <w:p w14:paraId="32491619" w14:textId="77777777" w:rsidR="00F5725C" w:rsidRPr="00F5725C" w:rsidRDefault="00F5725C" w:rsidP="00F5725C">
      <w:pPr>
        <w:spacing w:line="276" w:lineRule="auto"/>
        <w:rPr>
          <w:rFonts w:asciiTheme="minorHAnsi" w:eastAsia="Arial Unicode MS" w:hAnsiTheme="minorHAnsi" w:cstheme="minorHAnsi"/>
          <w:color w:val="auto"/>
        </w:rPr>
      </w:pPr>
      <w:r w:rsidRPr="00F5725C">
        <w:rPr>
          <w:rFonts w:asciiTheme="minorHAnsi" w:eastAsia="Arial Unicode MS" w:hAnsiTheme="minorHAnsi" w:cstheme="minorHAnsi"/>
          <w:color w:val="auto"/>
        </w:rPr>
        <w:t>........................................................................................................................................</w:t>
      </w:r>
    </w:p>
    <w:p w14:paraId="38E18071" w14:textId="77777777" w:rsidR="00F5725C" w:rsidRPr="00F5725C" w:rsidRDefault="00F5725C" w:rsidP="00F5725C">
      <w:pPr>
        <w:spacing w:line="276" w:lineRule="auto"/>
        <w:rPr>
          <w:rFonts w:asciiTheme="minorHAnsi" w:eastAsia="Arial Unicode MS" w:hAnsiTheme="minorHAnsi" w:cstheme="minorHAnsi"/>
          <w:color w:val="auto"/>
        </w:rPr>
      </w:pPr>
      <w:r w:rsidRPr="00F5725C">
        <w:rPr>
          <w:rFonts w:asciiTheme="minorHAnsi" w:eastAsia="Arial Unicode MS" w:hAnsiTheme="minorHAnsi" w:cstheme="minorHAnsi"/>
          <w:color w:val="auto"/>
        </w:rPr>
        <w:t>........................................................................................................................................</w:t>
      </w:r>
    </w:p>
    <w:p w14:paraId="3E095434" w14:textId="77777777" w:rsidR="00F5725C" w:rsidRPr="00F5725C" w:rsidRDefault="00F5725C" w:rsidP="00F5725C">
      <w:pPr>
        <w:spacing w:line="276" w:lineRule="auto"/>
        <w:rPr>
          <w:rFonts w:asciiTheme="minorHAnsi" w:hAnsiTheme="minorHAnsi" w:cstheme="minorHAnsi"/>
          <w:color w:val="auto"/>
        </w:rPr>
      </w:pPr>
      <w:r w:rsidRPr="00F5725C">
        <w:rPr>
          <w:rFonts w:asciiTheme="minorHAnsi" w:hAnsiTheme="minorHAnsi" w:cstheme="minorHAnsi"/>
          <w:color w:val="auto"/>
        </w:rPr>
        <w:t>składam niniejsze zobowiązanie:</w:t>
      </w:r>
    </w:p>
    <w:p w14:paraId="06F030FA" w14:textId="77777777" w:rsidR="00F5725C" w:rsidRPr="00F5725C" w:rsidRDefault="00F5725C" w:rsidP="00F5725C">
      <w:pPr>
        <w:tabs>
          <w:tab w:val="left" w:pos="9214"/>
        </w:tabs>
        <w:spacing w:line="276" w:lineRule="auto"/>
        <w:rPr>
          <w:rFonts w:asciiTheme="minorHAnsi" w:hAnsiTheme="minorHAnsi" w:cstheme="minorHAnsi"/>
          <w:color w:val="auto"/>
        </w:rPr>
      </w:pPr>
      <w:r w:rsidRPr="00F5725C">
        <w:rPr>
          <w:rFonts w:asciiTheme="minorHAnsi" w:hAnsiTheme="minorHAnsi" w:cstheme="minorHAnsi"/>
          <w:color w:val="auto"/>
        </w:rPr>
        <w:t>Ja:</w:t>
      </w:r>
    </w:p>
    <w:p w14:paraId="47939161" w14:textId="77777777" w:rsidR="00F5725C" w:rsidRPr="00F5725C" w:rsidRDefault="00F5725C" w:rsidP="00F5725C">
      <w:pPr>
        <w:tabs>
          <w:tab w:val="left" w:pos="9214"/>
        </w:tabs>
        <w:spacing w:line="276" w:lineRule="auto"/>
        <w:rPr>
          <w:rFonts w:asciiTheme="minorHAnsi" w:hAnsiTheme="minorHAnsi" w:cstheme="minorHAnsi"/>
          <w:color w:val="auto"/>
        </w:rPr>
      </w:pPr>
      <w:r w:rsidRPr="00F5725C">
        <w:rPr>
          <w:rFonts w:asciiTheme="minorHAnsi" w:hAnsiTheme="minorHAnsi" w:cstheme="minorHAnsi"/>
          <w:color w:val="auto"/>
        </w:rPr>
        <w:t>___________________________________________________________________</w:t>
      </w:r>
    </w:p>
    <w:p w14:paraId="033D16AD" w14:textId="77777777" w:rsidR="00F5725C" w:rsidRPr="00F5725C" w:rsidRDefault="00F5725C" w:rsidP="00F5725C">
      <w:pPr>
        <w:tabs>
          <w:tab w:val="left" w:pos="9214"/>
        </w:tabs>
        <w:spacing w:line="276" w:lineRule="auto"/>
        <w:rPr>
          <w:rFonts w:asciiTheme="minorHAnsi" w:hAnsiTheme="minorHAnsi" w:cstheme="minorHAnsi"/>
          <w:i/>
          <w:iCs/>
          <w:color w:val="auto"/>
        </w:rPr>
      </w:pPr>
      <w:r w:rsidRPr="00F5725C">
        <w:rPr>
          <w:rFonts w:asciiTheme="minorHAnsi" w:hAnsiTheme="minorHAnsi" w:cstheme="minorHAnsi"/>
          <w:i/>
          <w:color w:val="auto"/>
        </w:rPr>
        <w:t>(imię i nazwisko osoby upoważnionej do reprezentowania Podmiotu, stanowisko (właściciel, prezes zarządu, członek zarządu, prokurent, upełnomocniony reprezentant itp.))</w:t>
      </w:r>
    </w:p>
    <w:p w14:paraId="599B958E" w14:textId="77777777" w:rsidR="00F5725C" w:rsidRPr="00F5725C" w:rsidRDefault="00F5725C" w:rsidP="00F5725C">
      <w:pPr>
        <w:tabs>
          <w:tab w:val="left" w:pos="9214"/>
        </w:tabs>
        <w:spacing w:line="276" w:lineRule="auto"/>
        <w:rPr>
          <w:rFonts w:asciiTheme="minorHAnsi" w:hAnsiTheme="minorHAnsi" w:cstheme="minorHAnsi"/>
          <w:color w:val="auto"/>
        </w:rPr>
      </w:pPr>
      <w:r w:rsidRPr="00F5725C">
        <w:rPr>
          <w:rFonts w:asciiTheme="minorHAnsi" w:hAnsiTheme="minorHAnsi" w:cstheme="minorHAnsi"/>
          <w:color w:val="auto"/>
        </w:rPr>
        <w:t>działając w imieniu i na rzecz:</w:t>
      </w:r>
    </w:p>
    <w:p w14:paraId="40C556F5" w14:textId="77777777" w:rsidR="00F5725C" w:rsidRPr="00F5725C" w:rsidRDefault="00F5725C" w:rsidP="00F5725C">
      <w:pPr>
        <w:tabs>
          <w:tab w:val="left" w:pos="9214"/>
        </w:tabs>
        <w:spacing w:line="276" w:lineRule="auto"/>
        <w:rPr>
          <w:rFonts w:asciiTheme="minorHAnsi" w:hAnsiTheme="minorHAnsi" w:cstheme="minorHAnsi"/>
          <w:color w:val="auto"/>
        </w:rPr>
      </w:pPr>
      <w:r w:rsidRPr="00F5725C">
        <w:rPr>
          <w:rFonts w:asciiTheme="minorHAnsi" w:hAnsiTheme="minorHAnsi" w:cstheme="minorHAnsi"/>
          <w:color w:val="auto"/>
        </w:rPr>
        <w:t>__________________________________________________________________</w:t>
      </w:r>
    </w:p>
    <w:p w14:paraId="6DA5D4D6" w14:textId="77777777" w:rsidR="00F5725C" w:rsidRPr="00F5725C" w:rsidRDefault="00F5725C" w:rsidP="00F5725C">
      <w:pPr>
        <w:tabs>
          <w:tab w:val="left" w:pos="9214"/>
        </w:tabs>
        <w:spacing w:line="276" w:lineRule="auto"/>
        <w:rPr>
          <w:rFonts w:asciiTheme="minorHAnsi" w:hAnsiTheme="minorHAnsi" w:cstheme="minorHAnsi"/>
          <w:i/>
          <w:iCs/>
          <w:color w:val="auto"/>
        </w:rPr>
      </w:pPr>
      <w:r w:rsidRPr="00F5725C">
        <w:rPr>
          <w:rFonts w:asciiTheme="minorHAnsi" w:hAnsiTheme="minorHAnsi" w:cstheme="minorHAnsi"/>
          <w:i/>
          <w:color w:val="auto"/>
        </w:rPr>
        <w:t>(nazwa Podmiotu)</w:t>
      </w:r>
    </w:p>
    <w:p w14:paraId="0DE2FBCC" w14:textId="77777777" w:rsidR="00F5725C" w:rsidRPr="00F5725C" w:rsidRDefault="00F5725C" w:rsidP="00F5725C">
      <w:pPr>
        <w:tabs>
          <w:tab w:val="left" w:pos="9214"/>
        </w:tabs>
        <w:spacing w:line="276" w:lineRule="auto"/>
        <w:rPr>
          <w:rFonts w:asciiTheme="minorHAnsi" w:hAnsiTheme="minorHAnsi" w:cstheme="minorHAnsi"/>
          <w:color w:val="auto"/>
        </w:rPr>
      </w:pPr>
      <w:r w:rsidRPr="00F5725C">
        <w:rPr>
          <w:rFonts w:asciiTheme="minorHAnsi" w:hAnsiTheme="minorHAnsi" w:cstheme="minorHAnsi"/>
          <w:color w:val="auto"/>
        </w:rPr>
        <w:t>zobowiązuję się do oddania nw. zasobów:</w:t>
      </w:r>
    </w:p>
    <w:p w14:paraId="57E283DF" w14:textId="77777777" w:rsidR="00F5725C" w:rsidRPr="00F5725C" w:rsidRDefault="00F5725C" w:rsidP="00F5725C">
      <w:pPr>
        <w:spacing w:line="276" w:lineRule="auto"/>
        <w:rPr>
          <w:rFonts w:asciiTheme="minorHAnsi" w:hAnsiTheme="minorHAnsi" w:cstheme="minorHAnsi"/>
          <w:color w:val="auto"/>
        </w:rPr>
      </w:pPr>
      <w:r w:rsidRPr="00F5725C">
        <w:rPr>
          <w:rFonts w:asciiTheme="minorHAnsi" w:hAnsiTheme="minorHAnsi" w:cstheme="minorHAnsi"/>
          <w:color w:val="auto"/>
        </w:rPr>
        <w:t>___________________________________________________________________</w:t>
      </w:r>
    </w:p>
    <w:p w14:paraId="27E9D5C9" w14:textId="77777777" w:rsidR="00F5725C" w:rsidRPr="00F5725C" w:rsidRDefault="00F5725C" w:rsidP="00F5725C">
      <w:pPr>
        <w:spacing w:line="276" w:lineRule="auto"/>
        <w:rPr>
          <w:rFonts w:asciiTheme="minorHAnsi" w:hAnsiTheme="minorHAnsi" w:cstheme="minorHAnsi"/>
          <w:i/>
          <w:iCs/>
          <w:color w:val="auto"/>
        </w:rPr>
      </w:pPr>
      <w:r w:rsidRPr="00F5725C">
        <w:rPr>
          <w:rFonts w:asciiTheme="minorHAnsi" w:hAnsiTheme="minorHAnsi" w:cstheme="minorHAnsi"/>
          <w:i/>
          <w:color w:val="auto"/>
        </w:rPr>
        <w:t>(określenie zasobu)</w:t>
      </w:r>
    </w:p>
    <w:p w14:paraId="50BB3658" w14:textId="77777777" w:rsidR="00F5725C" w:rsidRPr="00F5725C" w:rsidRDefault="00F5725C" w:rsidP="00F5725C">
      <w:pPr>
        <w:tabs>
          <w:tab w:val="left" w:pos="9214"/>
        </w:tabs>
        <w:spacing w:line="276" w:lineRule="auto"/>
        <w:rPr>
          <w:rFonts w:asciiTheme="minorHAnsi" w:hAnsiTheme="minorHAnsi" w:cstheme="minorHAnsi"/>
          <w:color w:val="auto"/>
        </w:rPr>
      </w:pPr>
      <w:r w:rsidRPr="00F5725C">
        <w:rPr>
          <w:rFonts w:asciiTheme="minorHAnsi" w:hAnsiTheme="minorHAnsi" w:cstheme="minorHAnsi"/>
          <w:color w:val="auto"/>
        </w:rPr>
        <w:t>do dyspozycji Wykonawcy:</w:t>
      </w:r>
    </w:p>
    <w:p w14:paraId="39209BE5" w14:textId="77777777" w:rsidR="00F5725C" w:rsidRPr="00F5725C" w:rsidRDefault="00F5725C" w:rsidP="00F5725C">
      <w:pPr>
        <w:spacing w:line="276" w:lineRule="auto"/>
        <w:rPr>
          <w:rFonts w:asciiTheme="minorHAnsi" w:hAnsiTheme="minorHAnsi" w:cstheme="minorHAnsi"/>
          <w:color w:val="auto"/>
        </w:rPr>
      </w:pPr>
      <w:r w:rsidRPr="00F5725C">
        <w:rPr>
          <w:rFonts w:asciiTheme="minorHAnsi" w:hAnsiTheme="minorHAnsi" w:cstheme="minorHAnsi"/>
          <w:color w:val="auto"/>
        </w:rPr>
        <w:t>___________________________________________________________________</w:t>
      </w:r>
    </w:p>
    <w:p w14:paraId="3309766F" w14:textId="77777777" w:rsidR="00F5725C" w:rsidRPr="00F5725C" w:rsidRDefault="00F5725C" w:rsidP="00F5725C">
      <w:pPr>
        <w:spacing w:line="276" w:lineRule="auto"/>
        <w:rPr>
          <w:rFonts w:asciiTheme="minorHAnsi" w:hAnsiTheme="minorHAnsi" w:cstheme="minorHAnsi"/>
        </w:rPr>
      </w:pPr>
      <w:r w:rsidRPr="00F5725C">
        <w:rPr>
          <w:rFonts w:asciiTheme="minorHAnsi" w:hAnsiTheme="minorHAnsi" w:cstheme="minorHAnsi"/>
          <w:i/>
          <w:color w:val="auto"/>
        </w:rPr>
        <w:t>(nazwa Wykonawcy)</w:t>
      </w:r>
    </w:p>
    <w:p w14:paraId="0D115CCA" w14:textId="7945BFA0" w:rsidR="00F5725C" w:rsidRPr="00F5725C" w:rsidRDefault="00F5725C" w:rsidP="007840FC">
      <w:pPr>
        <w:pStyle w:val="Teksttreci40"/>
        <w:shd w:val="clear" w:color="auto" w:fill="auto"/>
        <w:spacing w:after="0" w:line="276" w:lineRule="auto"/>
        <w:jc w:val="left"/>
        <w:rPr>
          <w:rFonts w:asciiTheme="minorHAnsi" w:hAnsiTheme="minorHAnsi" w:cstheme="minorHAnsi"/>
          <w:color w:val="auto"/>
          <w:sz w:val="24"/>
          <w:szCs w:val="24"/>
        </w:rPr>
      </w:pPr>
      <w:r w:rsidRPr="00F5725C">
        <w:rPr>
          <w:rFonts w:asciiTheme="minorHAnsi" w:hAnsiTheme="minorHAnsi" w:cstheme="minorHAnsi"/>
          <w:b w:val="0"/>
          <w:color w:val="auto"/>
          <w:sz w:val="24"/>
          <w:szCs w:val="24"/>
        </w:rPr>
        <w:t>na potrzeby realizacji zamówienia pod nazwą:</w:t>
      </w:r>
      <w:r w:rsidRPr="00F5725C">
        <w:rPr>
          <w:rFonts w:asciiTheme="minorHAnsi" w:hAnsiTheme="minorHAnsi" w:cstheme="minorHAnsi"/>
          <w:color w:val="auto"/>
          <w:sz w:val="24"/>
          <w:szCs w:val="24"/>
        </w:rPr>
        <w:t xml:space="preserve"> </w:t>
      </w:r>
      <w:r w:rsidR="0053749E" w:rsidRPr="0053749E">
        <w:rPr>
          <w:rFonts w:asciiTheme="minorHAnsi" w:hAnsiTheme="minorHAnsi"/>
          <w:color w:val="auto"/>
          <w:sz w:val="24"/>
          <w:szCs w:val="24"/>
        </w:rPr>
        <w:t>„Usługa ochrony osób i mienia w obiektach Instytutu Ochrony Środowiska-Państwowego Instytutu Badawczego</w:t>
      </w:r>
      <w:r w:rsidRPr="0053749E">
        <w:rPr>
          <w:rFonts w:asciiTheme="minorHAnsi" w:hAnsiTheme="minorHAnsi" w:cstheme="minorHAnsi"/>
          <w:color w:val="auto"/>
          <w:sz w:val="24"/>
          <w:szCs w:val="24"/>
        </w:rPr>
        <w:t xml:space="preserve">”, </w:t>
      </w:r>
      <w:r w:rsidRPr="00F5725C">
        <w:rPr>
          <w:rFonts w:asciiTheme="minorHAnsi" w:hAnsiTheme="minorHAnsi" w:cstheme="minorHAnsi"/>
          <w:color w:val="auto"/>
          <w:sz w:val="24"/>
          <w:szCs w:val="24"/>
        </w:rPr>
        <w:t xml:space="preserve">znak sprawy </w:t>
      </w:r>
      <w:r w:rsidR="00F0399B">
        <w:rPr>
          <w:rFonts w:asciiTheme="minorHAnsi" w:hAnsiTheme="minorHAnsi" w:cstheme="minorHAnsi"/>
          <w:color w:val="auto"/>
          <w:sz w:val="24"/>
          <w:szCs w:val="24"/>
        </w:rPr>
        <w:t>P-PZ.220.2.2026.AS</w:t>
      </w:r>
      <w:r w:rsidRPr="00F5725C">
        <w:rPr>
          <w:rFonts w:asciiTheme="minorHAnsi" w:hAnsiTheme="minorHAnsi" w:cstheme="minorHAnsi"/>
          <w:color w:val="auto"/>
          <w:sz w:val="24"/>
          <w:szCs w:val="24"/>
        </w:rPr>
        <w:t>:</w:t>
      </w:r>
    </w:p>
    <w:p w14:paraId="6E216A67" w14:textId="77777777" w:rsidR="00F5725C" w:rsidRPr="00F5725C" w:rsidRDefault="00F5725C" w:rsidP="00F5725C">
      <w:pPr>
        <w:spacing w:line="276" w:lineRule="auto"/>
        <w:rPr>
          <w:rFonts w:asciiTheme="minorHAnsi" w:hAnsiTheme="minorHAnsi" w:cstheme="minorHAnsi"/>
          <w:color w:val="auto"/>
          <w:lang w:bidi="ar-SA"/>
        </w:rPr>
      </w:pPr>
      <w:r w:rsidRPr="00F5725C">
        <w:rPr>
          <w:rFonts w:asciiTheme="minorHAnsi" w:hAnsiTheme="minorHAnsi" w:cstheme="minorHAnsi"/>
          <w:color w:val="auto"/>
          <w:lang w:bidi="ar-SA"/>
        </w:rPr>
        <w:t>oświadczam, iż:</w:t>
      </w:r>
    </w:p>
    <w:p w14:paraId="12FBD407" w14:textId="77777777" w:rsidR="00F5725C" w:rsidRPr="00F5725C" w:rsidRDefault="00F5725C" w:rsidP="00F5725C">
      <w:pPr>
        <w:numPr>
          <w:ilvl w:val="0"/>
          <w:numId w:val="37"/>
        </w:numPr>
        <w:suppressAutoHyphens/>
        <w:spacing w:line="276" w:lineRule="auto"/>
        <w:rPr>
          <w:rFonts w:asciiTheme="minorHAnsi" w:hAnsiTheme="minorHAnsi" w:cstheme="minorHAnsi"/>
          <w:color w:val="auto"/>
        </w:rPr>
      </w:pPr>
      <w:r w:rsidRPr="00F5725C">
        <w:rPr>
          <w:rFonts w:asciiTheme="minorHAnsi" w:hAnsiTheme="minorHAnsi" w:cstheme="minorHAnsi"/>
          <w:color w:val="auto"/>
        </w:rPr>
        <w:t>udostępniam Wykonawcy ww. zasoby, w następującym zakresie:</w:t>
      </w:r>
    </w:p>
    <w:p w14:paraId="6201C584" w14:textId="77777777" w:rsidR="00F5725C" w:rsidRPr="00F5725C" w:rsidRDefault="00F5725C" w:rsidP="00F5725C">
      <w:pPr>
        <w:spacing w:line="276" w:lineRule="auto"/>
        <w:ind w:left="720"/>
        <w:rPr>
          <w:rFonts w:asciiTheme="minorHAnsi" w:hAnsiTheme="minorHAnsi" w:cstheme="minorHAnsi"/>
          <w:color w:val="auto"/>
        </w:rPr>
      </w:pPr>
      <w:r w:rsidRPr="00F5725C">
        <w:rPr>
          <w:rFonts w:asciiTheme="minorHAnsi" w:hAnsiTheme="minorHAnsi" w:cstheme="minorHAnsi"/>
          <w:color w:val="auto"/>
        </w:rPr>
        <w:t>______________________________________________________________</w:t>
      </w:r>
    </w:p>
    <w:p w14:paraId="790342E6" w14:textId="77777777" w:rsidR="00F5725C" w:rsidRPr="00F5725C" w:rsidRDefault="00F5725C" w:rsidP="00F5725C">
      <w:pPr>
        <w:spacing w:line="276" w:lineRule="auto"/>
        <w:ind w:left="720"/>
        <w:rPr>
          <w:rFonts w:asciiTheme="minorHAnsi" w:hAnsiTheme="minorHAnsi" w:cstheme="minorHAnsi"/>
          <w:color w:val="auto"/>
        </w:rPr>
      </w:pPr>
      <w:r w:rsidRPr="00F5725C">
        <w:rPr>
          <w:rFonts w:asciiTheme="minorHAnsi" w:hAnsiTheme="minorHAnsi" w:cstheme="minorHAnsi"/>
          <w:color w:val="auto"/>
        </w:rPr>
        <w:t>______________________________________________________________</w:t>
      </w:r>
    </w:p>
    <w:p w14:paraId="0D2A6B9E" w14:textId="77777777" w:rsidR="00F5725C" w:rsidRPr="00F5725C" w:rsidRDefault="00F5725C" w:rsidP="00F5725C">
      <w:pPr>
        <w:numPr>
          <w:ilvl w:val="0"/>
          <w:numId w:val="37"/>
        </w:numPr>
        <w:suppressAutoHyphens/>
        <w:spacing w:line="276" w:lineRule="auto"/>
        <w:ind w:right="283"/>
        <w:rPr>
          <w:rFonts w:asciiTheme="minorHAnsi" w:hAnsiTheme="minorHAnsi" w:cstheme="minorHAnsi"/>
          <w:color w:val="auto"/>
        </w:rPr>
      </w:pPr>
      <w:r w:rsidRPr="00F5725C">
        <w:rPr>
          <w:rFonts w:asciiTheme="minorHAnsi" w:hAnsiTheme="minorHAnsi" w:cstheme="minorHAnsi"/>
          <w:color w:val="auto"/>
        </w:rPr>
        <w:t>sposób wykorzystania udostępnionych przeze mnie zasobów przy wykonaniu zamówienia będzie następujący:</w:t>
      </w:r>
    </w:p>
    <w:p w14:paraId="2F6F3BD4" w14:textId="77777777" w:rsidR="00F5725C" w:rsidRPr="00F5725C" w:rsidRDefault="00F5725C" w:rsidP="00F5725C">
      <w:pPr>
        <w:spacing w:line="276" w:lineRule="auto"/>
        <w:ind w:left="720"/>
        <w:rPr>
          <w:rFonts w:asciiTheme="minorHAnsi" w:hAnsiTheme="minorHAnsi" w:cstheme="minorHAnsi"/>
          <w:color w:val="auto"/>
        </w:rPr>
      </w:pPr>
      <w:r w:rsidRPr="00F5725C">
        <w:rPr>
          <w:rFonts w:asciiTheme="minorHAnsi" w:hAnsiTheme="minorHAnsi" w:cstheme="minorHAnsi"/>
          <w:color w:val="auto"/>
        </w:rPr>
        <w:t>______________________________________________________________</w:t>
      </w:r>
    </w:p>
    <w:p w14:paraId="59570D07" w14:textId="77777777" w:rsidR="00F5725C" w:rsidRPr="00F5725C" w:rsidRDefault="00F5725C" w:rsidP="00F5725C">
      <w:pPr>
        <w:spacing w:line="276" w:lineRule="auto"/>
        <w:ind w:left="720"/>
        <w:rPr>
          <w:rFonts w:asciiTheme="minorHAnsi" w:hAnsiTheme="minorHAnsi" w:cstheme="minorHAnsi"/>
          <w:color w:val="auto"/>
        </w:rPr>
      </w:pPr>
      <w:r w:rsidRPr="00F5725C">
        <w:rPr>
          <w:rFonts w:asciiTheme="minorHAnsi" w:hAnsiTheme="minorHAnsi" w:cstheme="minorHAnsi"/>
          <w:color w:val="auto"/>
        </w:rPr>
        <w:t>_____________________________________________________________</w:t>
      </w:r>
    </w:p>
    <w:p w14:paraId="7B9BBDA6" w14:textId="77777777" w:rsidR="00F5725C" w:rsidRPr="00F5725C" w:rsidRDefault="00F5725C" w:rsidP="00F5725C">
      <w:pPr>
        <w:numPr>
          <w:ilvl w:val="0"/>
          <w:numId w:val="37"/>
        </w:numPr>
        <w:suppressAutoHyphens/>
        <w:spacing w:line="276" w:lineRule="auto"/>
        <w:ind w:right="283"/>
        <w:rPr>
          <w:rFonts w:asciiTheme="minorHAnsi" w:hAnsiTheme="minorHAnsi" w:cstheme="minorHAnsi"/>
          <w:color w:val="auto"/>
        </w:rPr>
      </w:pPr>
      <w:r w:rsidRPr="00F5725C">
        <w:rPr>
          <w:rFonts w:asciiTheme="minorHAnsi" w:hAnsiTheme="minorHAnsi" w:cstheme="minorHAnsi"/>
          <w:color w:val="auto"/>
        </w:rPr>
        <w:t>okres wykorzystania udostępnionych przeze mnie zasobów przy wykonaniu zamówienia będzie następujący:</w:t>
      </w:r>
    </w:p>
    <w:p w14:paraId="20C79007" w14:textId="77777777" w:rsidR="00F5725C" w:rsidRPr="00F5725C" w:rsidRDefault="00F5725C" w:rsidP="00F5725C">
      <w:pPr>
        <w:spacing w:line="276" w:lineRule="auto"/>
        <w:ind w:left="720"/>
        <w:rPr>
          <w:rFonts w:asciiTheme="minorHAnsi" w:hAnsiTheme="minorHAnsi" w:cstheme="minorHAnsi"/>
          <w:color w:val="auto"/>
        </w:rPr>
      </w:pPr>
      <w:r w:rsidRPr="00F5725C">
        <w:rPr>
          <w:rFonts w:asciiTheme="minorHAnsi" w:hAnsiTheme="minorHAnsi" w:cstheme="minorHAnsi"/>
          <w:color w:val="auto"/>
        </w:rPr>
        <w:t>______________________________________________________________</w:t>
      </w:r>
    </w:p>
    <w:p w14:paraId="22ED26CD" w14:textId="77777777" w:rsidR="00F5725C" w:rsidRPr="00F5725C" w:rsidRDefault="00F5725C" w:rsidP="00F5725C">
      <w:pPr>
        <w:spacing w:line="276" w:lineRule="auto"/>
        <w:ind w:left="720"/>
        <w:rPr>
          <w:rFonts w:asciiTheme="minorHAnsi" w:hAnsiTheme="minorHAnsi" w:cstheme="minorHAnsi"/>
          <w:color w:val="auto"/>
        </w:rPr>
      </w:pPr>
      <w:r w:rsidRPr="00F5725C">
        <w:rPr>
          <w:rFonts w:asciiTheme="minorHAnsi" w:hAnsiTheme="minorHAnsi" w:cstheme="minorHAnsi"/>
          <w:color w:val="auto"/>
        </w:rPr>
        <w:t>_____________________________________________________________</w:t>
      </w:r>
    </w:p>
    <w:p w14:paraId="7EF63A2B" w14:textId="77777777" w:rsidR="00F5725C" w:rsidRPr="00F5725C" w:rsidRDefault="00F5725C" w:rsidP="00F5725C">
      <w:pPr>
        <w:numPr>
          <w:ilvl w:val="0"/>
          <w:numId w:val="37"/>
        </w:numPr>
        <w:suppressAutoHyphens/>
        <w:spacing w:line="276" w:lineRule="auto"/>
        <w:ind w:left="924" w:right="284" w:hanging="357"/>
        <w:rPr>
          <w:rFonts w:asciiTheme="minorHAnsi" w:hAnsiTheme="minorHAnsi" w:cstheme="minorHAnsi"/>
          <w:color w:val="auto"/>
        </w:rPr>
      </w:pPr>
      <w:r w:rsidRPr="00F5725C">
        <w:rPr>
          <w:rFonts w:asciiTheme="minorHAnsi" w:hAnsiTheme="minorHAnsi" w:cstheme="minorHAnsi"/>
          <w:color w:val="auto"/>
        </w:rPr>
        <w:t>w odniesieniu do warunków dotyczących wykształcenia, kwalifikacji zawodowych i doświadczenia zrealizuję usługi, których udostępnione zdolności dotyczą: TAK/ NIE</w:t>
      </w:r>
    </w:p>
    <w:p w14:paraId="47229090" w14:textId="77777777" w:rsidR="00F5725C" w:rsidRPr="00F5725C" w:rsidRDefault="00F5725C" w:rsidP="00F5725C">
      <w:pPr>
        <w:numPr>
          <w:ilvl w:val="0"/>
          <w:numId w:val="37"/>
        </w:numPr>
        <w:suppressAutoHyphens/>
        <w:spacing w:line="276" w:lineRule="auto"/>
        <w:ind w:left="924" w:right="284" w:hanging="357"/>
        <w:rPr>
          <w:rFonts w:asciiTheme="minorHAnsi" w:hAnsiTheme="minorHAnsi" w:cstheme="minorHAnsi"/>
          <w:color w:val="auto"/>
        </w:rPr>
      </w:pPr>
      <w:r w:rsidRPr="00F5725C">
        <w:rPr>
          <w:rFonts w:asciiTheme="minorHAnsi" w:hAnsiTheme="minorHAnsi" w:cstheme="minorHAnsi"/>
          <w:color w:val="auto"/>
        </w:rPr>
        <w:lastRenderedPageBreak/>
        <w:t>(jeśli tak) zakres realizowanych przeze mnie usług będzie następujący:</w:t>
      </w:r>
    </w:p>
    <w:p w14:paraId="1410B16B" w14:textId="77777777" w:rsidR="00F5725C" w:rsidRPr="00F5725C" w:rsidRDefault="00F5725C" w:rsidP="00F5725C">
      <w:pPr>
        <w:spacing w:line="276" w:lineRule="auto"/>
        <w:ind w:left="720"/>
        <w:rPr>
          <w:rFonts w:asciiTheme="minorHAnsi" w:hAnsiTheme="minorHAnsi" w:cstheme="minorHAnsi"/>
          <w:color w:val="auto"/>
        </w:rPr>
      </w:pPr>
      <w:r w:rsidRPr="00F5725C">
        <w:rPr>
          <w:rFonts w:asciiTheme="minorHAnsi" w:hAnsiTheme="minorHAnsi" w:cstheme="minorHAnsi"/>
          <w:color w:val="auto"/>
        </w:rPr>
        <w:t>______________________________________________________________</w:t>
      </w:r>
    </w:p>
    <w:p w14:paraId="5F7305D3" w14:textId="77777777" w:rsidR="00F5725C" w:rsidRPr="00F5725C" w:rsidRDefault="00F5725C" w:rsidP="00F5725C">
      <w:pPr>
        <w:spacing w:line="276" w:lineRule="auto"/>
        <w:ind w:left="720"/>
        <w:rPr>
          <w:rFonts w:asciiTheme="minorHAnsi" w:hAnsiTheme="minorHAnsi" w:cstheme="minorHAnsi"/>
          <w:color w:val="auto"/>
        </w:rPr>
      </w:pPr>
      <w:r w:rsidRPr="00F5725C">
        <w:rPr>
          <w:rFonts w:asciiTheme="minorHAnsi" w:hAnsiTheme="minorHAnsi" w:cstheme="minorHAnsi"/>
          <w:color w:val="auto"/>
        </w:rPr>
        <w:t>______________________________________________________________</w:t>
      </w:r>
    </w:p>
    <w:p w14:paraId="5AB35315" w14:textId="77777777" w:rsidR="00F5725C" w:rsidRPr="00F5725C" w:rsidRDefault="00F5725C" w:rsidP="00F5725C">
      <w:pPr>
        <w:spacing w:line="276" w:lineRule="auto"/>
        <w:ind w:left="720"/>
        <w:rPr>
          <w:rFonts w:asciiTheme="minorHAnsi" w:hAnsiTheme="minorHAnsi" w:cstheme="minorHAnsi"/>
          <w:color w:val="auto"/>
        </w:rPr>
      </w:pPr>
    </w:p>
    <w:p w14:paraId="2C8727E5" w14:textId="77777777" w:rsidR="00F5725C" w:rsidRPr="00F5725C" w:rsidRDefault="00F5725C" w:rsidP="00F5725C">
      <w:pPr>
        <w:spacing w:line="276" w:lineRule="auto"/>
        <w:rPr>
          <w:rFonts w:asciiTheme="minorHAnsi" w:hAnsiTheme="minorHAnsi" w:cstheme="minorHAnsi"/>
          <w:iCs/>
          <w:color w:val="auto"/>
        </w:rPr>
      </w:pPr>
      <w:r w:rsidRPr="00F5725C">
        <w:rPr>
          <w:rFonts w:asciiTheme="minorHAnsi" w:hAnsiTheme="minorHAnsi" w:cstheme="minorHAnsi"/>
          <w:color w:val="auto"/>
        </w:rPr>
        <w:t>UWAGA!</w:t>
      </w:r>
    </w:p>
    <w:p w14:paraId="581238CF" w14:textId="77777777" w:rsidR="00F5725C" w:rsidRPr="00F5725C" w:rsidRDefault="00F5725C" w:rsidP="00F5725C">
      <w:pPr>
        <w:spacing w:line="276" w:lineRule="auto"/>
        <w:rPr>
          <w:rFonts w:asciiTheme="minorHAnsi" w:hAnsiTheme="minorHAnsi" w:cstheme="minorHAnsi"/>
          <w:iCs/>
          <w:color w:val="auto"/>
        </w:rPr>
      </w:pPr>
      <w:r w:rsidRPr="00F5725C">
        <w:rPr>
          <w:rFonts w:asciiTheme="minorHAnsi" w:hAnsiTheme="minorHAnsi" w:cstheme="minorHAnsi"/>
          <w:color w:val="auto"/>
        </w:rPr>
        <w:t>Zamiast niniejszego Formularza można przedstawić inne dokumenty, w szczególności:</w:t>
      </w:r>
    </w:p>
    <w:p w14:paraId="4E1A3504" w14:textId="77777777" w:rsidR="00F5725C" w:rsidRPr="00F5725C" w:rsidRDefault="00F5725C" w:rsidP="00F5725C">
      <w:pPr>
        <w:numPr>
          <w:ilvl w:val="0"/>
          <w:numId w:val="21"/>
        </w:numPr>
        <w:spacing w:line="276" w:lineRule="auto"/>
        <w:ind w:left="426" w:hanging="426"/>
        <w:rPr>
          <w:rFonts w:asciiTheme="minorHAnsi" w:hAnsiTheme="minorHAnsi" w:cstheme="minorHAnsi"/>
          <w:iCs/>
          <w:color w:val="auto"/>
        </w:rPr>
      </w:pPr>
      <w:r w:rsidRPr="00F5725C">
        <w:rPr>
          <w:rFonts w:asciiTheme="minorHAnsi" w:hAnsiTheme="minorHAnsi" w:cstheme="minorHAnsi"/>
          <w:color w:val="auto"/>
        </w:rPr>
        <w:t>zobowiązanie podmiotu, o którym mowa w art. 118 ust 3 ustawy pzp sporządzone w oparciu o własny wzór</w:t>
      </w:r>
    </w:p>
    <w:p w14:paraId="5E70AFCB" w14:textId="77777777" w:rsidR="00F5725C" w:rsidRPr="00F5725C" w:rsidRDefault="00F5725C" w:rsidP="00F5725C">
      <w:pPr>
        <w:numPr>
          <w:ilvl w:val="0"/>
          <w:numId w:val="21"/>
        </w:numPr>
        <w:spacing w:line="276" w:lineRule="auto"/>
        <w:ind w:left="426" w:hanging="426"/>
        <w:rPr>
          <w:rFonts w:asciiTheme="minorHAnsi" w:hAnsiTheme="minorHAnsi" w:cstheme="minorHAnsi"/>
          <w:iCs/>
          <w:color w:val="auto"/>
        </w:rPr>
      </w:pPr>
      <w:r w:rsidRPr="00F5725C">
        <w:rPr>
          <w:rFonts w:asciiTheme="minorHAnsi" w:hAnsiTheme="minorHAnsi" w:cstheme="minorHAnsi"/>
          <w:color w:val="auto"/>
        </w:rPr>
        <w:t>inne dokumenty stanowiące dowód, że Wykonawca realizując zamówienie będzie dysponował niezbędnymi zasobami podmiotów w stopniu umożliwiającym należyte wykonanie zamówienia publicznego oraz stosunek łączący Wykonawcę z tymi podmiotami będzie gwarantował rzeczywisty dostęp do ich zasobów, określające w szczególności:</w:t>
      </w:r>
    </w:p>
    <w:p w14:paraId="2414FAAE" w14:textId="77777777" w:rsidR="00F5725C" w:rsidRPr="00F5725C" w:rsidRDefault="00F5725C" w:rsidP="00F5725C">
      <w:pPr>
        <w:numPr>
          <w:ilvl w:val="0"/>
          <w:numId w:val="22"/>
        </w:numPr>
        <w:tabs>
          <w:tab w:val="left" w:pos="851"/>
        </w:tabs>
        <w:spacing w:line="276" w:lineRule="auto"/>
        <w:ind w:left="851"/>
        <w:rPr>
          <w:rFonts w:asciiTheme="minorHAnsi" w:hAnsiTheme="minorHAnsi" w:cstheme="minorHAnsi"/>
          <w:iCs/>
          <w:color w:val="auto"/>
        </w:rPr>
      </w:pPr>
      <w:r w:rsidRPr="00F5725C">
        <w:rPr>
          <w:rFonts w:asciiTheme="minorHAnsi" w:hAnsiTheme="minorHAnsi" w:cstheme="minorHAnsi"/>
          <w:iCs/>
          <w:color w:val="auto"/>
        </w:rPr>
        <w:t>zakres dostępnych Wykonawcy zasobów podmiotu udostępniającego zasoby,</w:t>
      </w:r>
    </w:p>
    <w:p w14:paraId="53E1A952" w14:textId="77777777" w:rsidR="00F5725C" w:rsidRPr="00F5725C" w:rsidRDefault="00F5725C" w:rsidP="00F5725C">
      <w:pPr>
        <w:numPr>
          <w:ilvl w:val="0"/>
          <w:numId w:val="22"/>
        </w:numPr>
        <w:tabs>
          <w:tab w:val="left" w:pos="851"/>
        </w:tabs>
        <w:spacing w:line="276" w:lineRule="auto"/>
        <w:ind w:left="851"/>
        <w:rPr>
          <w:rFonts w:asciiTheme="minorHAnsi" w:hAnsiTheme="minorHAnsi" w:cstheme="minorHAnsi"/>
          <w:iCs/>
          <w:color w:val="auto"/>
        </w:rPr>
      </w:pPr>
      <w:r w:rsidRPr="00F5725C">
        <w:rPr>
          <w:rFonts w:asciiTheme="minorHAnsi" w:hAnsiTheme="minorHAnsi" w:cstheme="minorHAnsi"/>
          <w:iCs/>
          <w:color w:val="auto"/>
        </w:rPr>
        <w:t xml:space="preserve">sposób i okres udostępnienia Wykonawcy i wykorzystania przez niego zasobów podmiotu udostępniającego te zasoby przy wykonywaniu zamówienia, </w:t>
      </w:r>
    </w:p>
    <w:p w14:paraId="13298CE7" w14:textId="77777777" w:rsidR="00F5725C" w:rsidRPr="00F5725C" w:rsidRDefault="00F5725C" w:rsidP="00F5725C">
      <w:pPr>
        <w:numPr>
          <w:ilvl w:val="0"/>
          <w:numId w:val="22"/>
        </w:numPr>
        <w:tabs>
          <w:tab w:val="left" w:pos="851"/>
        </w:tabs>
        <w:spacing w:line="276" w:lineRule="auto"/>
        <w:ind w:left="851"/>
        <w:rPr>
          <w:rFonts w:asciiTheme="minorHAnsi" w:hAnsiTheme="minorHAnsi" w:cstheme="minorHAnsi"/>
          <w:iCs/>
          <w:color w:val="auto"/>
        </w:rPr>
      </w:pPr>
      <w:r w:rsidRPr="00F5725C">
        <w:rPr>
          <w:rFonts w:asciiTheme="minorHAnsi" w:hAnsiTheme="minorHAnsi" w:cstheme="minorHAnsi"/>
          <w:iCs/>
          <w:color w:val="auto"/>
        </w:rPr>
        <w:t xml:space="preserve">czy i w jakim zakresie podmiot udostępniający zasoby, na zdolnościach którego Wykonawca polega w odniesieniu do warunków udziału w postępowaniu dotyczących wykształcenia, kwalifikacji zawodowych lub doświadczenia, zrealizuje usługi, których wskazane zdolności dotyczą. </w:t>
      </w:r>
    </w:p>
    <w:p w14:paraId="3C0F32CA" w14:textId="77777777" w:rsidR="00F5725C" w:rsidRPr="00F5725C" w:rsidRDefault="00F5725C" w:rsidP="00F5725C">
      <w:pPr>
        <w:spacing w:line="276" w:lineRule="auto"/>
        <w:rPr>
          <w:rFonts w:asciiTheme="minorHAnsi" w:hAnsiTheme="minorHAnsi" w:cstheme="minorHAnsi"/>
          <w:color w:val="auto"/>
        </w:rPr>
      </w:pPr>
    </w:p>
    <w:p w14:paraId="0D6B8A4E" w14:textId="00B1C8C3" w:rsidR="00F5725C" w:rsidRPr="00F5725C" w:rsidRDefault="00F5725C" w:rsidP="00F5725C">
      <w:pPr>
        <w:spacing w:line="276" w:lineRule="auto"/>
        <w:rPr>
          <w:rFonts w:asciiTheme="minorHAnsi" w:hAnsiTheme="minorHAnsi" w:cstheme="minorHAnsi"/>
          <w:b/>
          <w:bCs/>
          <w:i/>
          <w:iCs/>
          <w:color w:val="auto"/>
          <w:lang w:bidi="ar-SA"/>
        </w:rPr>
      </w:pPr>
      <w:r w:rsidRPr="00F5725C">
        <w:rPr>
          <w:rFonts w:asciiTheme="minorHAnsi" w:hAnsiTheme="minorHAnsi" w:cstheme="minorHAnsi"/>
          <w:b/>
          <w:bCs/>
          <w:i/>
          <w:iCs/>
          <w:color w:val="auto"/>
          <w:lang w:bidi="ar-SA"/>
        </w:rPr>
        <w:t>Dokument należy wypełnić i podpisać kwalifikowanym podpisem elektronicznym lub podpisem z</w:t>
      </w:r>
      <w:r w:rsidR="007A59E8">
        <w:rPr>
          <w:rFonts w:asciiTheme="minorHAnsi" w:hAnsiTheme="minorHAnsi" w:cstheme="minorHAnsi"/>
          <w:b/>
          <w:bCs/>
          <w:i/>
          <w:iCs/>
          <w:color w:val="auto"/>
          <w:lang w:bidi="ar-SA"/>
        </w:rPr>
        <w:t xml:space="preserve">aufanym lub podpisem osobistym. </w:t>
      </w:r>
      <w:r w:rsidRPr="00F5725C">
        <w:rPr>
          <w:rFonts w:asciiTheme="minorHAnsi" w:hAnsiTheme="minorHAnsi" w:cstheme="minorHAnsi"/>
          <w:b/>
          <w:bCs/>
          <w:i/>
          <w:iCs/>
          <w:color w:val="auto"/>
          <w:lang w:bidi="ar-SA"/>
        </w:rPr>
        <w:t>Zamawiający zaleca zapisanie dokumentu w formacie PDF.</w:t>
      </w:r>
    </w:p>
    <w:p w14:paraId="71A5952B" w14:textId="77777777" w:rsidR="00F5725C" w:rsidRPr="00F5725C" w:rsidRDefault="00F5725C" w:rsidP="00F5725C">
      <w:pPr>
        <w:spacing w:line="276" w:lineRule="auto"/>
        <w:rPr>
          <w:rFonts w:asciiTheme="minorHAnsi" w:hAnsiTheme="minorHAnsi" w:cstheme="minorHAnsi"/>
          <w:b/>
          <w:bCs/>
          <w:i/>
          <w:iCs/>
          <w:color w:val="auto"/>
          <w:lang w:bidi="ar-SA"/>
        </w:rPr>
      </w:pPr>
      <w:r w:rsidRPr="00F5725C">
        <w:rPr>
          <w:rFonts w:asciiTheme="minorHAnsi" w:hAnsiTheme="minorHAnsi" w:cstheme="minorHAnsi"/>
          <w:b/>
          <w:bCs/>
          <w:i/>
          <w:iCs/>
          <w:color w:val="auto"/>
          <w:lang w:bidi="ar-SA"/>
        </w:rPr>
        <w:br w:type="page"/>
      </w:r>
    </w:p>
    <w:p w14:paraId="7D997E87" w14:textId="77777777" w:rsidR="00FA18A0" w:rsidRDefault="00FA18A0" w:rsidP="00271D61">
      <w:pPr>
        <w:pStyle w:val="Nagwek1"/>
        <w:rPr>
          <w:rFonts w:asciiTheme="minorHAnsi" w:hAnsiTheme="minorHAnsi" w:cstheme="minorHAnsi"/>
          <w:sz w:val="24"/>
          <w:szCs w:val="24"/>
        </w:rPr>
        <w:sectPr w:rsidR="00FA18A0" w:rsidSect="00D24F76">
          <w:headerReference w:type="default" r:id="rId56"/>
          <w:footerReference w:type="default" r:id="rId57"/>
          <w:footnotePr>
            <w:numRestart w:val="eachSect"/>
          </w:footnotePr>
          <w:pgSz w:w="11906" w:h="16838"/>
          <w:pgMar w:top="1247" w:right="1134" w:bottom="426" w:left="1134" w:header="851" w:footer="0" w:gutter="0"/>
          <w:cols w:space="708"/>
          <w:formProt w:val="0"/>
          <w:docGrid w:linePitch="360" w:charSpace="-6145"/>
        </w:sectPr>
      </w:pPr>
    </w:p>
    <w:p w14:paraId="3BD80FF4" w14:textId="77777777" w:rsidR="00FA18A0" w:rsidRDefault="00FA18A0" w:rsidP="00FA18A0">
      <w:pPr>
        <w:pStyle w:val="Nagwek1"/>
        <w:spacing w:before="0" w:line="276" w:lineRule="auto"/>
        <w:rPr>
          <w:rFonts w:asciiTheme="minorHAnsi" w:hAnsiTheme="minorHAnsi" w:cstheme="minorHAnsi"/>
          <w:sz w:val="24"/>
          <w:szCs w:val="24"/>
        </w:rPr>
      </w:pPr>
    </w:p>
    <w:p w14:paraId="785893B8" w14:textId="20CEE29B" w:rsidR="009604CE" w:rsidRPr="00FA18A0" w:rsidRDefault="009F3B1C" w:rsidP="00FA18A0">
      <w:pPr>
        <w:pStyle w:val="Nagwek1"/>
        <w:spacing w:before="0" w:line="276" w:lineRule="auto"/>
        <w:rPr>
          <w:rFonts w:asciiTheme="minorHAnsi" w:hAnsiTheme="minorHAnsi" w:cstheme="minorHAnsi"/>
          <w:sz w:val="24"/>
          <w:szCs w:val="24"/>
        </w:rPr>
      </w:pPr>
      <w:r w:rsidRPr="00FA18A0">
        <w:rPr>
          <w:rFonts w:asciiTheme="minorHAnsi" w:hAnsiTheme="minorHAnsi" w:cstheme="minorHAnsi"/>
          <w:sz w:val="24"/>
          <w:szCs w:val="24"/>
        </w:rPr>
        <w:t xml:space="preserve">Załącznik nr </w:t>
      </w:r>
      <w:r w:rsidR="0063301C" w:rsidRPr="00FA18A0">
        <w:rPr>
          <w:rFonts w:asciiTheme="minorHAnsi" w:hAnsiTheme="minorHAnsi" w:cstheme="minorHAnsi"/>
          <w:sz w:val="24"/>
          <w:szCs w:val="24"/>
        </w:rPr>
        <w:t>7</w:t>
      </w:r>
      <w:r w:rsidR="009604CE" w:rsidRPr="00FA18A0">
        <w:rPr>
          <w:rFonts w:asciiTheme="minorHAnsi" w:hAnsiTheme="minorHAnsi" w:cstheme="minorHAnsi"/>
          <w:sz w:val="24"/>
          <w:szCs w:val="24"/>
        </w:rPr>
        <w:t xml:space="preserve"> do SWZ – Wykaz </w:t>
      </w:r>
      <w:r w:rsidR="006F5339" w:rsidRPr="00FA18A0">
        <w:rPr>
          <w:rFonts w:asciiTheme="minorHAnsi" w:hAnsiTheme="minorHAnsi" w:cstheme="minorHAnsi"/>
          <w:sz w:val="24"/>
          <w:szCs w:val="24"/>
        </w:rPr>
        <w:t>usług</w:t>
      </w:r>
    </w:p>
    <w:p w14:paraId="7927F8D8" w14:textId="77777777" w:rsidR="006F5339" w:rsidRPr="00FA18A0" w:rsidRDefault="006F5339" w:rsidP="00FA18A0">
      <w:pPr>
        <w:keepNext/>
        <w:keepLines/>
        <w:spacing w:line="276" w:lineRule="auto"/>
        <w:outlineLvl w:val="0"/>
        <w:rPr>
          <w:rFonts w:asciiTheme="minorHAnsi" w:eastAsia="Calibri Light" w:hAnsiTheme="minorHAnsi" w:cstheme="minorHAnsi"/>
          <w:i/>
          <w:color w:val="FF0000"/>
        </w:rPr>
      </w:pPr>
      <w:r w:rsidRPr="00FA18A0">
        <w:rPr>
          <w:rFonts w:asciiTheme="minorHAnsi" w:eastAsia="Calibri Light" w:hAnsiTheme="minorHAnsi" w:cstheme="minorHAnsi"/>
          <w:i/>
          <w:color w:val="FF0000"/>
        </w:rPr>
        <w:t>Formularz składany na wezwanie Zamawiającego</w:t>
      </w:r>
    </w:p>
    <w:p w14:paraId="0D82722E" w14:textId="0310E967" w:rsidR="006F5339" w:rsidRDefault="006F5339" w:rsidP="00FA18A0">
      <w:pPr>
        <w:spacing w:line="276" w:lineRule="auto"/>
        <w:jc w:val="center"/>
        <w:rPr>
          <w:rFonts w:asciiTheme="minorHAnsi" w:hAnsiTheme="minorHAnsi" w:cstheme="minorHAnsi"/>
          <w:b/>
        </w:rPr>
      </w:pPr>
      <w:r w:rsidRPr="00FA18A0">
        <w:rPr>
          <w:rFonts w:asciiTheme="minorHAnsi" w:hAnsiTheme="minorHAnsi" w:cstheme="minorHAnsi"/>
          <w:b/>
        </w:rPr>
        <w:t>WYKAZ USŁUG</w:t>
      </w:r>
    </w:p>
    <w:p w14:paraId="3AD6C892" w14:textId="77777777" w:rsidR="00FA18A0" w:rsidRPr="00FA18A0" w:rsidRDefault="00FA18A0" w:rsidP="00FA18A0">
      <w:pPr>
        <w:spacing w:line="276" w:lineRule="auto"/>
        <w:jc w:val="center"/>
        <w:rPr>
          <w:rFonts w:asciiTheme="minorHAnsi" w:hAnsiTheme="minorHAnsi" w:cstheme="minorHAnsi"/>
          <w:b/>
        </w:rPr>
      </w:pPr>
    </w:p>
    <w:p w14:paraId="6062FDFD" w14:textId="325B606A" w:rsidR="006F5339" w:rsidRDefault="006F5339" w:rsidP="00FA18A0">
      <w:pPr>
        <w:pStyle w:val="Default"/>
        <w:spacing w:line="276" w:lineRule="auto"/>
        <w:rPr>
          <w:rFonts w:asciiTheme="minorHAnsi" w:hAnsiTheme="minorHAnsi" w:cstheme="minorHAnsi"/>
          <w:b/>
        </w:rPr>
      </w:pPr>
      <w:r w:rsidRPr="00FA18A0">
        <w:rPr>
          <w:rFonts w:asciiTheme="minorHAnsi" w:hAnsiTheme="minorHAnsi" w:cstheme="minorHAnsi"/>
          <w:spacing w:val="4"/>
        </w:rPr>
        <w:t>Na potrzeby postępowania o udzielenie zamówienia publicznego pn.:</w:t>
      </w:r>
      <w:r w:rsidRPr="00FA18A0">
        <w:rPr>
          <w:rFonts w:asciiTheme="minorHAnsi" w:hAnsiTheme="minorHAnsi" w:cstheme="minorHAnsi"/>
          <w:b/>
          <w:spacing w:val="4"/>
        </w:rPr>
        <w:t xml:space="preserve"> </w:t>
      </w:r>
      <w:r w:rsidR="0053749E" w:rsidRPr="00FA18A0">
        <w:rPr>
          <w:rFonts w:asciiTheme="minorHAnsi" w:hAnsiTheme="minorHAnsi"/>
          <w:b/>
          <w:color w:val="auto"/>
        </w:rPr>
        <w:t>„Usługa ochrony osób i mienia w obiektach Instytutu Ochrony Środowiska-Państwowego Instytutu Badawczego</w:t>
      </w:r>
      <w:r w:rsidR="0053749E" w:rsidRPr="00FA18A0">
        <w:rPr>
          <w:rFonts w:asciiTheme="minorHAnsi" w:hAnsiTheme="minorHAnsi" w:cstheme="minorHAnsi"/>
          <w:color w:val="auto"/>
        </w:rPr>
        <w:t>”</w:t>
      </w:r>
      <w:r w:rsidR="009F3B1C" w:rsidRPr="00FA18A0">
        <w:rPr>
          <w:rFonts w:asciiTheme="minorHAnsi" w:hAnsiTheme="minorHAnsi" w:cstheme="minorHAnsi"/>
          <w:b/>
        </w:rPr>
        <w:t xml:space="preserve">, znak sprawy </w:t>
      </w:r>
      <w:r w:rsidR="00F0399B" w:rsidRPr="00FA18A0">
        <w:rPr>
          <w:rFonts w:asciiTheme="minorHAnsi" w:hAnsiTheme="minorHAnsi" w:cstheme="minorHAnsi"/>
          <w:b/>
        </w:rPr>
        <w:t>P-PZ.220.2.2026.AS</w:t>
      </w:r>
    </w:p>
    <w:p w14:paraId="768E85A4" w14:textId="77777777" w:rsidR="00FA18A0" w:rsidRPr="00FA18A0" w:rsidRDefault="00FA18A0" w:rsidP="00FA18A0">
      <w:pPr>
        <w:pStyle w:val="Default"/>
        <w:spacing w:line="276" w:lineRule="auto"/>
        <w:rPr>
          <w:rFonts w:asciiTheme="minorHAnsi" w:hAnsiTheme="minorHAnsi" w:cstheme="minorHAnsi"/>
          <w:b/>
        </w:rPr>
      </w:pPr>
    </w:p>
    <w:tbl>
      <w:tblPr>
        <w:tblW w:w="15909" w:type="dxa"/>
        <w:tblInd w:w="104" w:type="dxa"/>
        <w:tblLayout w:type="fixed"/>
        <w:tblLook w:val="0000" w:firstRow="0" w:lastRow="0" w:firstColumn="0" w:lastColumn="0" w:noHBand="0" w:noVBand="0"/>
      </w:tblPr>
      <w:tblGrid>
        <w:gridCol w:w="714"/>
        <w:gridCol w:w="2409"/>
        <w:gridCol w:w="2693"/>
        <w:gridCol w:w="2268"/>
        <w:gridCol w:w="2410"/>
        <w:gridCol w:w="3005"/>
        <w:gridCol w:w="2410"/>
      </w:tblGrid>
      <w:tr w:rsidR="00996D4D" w:rsidRPr="00FA18A0" w14:paraId="762A6072" w14:textId="77777777" w:rsidTr="00996D4D">
        <w:tc>
          <w:tcPr>
            <w:tcW w:w="714" w:type="dxa"/>
            <w:tcBorders>
              <w:top w:val="single" w:sz="4" w:space="0" w:color="000000"/>
              <w:left w:val="single" w:sz="4" w:space="0" w:color="000000"/>
              <w:bottom w:val="single" w:sz="4" w:space="0" w:color="000000"/>
            </w:tcBorders>
            <w:shd w:val="clear" w:color="auto" w:fill="FFFFFF"/>
          </w:tcPr>
          <w:p w14:paraId="3DAD7EF7" w14:textId="77777777" w:rsidR="00996D4D" w:rsidRPr="00FA18A0" w:rsidRDefault="00996D4D" w:rsidP="00FA18A0">
            <w:pPr>
              <w:spacing w:line="276" w:lineRule="auto"/>
              <w:jc w:val="center"/>
              <w:rPr>
                <w:rFonts w:ascii="Calibri" w:hAnsi="Calibri" w:cs="Calibri"/>
              </w:rPr>
            </w:pPr>
            <w:r w:rsidRPr="00FA18A0">
              <w:rPr>
                <w:rFonts w:ascii="Calibri" w:hAnsi="Calibri" w:cs="Calibri"/>
              </w:rPr>
              <w:t>Lp.</w:t>
            </w:r>
          </w:p>
        </w:tc>
        <w:tc>
          <w:tcPr>
            <w:tcW w:w="2409" w:type="dxa"/>
            <w:tcBorders>
              <w:top w:val="single" w:sz="4" w:space="0" w:color="000000"/>
              <w:left w:val="single" w:sz="4" w:space="0" w:color="000000"/>
              <w:bottom w:val="single" w:sz="4" w:space="0" w:color="000000"/>
            </w:tcBorders>
            <w:shd w:val="clear" w:color="auto" w:fill="FFFFFF"/>
          </w:tcPr>
          <w:p w14:paraId="43EC9124" w14:textId="77777777" w:rsidR="00996D4D" w:rsidRPr="00FA18A0" w:rsidRDefault="00996D4D" w:rsidP="00FA18A0">
            <w:pPr>
              <w:spacing w:line="276" w:lineRule="auto"/>
              <w:jc w:val="center"/>
              <w:rPr>
                <w:rFonts w:ascii="Calibri" w:hAnsi="Calibri" w:cs="Calibri"/>
                <w:b/>
              </w:rPr>
            </w:pPr>
            <w:r w:rsidRPr="00FA18A0">
              <w:rPr>
                <w:rFonts w:ascii="Calibri" w:hAnsi="Calibri" w:cs="Calibri"/>
                <w:b/>
              </w:rPr>
              <w:t>Przedmiot usługi/</w:t>
            </w:r>
          </w:p>
          <w:p w14:paraId="6588E087" w14:textId="77777777" w:rsidR="00996D4D" w:rsidRPr="00FA18A0" w:rsidRDefault="00996D4D" w:rsidP="00FA18A0">
            <w:pPr>
              <w:spacing w:line="276" w:lineRule="auto"/>
              <w:jc w:val="center"/>
              <w:rPr>
                <w:rFonts w:ascii="Calibri" w:hAnsi="Calibri" w:cs="Calibri"/>
                <w:b/>
                <w:u w:val="single"/>
              </w:rPr>
            </w:pPr>
            <w:r w:rsidRPr="00FA18A0">
              <w:rPr>
                <w:rFonts w:ascii="Calibri" w:hAnsi="Calibri" w:cs="Calibri"/>
                <w:b/>
              </w:rPr>
              <w:t>Nazwa zamówienia/</w:t>
            </w:r>
          </w:p>
        </w:tc>
        <w:tc>
          <w:tcPr>
            <w:tcW w:w="2693" w:type="dxa"/>
            <w:tcBorders>
              <w:top w:val="single" w:sz="4" w:space="0" w:color="000000"/>
              <w:left w:val="single" w:sz="4" w:space="0" w:color="000000"/>
              <w:bottom w:val="single" w:sz="4" w:space="0" w:color="000000"/>
            </w:tcBorders>
            <w:shd w:val="clear" w:color="auto" w:fill="FFFFFF"/>
          </w:tcPr>
          <w:p w14:paraId="4F1A7BB3" w14:textId="77777777" w:rsidR="00996D4D" w:rsidRPr="00FA18A0" w:rsidRDefault="00996D4D" w:rsidP="00FA18A0">
            <w:pPr>
              <w:spacing w:line="276" w:lineRule="auto"/>
              <w:jc w:val="center"/>
              <w:rPr>
                <w:rFonts w:ascii="Calibri" w:hAnsi="Calibri" w:cs="Calibri"/>
                <w:b/>
              </w:rPr>
            </w:pPr>
            <w:r w:rsidRPr="00FA18A0">
              <w:rPr>
                <w:rFonts w:ascii="Calibri" w:hAnsi="Calibri" w:cs="Calibri"/>
                <w:b/>
              </w:rPr>
              <w:t>Zamawiający - Odbiorca</w:t>
            </w:r>
          </w:p>
          <w:p w14:paraId="46086801" w14:textId="77777777" w:rsidR="00996D4D" w:rsidRPr="00FA18A0" w:rsidRDefault="00996D4D" w:rsidP="00FA18A0">
            <w:pPr>
              <w:spacing w:line="276" w:lineRule="auto"/>
              <w:jc w:val="center"/>
              <w:rPr>
                <w:rFonts w:ascii="Calibri" w:hAnsi="Calibri" w:cs="Calibri"/>
                <w:b/>
              </w:rPr>
            </w:pPr>
            <w:r w:rsidRPr="00FA18A0">
              <w:rPr>
                <w:rFonts w:ascii="Calibri" w:hAnsi="Calibri" w:cs="Calibri"/>
                <w:b/>
              </w:rPr>
              <w:t>/nazwa, adres /</w:t>
            </w:r>
          </w:p>
        </w:tc>
        <w:tc>
          <w:tcPr>
            <w:tcW w:w="2268" w:type="dxa"/>
            <w:tcBorders>
              <w:top w:val="single" w:sz="4" w:space="0" w:color="000000"/>
              <w:left w:val="single" w:sz="4" w:space="0" w:color="000000"/>
              <w:bottom w:val="single" w:sz="4" w:space="0" w:color="000000"/>
            </w:tcBorders>
            <w:shd w:val="clear" w:color="auto" w:fill="FFFFFF"/>
          </w:tcPr>
          <w:p w14:paraId="4B8AD05E" w14:textId="77777777" w:rsidR="00996D4D" w:rsidRPr="00FA18A0" w:rsidRDefault="00996D4D" w:rsidP="00FA18A0">
            <w:pPr>
              <w:spacing w:line="276" w:lineRule="auto"/>
              <w:jc w:val="center"/>
              <w:rPr>
                <w:rFonts w:ascii="Calibri" w:hAnsi="Calibri" w:cs="Calibri"/>
                <w:b/>
              </w:rPr>
            </w:pPr>
            <w:r w:rsidRPr="00FA18A0">
              <w:rPr>
                <w:rFonts w:ascii="Calibri" w:hAnsi="Calibri" w:cs="Calibri"/>
                <w:b/>
              </w:rPr>
              <w:t>Rodzaj obiektu</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Pr>
          <w:p w14:paraId="27689678" w14:textId="77777777" w:rsidR="00996D4D" w:rsidRPr="00FA18A0" w:rsidRDefault="00996D4D" w:rsidP="00FA18A0">
            <w:pPr>
              <w:spacing w:line="276" w:lineRule="auto"/>
              <w:jc w:val="center"/>
              <w:rPr>
                <w:rFonts w:ascii="Calibri" w:hAnsi="Calibri" w:cs="Calibri"/>
                <w:b/>
              </w:rPr>
            </w:pPr>
            <w:r w:rsidRPr="00FA18A0">
              <w:rPr>
                <w:rFonts w:ascii="Calibri" w:hAnsi="Calibri" w:cs="Calibri"/>
                <w:b/>
              </w:rPr>
              <w:t>Powierzchnia użytkowa obiektu</w:t>
            </w:r>
          </w:p>
        </w:tc>
        <w:tc>
          <w:tcPr>
            <w:tcW w:w="3005" w:type="dxa"/>
            <w:tcBorders>
              <w:top w:val="single" w:sz="4" w:space="0" w:color="000000"/>
              <w:left w:val="single" w:sz="4" w:space="0" w:color="000000"/>
              <w:bottom w:val="single" w:sz="4" w:space="0" w:color="000000"/>
            </w:tcBorders>
            <w:shd w:val="clear" w:color="auto" w:fill="FFFFFF"/>
          </w:tcPr>
          <w:p w14:paraId="726137C8" w14:textId="77777777" w:rsidR="00996D4D" w:rsidRPr="00FA18A0" w:rsidRDefault="00996D4D" w:rsidP="00FA18A0">
            <w:pPr>
              <w:spacing w:line="276" w:lineRule="auto"/>
              <w:jc w:val="center"/>
              <w:rPr>
                <w:rFonts w:ascii="Calibri" w:hAnsi="Calibri" w:cs="Calibri"/>
                <w:b/>
              </w:rPr>
            </w:pPr>
            <w:r w:rsidRPr="00FA18A0">
              <w:rPr>
                <w:rFonts w:ascii="Calibri" w:hAnsi="Calibri" w:cs="Calibri"/>
                <w:b/>
              </w:rPr>
              <w:t>Liczba osób zatrudnionych w chronionym budynku</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Pr>
          <w:p w14:paraId="16A5EAB8" w14:textId="77777777" w:rsidR="00996D4D" w:rsidRPr="00FA18A0" w:rsidRDefault="00996D4D" w:rsidP="00FA18A0">
            <w:pPr>
              <w:spacing w:line="276" w:lineRule="auto"/>
              <w:ind w:right="7"/>
              <w:jc w:val="center"/>
              <w:rPr>
                <w:rFonts w:ascii="Calibri" w:hAnsi="Calibri" w:cs="Calibri"/>
                <w:b/>
              </w:rPr>
            </w:pPr>
            <w:r w:rsidRPr="00FA18A0">
              <w:rPr>
                <w:rFonts w:ascii="Calibri" w:hAnsi="Calibri" w:cs="Calibri"/>
                <w:b/>
              </w:rPr>
              <w:t>Termin wykonania zamówienia (od–do)</w:t>
            </w:r>
          </w:p>
        </w:tc>
      </w:tr>
      <w:tr w:rsidR="00996D4D" w:rsidRPr="00FA18A0" w14:paraId="23027AE6" w14:textId="77777777" w:rsidTr="00996D4D">
        <w:trPr>
          <w:trHeight w:val="1147"/>
        </w:trPr>
        <w:tc>
          <w:tcPr>
            <w:tcW w:w="714" w:type="dxa"/>
            <w:tcBorders>
              <w:top w:val="single" w:sz="4" w:space="0" w:color="000000"/>
              <w:left w:val="single" w:sz="4" w:space="0" w:color="000000"/>
              <w:bottom w:val="single" w:sz="4" w:space="0" w:color="000000"/>
            </w:tcBorders>
            <w:shd w:val="clear" w:color="auto" w:fill="FFFFFF"/>
          </w:tcPr>
          <w:p w14:paraId="52C2D9D1" w14:textId="77777777" w:rsidR="00996D4D" w:rsidRPr="00FA18A0" w:rsidRDefault="00996D4D" w:rsidP="00FA18A0">
            <w:pPr>
              <w:snapToGrid w:val="0"/>
              <w:spacing w:line="276" w:lineRule="auto"/>
              <w:jc w:val="right"/>
              <w:rPr>
                <w:rFonts w:ascii="Calibri" w:hAnsi="Calibri" w:cs="Calibri"/>
              </w:rPr>
            </w:pPr>
            <w:r w:rsidRPr="00FA18A0">
              <w:rPr>
                <w:rFonts w:ascii="Calibri" w:hAnsi="Calibri" w:cs="Calibri"/>
              </w:rPr>
              <w:t>1</w:t>
            </w:r>
          </w:p>
        </w:tc>
        <w:tc>
          <w:tcPr>
            <w:tcW w:w="2409" w:type="dxa"/>
            <w:tcBorders>
              <w:top w:val="single" w:sz="4" w:space="0" w:color="000000"/>
              <w:left w:val="single" w:sz="4" w:space="0" w:color="000000"/>
              <w:bottom w:val="single" w:sz="4" w:space="0" w:color="000000"/>
            </w:tcBorders>
            <w:shd w:val="clear" w:color="auto" w:fill="FFFFFF"/>
            <w:vAlign w:val="center"/>
          </w:tcPr>
          <w:p w14:paraId="182B100E" w14:textId="77777777" w:rsidR="00996D4D" w:rsidRPr="00FA18A0" w:rsidRDefault="00996D4D" w:rsidP="00FA18A0">
            <w:pPr>
              <w:spacing w:line="276" w:lineRule="auto"/>
              <w:jc w:val="center"/>
              <w:rPr>
                <w:rFonts w:ascii="Calibri" w:hAnsi="Calibri" w:cs="Calibri"/>
                <w:i/>
              </w:rPr>
            </w:pPr>
          </w:p>
        </w:tc>
        <w:tc>
          <w:tcPr>
            <w:tcW w:w="2693" w:type="dxa"/>
            <w:tcBorders>
              <w:top w:val="single" w:sz="4" w:space="0" w:color="000000"/>
              <w:left w:val="single" w:sz="4" w:space="0" w:color="000000"/>
              <w:bottom w:val="single" w:sz="4" w:space="0" w:color="000000"/>
            </w:tcBorders>
            <w:shd w:val="clear" w:color="auto" w:fill="FFFFFF"/>
            <w:vAlign w:val="center"/>
          </w:tcPr>
          <w:p w14:paraId="4713967E" w14:textId="77777777" w:rsidR="00996D4D" w:rsidRPr="00FA18A0" w:rsidRDefault="00996D4D" w:rsidP="00FA18A0">
            <w:pPr>
              <w:spacing w:line="276" w:lineRule="auto"/>
              <w:jc w:val="center"/>
              <w:rPr>
                <w:rFonts w:ascii="Calibri" w:hAnsi="Calibri" w:cs="Calibri"/>
                <w:i/>
              </w:rPr>
            </w:pPr>
          </w:p>
        </w:tc>
        <w:tc>
          <w:tcPr>
            <w:tcW w:w="2268" w:type="dxa"/>
            <w:tcBorders>
              <w:top w:val="single" w:sz="4" w:space="0" w:color="000000"/>
              <w:left w:val="single" w:sz="4" w:space="0" w:color="000000"/>
              <w:bottom w:val="single" w:sz="4" w:space="0" w:color="000000"/>
            </w:tcBorders>
            <w:shd w:val="clear" w:color="auto" w:fill="FFFFFF"/>
            <w:vAlign w:val="center"/>
          </w:tcPr>
          <w:p w14:paraId="55813C75" w14:textId="77777777" w:rsidR="00996D4D" w:rsidRPr="00FA18A0" w:rsidRDefault="00996D4D" w:rsidP="00FA18A0">
            <w:pPr>
              <w:snapToGrid w:val="0"/>
              <w:spacing w:line="276" w:lineRule="auto"/>
              <w:jc w:val="center"/>
              <w:rPr>
                <w:rFonts w:ascii="Calibri" w:hAnsi="Calibri" w:cs="Calibri"/>
                <w:i/>
              </w:rPr>
            </w:pPr>
          </w:p>
        </w:tc>
        <w:tc>
          <w:tcPr>
            <w:tcW w:w="241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9F948CB" w14:textId="77777777" w:rsidR="00996D4D" w:rsidRPr="00FA18A0" w:rsidRDefault="00996D4D" w:rsidP="00FA18A0">
            <w:pPr>
              <w:snapToGrid w:val="0"/>
              <w:spacing w:line="276" w:lineRule="auto"/>
              <w:jc w:val="center"/>
              <w:rPr>
                <w:rFonts w:ascii="Calibri" w:hAnsi="Calibri" w:cs="Calibri"/>
                <w:i/>
                <w:vertAlign w:val="superscript"/>
              </w:rPr>
            </w:pPr>
            <w:r w:rsidRPr="00FA18A0">
              <w:rPr>
                <w:rFonts w:ascii="Calibri" w:hAnsi="Calibri" w:cs="Calibri"/>
                <w:i/>
              </w:rPr>
              <w:t>…………………….m</w:t>
            </w:r>
            <w:r w:rsidRPr="00FA18A0">
              <w:rPr>
                <w:rFonts w:ascii="Calibri" w:hAnsi="Calibri" w:cs="Calibri"/>
                <w:i/>
                <w:vertAlign w:val="superscript"/>
              </w:rPr>
              <w:t>2</w:t>
            </w:r>
          </w:p>
        </w:tc>
        <w:tc>
          <w:tcPr>
            <w:tcW w:w="3005" w:type="dxa"/>
            <w:tcBorders>
              <w:top w:val="single" w:sz="4" w:space="0" w:color="000000"/>
              <w:left w:val="single" w:sz="4" w:space="0" w:color="000000"/>
              <w:bottom w:val="single" w:sz="4" w:space="0" w:color="000000"/>
            </w:tcBorders>
            <w:shd w:val="clear" w:color="auto" w:fill="FFFFFF"/>
            <w:vAlign w:val="center"/>
          </w:tcPr>
          <w:p w14:paraId="4B6A69FD" w14:textId="77777777" w:rsidR="00996D4D" w:rsidRPr="00FA18A0" w:rsidRDefault="00996D4D" w:rsidP="00FA18A0">
            <w:pPr>
              <w:snapToGrid w:val="0"/>
              <w:spacing w:line="276" w:lineRule="auto"/>
              <w:jc w:val="center"/>
              <w:rPr>
                <w:rFonts w:ascii="Calibri" w:hAnsi="Calibri" w:cs="Calibri"/>
                <w:i/>
              </w:rPr>
            </w:pPr>
            <w:r w:rsidRPr="00FA18A0">
              <w:rPr>
                <w:rFonts w:ascii="Calibri" w:hAnsi="Calibri" w:cs="Calibri"/>
                <w:i/>
              </w:rPr>
              <w:t>……………..osób</w:t>
            </w:r>
          </w:p>
        </w:tc>
        <w:tc>
          <w:tcPr>
            <w:tcW w:w="241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C70EB5F" w14:textId="77777777" w:rsidR="00996D4D" w:rsidRPr="00FA18A0" w:rsidRDefault="00996D4D" w:rsidP="00FA18A0">
            <w:pPr>
              <w:snapToGrid w:val="0"/>
              <w:spacing w:line="276" w:lineRule="auto"/>
              <w:ind w:right="1029"/>
              <w:jc w:val="center"/>
              <w:rPr>
                <w:rFonts w:ascii="Calibri" w:hAnsi="Calibri" w:cs="Calibri"/>
                <w:i/>
              </w:rPr>
            </w:pPr>
          </w:p>
        </w:tc>
      </w:tr>
      <w:tr w:rsidR="00996D4D" w:rsidRPr="00FA18A0" w14:paraId="66519534" w14:textId="77777777" w:rsidTr="00996D4D">
        <w:trPr>
          <w:trHeight w:val="1404"/>
        </w:trPr>
        <w:tc>
          <w:tcPr>
            <w:tcW w:w="714" w:type="dxa"/>
            <w:tcBorders>
              <w:top w:val="single" w:sz="4" w:space="0" w:color="000000"/>
              <w:left w:val="single" w:sz="4" w:space="0" w:color="000000"/>
              <w:bottom w:val="single" w:sz="4" w:space="0" w:color="000000"/>
            </w:tcBorders>
            <w:shd w:val="clear" w:color="auto" w:fill="FFFFFF"/>
          </w:tcPr>
          <w:p w14:paraId="313185CC" w14:textId="77777777" w:rsidR="00996D4D" w:rsidRPr="00FA18A0" w:rsidRDefault="00996D4D" w:rsidP="00FA18A0">
            <w:pPr>
              <w:spacing w:line="276" w:lineRule="auto"/>
              <w:jc w:val="right"/>
              <w:rPr>
                <w:rFonts w:ascii="Calibri" w:hAnsi="Calibri" w:cs="Calibri"/>
              </w:rPr>
            </w:pPr>
            <w:r w:rsidRPr="00FA18A0">
              <w:rPr>
                <w:rFonts w:ascii="Calibri" w:hAnsi="Calibri" w:cs="Calibri"/>
              </w:rPr>
              <w:t>2</w:t>
            </w:r>
          </w:p>
          <w:p w14:paraId="53E6BE72" w14:textId="77777777" w:rsidR="00996D4D" w:rsidRPr="00FA18A0" w:rsidRDefault="00996D4D" w:rsidP="00FA18A0">
            <w:pPr>
              <w:spacing w:line="276" w:lineRule="auto"/>
              <w:jc w:val="right"/>
              <w:rPr>
                <w:rFonts w:ascii="Calibri" w:hAnsi="Calibri" w:cs="Calibri"/>
              </w:rPr>
            </w:pPr>
          </w:p>
          <w:p w14:paraId="5625055D" w14:textId="77777777" w:rsidR="00996D4D" w:rsidRPr="00FA18A0" w:rsidRDefault="00996D4D" w:rsidP="00FA18A0">
            <w:pPr>
              <w:spacing w:line="276" w:lineRule="auto"/>
              <w:jc w:val="right"/>
              <w:rPr>
                <w:rFonts w:ascii="Calibri" w:hAnsi="Calibri" w:cs="Calibri"/>
              </w:rPr>
            </w:pPr>
          </w:p>
        </w:tc>
        <w:tc>
          <w:tcPr>
            <w:tcW w:w="2409" w:type="dxa"/>
            <w:tcBorders>
              <w:top w:val="single" w:sz="4" w:space="0" w:color="000000"/>
              <w:left w:val="single" w:sz="4" w:space="0" w:color="000000"/>
              <w:bottom w:val="single" w:sz="4" w:space="0" w:color="000000"/>
            </w:tcBorders>
            <w:shd w:val="clear" w:color="auto" w:fill="FFFFFF"/>
            <w:vAlign w:val="center"/>
          </w:tcPr>
          <w:p w14:paraId="654B947A" w14:textId="77777777" w:rsidR="00996D4D" w:rsidRPr="00FA18A0" w:rsidRDefault="00996D4D" w:rsidP="00FA18A0">
            <w:pPr>
              <w:spacing w:line="276" w:lineRule="auto"/>
              <w:jc w:val="center"/>
              <w:rPr>
                <w:rFonts w:ascii="Calibri" w:hAnsi="Calibri" w:cs="Calibri"/>
                <w:i/>
              </w:rPr>
            </w:pPr>
          </w:p>
        </w:tc>
        <w:tc>
          <w:tcPr>
            <w:tcW w:w="2693" w:type="dxa"/>
            <w:tcBorders>
              <w:top w:val="single" w:sz="4" w:space="0" w:color="000000"/>
              <w:left w:val="single" w:sz="4" w:space="0" w:color="000000"/>
              <w:bottom w:val="single" w:sz="4" w:space="0" w:color="000000"/>
            </w:tcBorders>
            <w:shd w:val="clear" w:color="auto" w:fill="FFFFFF"/>
            <w:vAlign w:val="center"/>
          </w:tcPr>
          <w:p w14:paraId="1F8C0867" w14:textId="77777777" w:rsidR="00996D4D" w:rsidRPr="00FA18A0" w:rsidRDefault="00996D4D" w:rsidP="00FA18A0">
            <w:pPr>
              <w:snapToGrid w:val="0"/>
              <w:spacing w:line="276" w:lineRule="auto"/>
              <w:jc w:val="center"/>
              <w:rPr>
                <w:rFonts w:ascii="Calibri" w:hAnsi="Calibri" w:cs="Calibri"/>
                <w:i/>
              </w:rPr>
            </w:pPr>
          </w:p>
        </w:tc>
        <w:tc>
          <w:tcPr>
            <w:tcW w:w="2268" w:type="dxa"/>
            <w:tcBorders>
              <w:top w:val="single" w:sz="4" w:space="0" w:color="000000"/>
              <w:left w:val="single" w:sz="4" w:space="0" w:color="000000"/>
              <w:bottom w:val="single" w:sz="4" w:space="0" w:color="000000"/>
            </w:tcBorders>
            <w:shd w:val="clear" w:color="auto" w:fill="FFFFFF"/>
            <w:vAlign w:val="center"/>
          </w:tcPr>
          <w:p w14:paraId="5A2B2977" w14:textId="77777777" w:rsidR="00996D4D" w:rsidRPr="00FA18A0" w:rsidRDefault="00996D4D" w:rsidP="00FA18A0">
            <w:pPr>
              <w:snapToGrid w:val="0"/>
              <w:spacing w:line="276" w:lineRule="auto"/>
              <w:jc w:val="center"/>
              <w:rPr>
                <w:rFonts w:ascii="Calibri" w:hAnsi="Calibri" w:cs="Calibri"/>
                <w:i/>
              </w:rPr>
            </w:pPr>
          </w:p>
        </w:tc>
        <w:tc>
          <w:tcPr>
            <w:tcW w:w="241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4E29019" w14:textId="77777777" w:rsidR="00996D4D" w:rsidRPr="00FA18A0" w:rsidRDefault="00996D4D" w:rsidP="00FA18A0">
            <w:pPr>
              <w:snapToGrid w:val="0"/>
              <w:spacing w:line="276" w:lineRule="auto"/>
              <w:jc w:val="center"/>
              <w:rPr>
                <w:rFonts w:ascii="Calibri" w:hAnsi="Calibri" w:cs="Calibri"/>
                <w:i/>
              </w:rPr>
            </w:pPr>
            <w:r w:rsidRPr="00FA18A0">
              <w:rPr>
                <w:rFonts w:ascii="Calibri" w:hAnsi="Calibri" w:cs="Calibri"/>
                <w:i/>
              </w:rPr>
              <w:t>…………………….m</w:t>
            </w:r>
            <w:r w:rsidRPr="00FA18A0">
              <w:rPr>
                <w:rFonts w:ascii="Calibri" w:hAnsi="Calibri" w:cs="Calibri"/>
                <w:i/>
                <w:vertAlign w:val="superscript"/>
              </w:rPr>
              <w:t>2</w:t>
            </w:r>
          </w:p>
        </w:tc>
        <w:tc>
          <w:tcPr>
            <w:tcW w:w="3005" w:type="dxa"/>
            <w:tcBorders>
              <w:top w:val="single" w:sz="4" w:space="0" w:color="000000"/>
              <w:left w:val="single" w:sz="4" w:space="0" w:color="000000"/>
              <w:bottom w:val="single" w:sz="4" w:space="0" w:color="000000"/>
            </w:tcBorders>
            <w:shd w:val="clear" w:color="auto" w:fill="FFFFFF"/>
            <w:vAlign w:val="center"/>
          </w:tcPr>
          <w:p w14:paraId="42BEEF11" w14:textId="77777777" w:rsidR="00996D4D" w:rsidRPr="00FA18A0" w:rsidRDefault="00996D4D" w:rsidP="00FA18A0">
            <w:pPr>
              <w:snapToGrid w:val="0"/>
              <w:spacing w:line="276" w:lineRule="auto"/>
              <w:jc w:val="center"/>
              <w:rPr>
                <w:rFonts w:ascii="Calibri" w:hAnsi="Calibri" w:cs="Calibri"/>
                <w:i/>
              </w:rPr>
            </w:pPr>
            <w:r w:rsidRPr="00FA18A0">
              <w:rPr>
                <w:rFonts w:ascii="Calibri" w:hAnsi="Calibri" w:cs="Calibri"/>
                <w:i/>
              </w:rPr>
              <w:t>……………..osób</w:t>
            </w:r>
          </w:p>
        </w:tc>
        <w:tc>
          <w:tcPr>
            <w:tcW w:w="241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1E62CCD" w14:textId="77777777" w:rsidR="00996D4D" w:rsidRPr="00FA18A0" w:rsidRDefault="00996D4D" w:rsidP="00FA18A0">
            <w:pPr>
              <w:snapToGrid w:val="0"/>
              <w:spacing w:line="276" w:lineRule="auto"/>
              <w:ind w:right="1029"/>
              <w:jc w:val="center"/>
              <w:rPr>
                <w:rFonts w:ascii="Calibri" w:hAnsi="Calibri" w:cs="Calibri"/>
                <w:i/>
              </w:rPr>
            </w:pPr>
          </w:p>
        </w:tc>
      </w:tr>
    </w:tbl>
    <w:p w14:paraId="500EF9A7" w14:textId="77777777" w:rsidR="00FA18A0" w:rsidRDefault="00FA18A0" w:rsidP="00FA18A0">
      <w:pPr>
        <w:spacing w:line="276" w:lineRule="auto"/>
        <w:rPr>
          <w:rFonts w:ascii="Calibri" w:hAnsi="Calibri" w:cs="Calibri"/>
          <w:b/>
          <w:bCs/>
        </w:rPr>
      </w:pPr>
    </w:p>
    <w:p w14:paraId="712FA51A" w14:textId="019BC631" w:rsidR="00996D4D" w:rsidRPr="00FA18A0" w:rsidRDefault="00996D4D" w:rsidP="00FA18A0">
      <w:pPr>
        <w:spacing w:line="276" w:lineRule="auto"/>
        <w:rPr>
          <w:rFonts w:ascii="Calibri" w:hAnsi="Calibri" w:cs="Calibri"/>
          <w:b/>
          <w:bCs/>
        </w:rPr>
      </w:pPr>
      <w:r w:rsidRPr="00FA18A0">
        <w:rPr>
          <w:rFonts w:ascii="Calibri" w:hAnsi="Calibri" w:cs="Calibri"/>
          <w:b/>
          <w:bCs/>
        </w:rPr>
        <w:t xml:space="preserve">Powyższe dane należy wypełnić zgodnie z rozdziałem XIX pkt 2 ppkt 4) lit. a) SWZ. </w:t>
      </w:r>
    </w:p>
    <w:p w14:paraId="0140BDA7" w14:textId="6EF3578D" w:rsidR="00082D00" w:rsidRDefault="00082D00" w:rsidP="00FA18A0">
      <w:pPr>
        <w:spacing w:line="276" w:lineRule="auto"/>
        <w:rPr>
          <w:rFonts w:asciiTheme="minorHAnsi" w:hAnsiTheme="minorHAnsi" w:cstheme="minorHAnsi"/>
          <w:b/>
          <w:bCs/>
        </w:rPr>
      </w:pPr>
      <w:r w:rsidRPr="00FA18A0">
        <w:rPr>
          <w:rFonts w:asciiTheme="minorHAnsi" w:hAnsiTheme="minorHAnsi" w:cstheme="minorHAnsi"/>
          <w:b/>
          <w:bCs/>
        </w:rPr>
        <w:t>Do wykazu muszą być załączone dowody określające czy usługi te zostały wykonane lub są wykonywane należycie.</w:t>
      </w:r>
    </w:p>
    <w:p w14:paraId="0872A041" w14:textId="77777777" w:rsidR="00FA18A0" w:rsidRPr="00FA18A0" w:rsidRDefault="00FA18A0" w:rsidP="00FA18A0">
      <w:pPr>
        <w:spacing w:line="276" w:lineRule="auto"/>
        <w:rPr>
          <w:rFonts w:asciiTheme="minorHAnsi" w:hAnsiTheme="minorHAnsi" w:cstheme="minorHAnsi"/>
        </w:rPr>
      </w:pPr>
    </w:p>
    <w:p w14:paraId="2BB85895" w14:textId="77777777" w:rsidR="00000BCD" w:rsidRPr="00FA18A0" w:rsidRDefault="00000BCD" w:rsidP="00FA18A0">
      <w:pPr>
        <w:spacing w:line="276" w:lineRule="auto"/>
        <w:rPr>
          <w:rFonts w:asciiTheme="minorHAnsi" w:hAnsiTheme="minorHAnsi" w:cstheme="minorHAnsi"/>
          <w:lang w:bidi="ar-SA"/>
        </w:rPr>
      </w:pPr>
      <w:r w:rsidRPr="00FA18A0">
        <w:rPr>
          <w:rFonts w:asciiTheme="minorHAnsi" w:hAnsiTheme="minorHAnsi" w:cstheme="minorHAnsi"/>
          <w:b/>
          <w:bCs/>
          <w:i/>
          <w:iCs/>
          <w:lang w:bidi="ar-SA"/>
        </w:rPr>
        <w:t>Dokument należy wypełnić i podpisać kwalifikowanym podpisem elektronicznym lub podpisem zaufanym lub podpisem osobistym.</w:t>
      </w:r>
    </w:p>
    <w:p w14:paraId="5A2B0659" w14:textId="77777777" w:rsidR="00700E05" w:rsidRPr="00FA18A0" w:rsidRDefault="00000BCD" w:rsidP="00FA18A0">
      <w:pPr>
        <w:spacing w:line="276" w:lineRule="auto"/>
        <w:rPr>
          <w:rFonts w:asciiTheme="minorHAnsi" w:hAnsiTheme="minorHAnsi" w:cstheme="minorHAnsi"/>
          <w:b/>
          <w:bCs/>
          <w:i/>
          <w:iCs/>
          <w:lang w:bidi="ar-SA"/>
        </w:rPr>
      </w:pPr>
      <w:r w:rsidRPr="00FA18A0">
        <w:rPr>
          <w:rFonts w:asciiTheme="minorHAnsi" w:hAnsiTheme="minorHAnsi" w:cstheme="minorHAnsi"/>
          <w:b/>
          <w:bCs/>
          <w:i/>
          <w:iCs/>
          <w:lang w:bidi="ar-SA"/>
        </w:rPr>
        <w:t>Zamawiający zaleca zapisanie dokumentu w formacie PDF.</w:t>
      </w:r>
    </w:p>
    <w:p w14:paraId="57C4F06D" w14:textId="77777777" w:rsidR="00FA18A0" w:rsidRDefault="00FA18A0">
      <w:pPr>
        <w:rPr>
          <w:rFonts w:asciiTheme="minorHAnsi" w:hAnsiTheme="minorHAnsi" w:cstheme="minorHAnsi"/>
          <w:b/>
          <w:bCs/>
          <w:iCs/>
          <w:lang w:bidi="ar-SA"/>
        </w:rPr>
        <w:sectPr w:rsidR="00FA18A0" w:rsidSect="00FA18A0">
          <w:footnotePr>
            <w:numRestart w:val="eachSect"/>
          </w:footnotePr>
          <w:pgSz w:w="16838" w:h="11906" w:orient="landscape"/>
          <w:pgMar w:top="1134" w:right="1247" w:bottom="1134" w:left="425" w:header="851" w:footer="0" w:gutter="0"/>
          <w:cols w:space="708"/>
          <w:formProt w:val="0"/>
          <w:docGrid w:linePitch="360" w:charSpace="-6145"/>
        </w:sectPr>
      </w:pPr>
    </w:p>
    <w:p w14:paraId="54C234A4" w14:textId="0250B6B9" w:rsidR="00FA18A0" w:rsidRDefault="00FA18A0" w:rsidP="00FA18A0">
      <w:pPr>
        <w:pStyle w:val="Nagwek1"/>
        <w:spacing w:before="0" w:line="360" w:lineRule="auto"/>
        <w:jc w:val="right"/>
        <w:rPr>
          <w:rFonts w:asciiTheme="minorHAnsi" w:hAnsiTheme="minorHAnsi" w:cstheme="minorHAnsi"/>
          <w:b/>
          <w:bCs/>
          <w:iCs/>
          <w:lang w:bidi="ar-SA"/>
        </w:rPr>
      </w:pPr>
    </w:p>
    <w:p w14:paraId="445C2560" w14:textId="0B5C5806" w:rsidR="00FA18A0" w:rsidRPr="006053C7" w:rsidRDefault="00FA18A0" w:rsidP="006053C7">
      <w:pPr>
        <w:pStyle w:val="Nagwek1"/>
        <w:tabs>
          <w:tab w:val="left" w:pos="4275"/>
        </w:tabs>
        <w:spacing w:before="0" w:line="276" w:lineRule="auto"/>
        <w:jc w:val="both"/>
        <w:rPr>
          <w:rFonts w:asciiTheme="minorHAnsi" w:hAnsiTheme="minorHAnsi" w:cs="Calibri"/>
          <w:sz w:val="24"/>
          <w:szCs w:val="24"/>
        </w:rPr>
      </w:pPr>
      <w:r w:rsidRPr="006053C7">
        <w:rPr>
          <w:rFonts w:asciiTheme="minorHAnsi" w:hAnsiTheme="minorHAnsi" w:cs="Calibri"/>
          <w:sz w:val="24"/>
          <w:szCs w:val="24"/>
        </w:rPr>
        <w:t xml:space="preserve">Załącznik nr 8 do SWZ – Wykaz osób </w:t>
      </w:r>
    </w:p>
    <w:p w14:paraId="396A64D3" w14:textId="77777777" w:rsidR="00FA18A0" w:rsidRPr="006053C7" w:rsidRDefault="00FA18A0" w:rsidP="006053C7">
      <w:pPr>
        <w:spacing w:line="276" w:lineRule="auto"/>
        <w:rPr>
          <w:rFonts w:asciiTheme="minorHAnsi" w:hAnsiTheme="minorHAnsi" w:cs="Calibri"/>
          <w:i/>
          <w:color w:val="FF0000"/>
        </w:rPr>
      </w:pPr>
      <w:r w:rsidRPr="006053C7">
        <w:rPr>
          <w:rFonts w:asciiTheme="minorHAnsi" w:hAnsiTheme="minorHAnsi" w:cs="Calibri"/>
          <w:i/>
          <w:color w:val="FF0000"/>
        </w:rPr>
        <w:t>Formularz składany na wezwanie Zamawiającego</w:t>
      </w:r>
    </w:p>
    <w:p w14:paraId="41AAC60C" w14:textId="77777777" w:rsidR="00FA18A0" w:rsidRPr="006053C7" w:rsidRDefault="00FA18A0" w:rsidP="006053C7">
      <w:pPr>
        <w:spacing w:line="276" w:lineRule="auto"/>
        <w:rPr>
          <w:rFonts w:asciiTheme="minorHAnsi" w:hAnsiTheme="minorHAnsi" w:cs="Calibri"/>
          <w:b/>
          <w:lang w:bidi="ar-SA"/>
        </w:rPr>
      </w:pPr>
    </w:p>
    <w:p w14:paraId="4F7C9A91" w14:textId="77777777" w:rsidR="00FA18A0" w:rsidRPr="006053C7" w:rsidRDefault="00FA18A0" w:rsidP="006053C7">
      <w:pPr>
        <w:spacing w:line="276" w:lineRule="auto"/>
        <w:jc w:val="center"/>
        <w:rPr>
          <w:rFonts w:asciiTheme="minorHAnsi" w:hAnsiTheme="minorHAnsi" w:cs="Calibri"/>
          <w:b/>
          <w:lang w:bidi="ar-SA"/>
        </w:rPr>
      </w:pPr>
      <w:r w:rsidRPr="006053C7">
        <w:rPr>
          <w:rFonts w:asciiTheme="minorHAnsi" w:hAnsiTheme="minorHAnsi" w:cs="Calibri"/>
          <w:b/>
          <w:lang w:bidi="ar-SA"/>
        </w:rPr>
        <w:t>WYKAZ OSÓB</w:t>
      </w:r>
    </w:p>
    <w:p w14:paraId="7A428F34" w14:textId="375AFF78" w:rsidR="00FA18A0" w:rsidRDefault="00FA18A0" w:rsidP="006053C7">
      <w:pPr>
        <w:spacing w:line="276" w:lineRule="auto"/>
        <w:jc w:val="both"/>
        <w:rPr>
          <w:rFonts w:asciiTheme="minorHAnsi" w:hAnsiTheme="minorHAnsi" w:cstheme="minorHAnsi"/>
          <w:b/>
        </w:rPr>
      </w:pPr>
      <w:r w:rsidRPr="006053C7">
        <w:rPr>
          <w:rFonts w:asciiTheme="minorHAnsi" w:hAnsiTheme="minorHAnsi" w:cs="Calibri"/>
          <w:spacing w:val="4"/>
          <w:lang w:bidi="ar-SA"/>
        </w:rPr>
        <w:t>Na potrzeby postępowania o udzielenie zamówienia publicznego pn.:</w:t>
      </w:r>
      <w:r w:rsidRPr="006053C7">
        <w:rPr>
          <w:rFonts w:asciiTheme="minorHAnsi" w:hAnsiTheme="minorHAnsi" w:cs="Calibri"/>
          <w:b/>
          <w:spacing w:val="4"/>
          <w:lang w:bidi="ar-SA"/>
        </w:rPr>
        <w:t xml:space="preserve"> </w:t>
      </w:r>
      <w:r w:rsidRPr="006053C7">
        <w:rPr>
          <w:rFonts w:asciiTheme="minorHAnsi" w:hAnsiTheme="minorHAnsi" w:cs="Calibri"/>
          <w:b/>
          <w:lang w:bidi="ar-SA"/>
        </w:rPr>
        <w:t xml:space="preserve">„Usługa ochrony osób i mienia w obiektach Instytutu Ochrony Środowiska-Państwowego Instytutu Badawczego”, znak sprawy </w:t>
      </w:r>
      <w:r w:rsidR="0068567A">
        <w:rPr>
          <w:rFonts w:asciiTheme="minorHAnsi" w:hAnsiTheme="minorHAnsi" w:cstheme="minorHAnsi"/>
          <w:b/>
        </w:rPr>
        <w:t>P-PZ.220.2.2026.AS</w:t>
      </w:r>
    </w:p>
    <w:p w14:paraId="3907694C" w14:textId="77777777" w:rsidR="00C11C83" w:rsidRPr="006053C7" w:rsidRDefault="00C11C83" w:rsidP="006053C7">
      <w:pPr>
        <w:spacing w:line="276" w:lineRule="auto"/>
        <w:jc w:val="both"/>
        <w:rPr>
          <w:rFonts w:asciiTheme="minorHAnsi" w:hAnsiTheme="minorHAnsi" w:cs="Calibri"/>
          <w:b/>
          <w:lang w:bidi="ar-SA"/>
        </w:rPr>
      </w:pPr>
    </w:p>
    <w:tbl>
      <w:tblPr>
        <w:tblW w:w="5000" w:type="pct"/>
        <w:tblInd w:w="104" w:type="dxa"/>
        <w:tblLayout w:type="fixed"/>
        <w:tblLook w:val="0000" w:firstRow="0" w:lastRow="0" w:firstColumn="0" w:lastColumn="0" w:noHBand="0" w:noVBand="0"/>
      </w:tblPr>
      <w:tblGrid>
        <w:gridCol w:w="658"/>
        <w:gridCol w:w="2992"/>
        <w:gridCol w:w="3332"/>
        <w:gridCol w:w="2646"/>
      </w:tblGrid>
      <w:tr w:rsidR="00FA18A0" w:rsidRPr="006053C7" w14:paraId="62CED320" w14:textId="77777777" w:rsidTr="004550CF">
        <w:tc>
          <w:tcPr>
            <w:tcW w:w="747" w:type="dxa"/>
            <w:tcBorders>
              <w:top w:val="single" w:sz="4" w:space="0" w:color="000000"/>
              <w:left w:val="single" w:sz="4" w:space="0" w:color="000000"/>
              <w:bottom w:val="single" w:sz="4" w:space="0" w:color="000000"/>
            </w:tcBorders>
            <w:shd w:val="clear" w:color="auto" w:fill="FFFFFF"/>
          </w:tcPr>
          <w:p w14:paraId="667CB89F" w14:textId="77777777" w:rsidR="00FA18A0" w:rsidRPr="006053C7" w:rsidRDefault="00FA18A0" w:rsidP="006053C7">
            <w:pPr>
              <w:keepLines/>
              <w:tabs>
                <w:tab w:val="left" w:pos="4503"/>
                <w:tab w:val="right" w:pos="8910"/>
              </w:tabs>
              <w:spacing w:line="276" w:lineRule="auto"/>
              <w:rPr>
                <w:rFonts w:asciiTheme="minorHAnsi" w:hAnsiTheme="minorHAnsi" w:cs="Calibri"/>
                <w:b/>
              </w:rPr>
            </w:pPr>
            <w:r w:rsidRPr="006053C7">
              <w:rPr>
                <w:rFonts w:asciiTheme="minorHAnsi" w:hAnsiTheme="minorHAnsi" w:cs="Calibri"/>
                <w:b/>
              </w:rPr>
              <w:t>Lp.</w:t>
            </w:r>
          </w:p>
        </w:tc>
        <w:tc>
          <w:tcPr>
            <w:tcW w:w="3576" w:type="dxa"/>
            <w:tcBorders>
              <w:top w:val="single" w:sz="4" w:space="0" w:color="000000"/>
              <w:left w:val="single" w:sz="4" w:space="0" w:color="000000"/>
              <w:bottom w:val="single" w:sz="4" w:space="0" w:color="000000"/>
            </w:tcBorders>
            <w:shd w:val="clear" w:color="auto" w:fill="FFFFFF"/>
          </w:tcPr>
          <w:p w14:paraId="59C399FB" w14:textId="77777777" w:rsidR="00FA18A0" w:rsidRPr="006053C7" w:rsidRDefault="00FA18A0" w:rsidP="006053C7">
            <w:pPr>
              <w:keepLines/>
              <w:tabs>
                <w:tab w:val="left" w:pos="4503"/>
                <w:tab w:val="right" w:pos="8910"/>
              </w:tabs>
              <w:spacing w:line="276" w:lineRule="auto"/>
              <w:jc w:val="center"/>
              <w:rPr>
                <w:rFonts w:asciiTheme="minorHAnsi" w:hAnsiTheme="minorHAnsi" w:cs="Calibri"/>
                <w:b/>
              </w:rPr>
            </w:pPr>
            <w:r w:rsidRPr="006053C7">
              <w:rPr>
                <w:rFonts w:asciiTheme="minorHAnsi" w:hAnsiTheme="minorHAnsi" w:cs="Calibri"/>
                <w:b/>
              </w:rPr>
              <w:t>Imię i nazwisko</w:t>
            </w:r>
          </w:p>
          <w:p w14:paraId="3FF71371" w14:textId="77777777" w:rsidR="00FA18A0" w:rsidRPr="006053C7" w:rsidRDefault="00FA18A0" w:rsidP="006053C7">
            <w:pPr>
              <w:keepLines/>
              <w:tabs>
                <w:tab w:val="left" w:pos="4503"/>
                <w:tab w:val="right" w:pos="8910"/>
              </w:tabs>
              <w:spacing w:line="276" w:lineRule="auto"/>
              <w:jc w:val="center"/>
              <w:rPr>
                <w:rFonts w:asciiTheme="minorHAnsi" w:hAnsiTheme="minorHAnsi" w:cs="Calibri"/>
                <w:b/>
              </w:rPr>
            </w:pPr>
          </w:p>
        </w:tc>
        <w:tc>
          <w:tcPr>
            <w:tcW w:w="3988" w:type="dxa"/>
            <w:tcBorders>
              <w:top w:val="single" w:sz="4" w:space="0" w:color="000000"/>
              <w:left w:val="single" w:sz="4" w:space="0" w:color="000000"/>
              <w:bottom w:val="single" w:sz="4" w:space="0" w:color="000000"/>
            </w:tcBorders>
          </w:tcPr>
          <w:p w14:paraId="04B1A70D" w14:textId="77777777" w:rsidR="00FA18A0" w:rsidRPr="006053C7" w:rsidRDefault="00FA18A0" w:rsidP="006053C7">
            <w:pPr>
              <w:spacing w:line="276" w:lineRule="auto"/>
              <w:jc w:val="center"/>
              <w:rPr>
                <w:rFonts w:asciiTheme="minorHAnsi" w:hAnsiTheme="minorHAnsi" w:cs="Calibri"/>
                <w:b/>
              </w:rPr>
            </w:pPr>
            <w:r w:rsidRPr="006053C7">
              <w:rPr>
                <w:rFonts w:asciiTheme="minorHAnsi" w:hAnsiTheme="minorHAnsi" w:cs="Calibri"/>
                <w:b/>
              </w:rPr>
              <w:t>Czy osoba figuruje w Krajowym Rejestrze Karnym</w:t>
            </w:r>
          </w:p>
          <w:p w14:paraId="2E625EC3" w14:textId="77777777" w:rsidR="00FA18A0" w:rsidRPr="006053C7" w:rsidRDefault="00FA18A0" w:rsidP="006053C7">
            <w:pPr>
              <w:spacing w:line="276" w:lineRule="auto"/>
              <w:jc w:val="center"/>
              <w:rPr>
                <w:rFonts w:asciiTheme="minorHAnsi" w:hAnsiTheme="minorHAnsi" w:cs="Calibri"/>
              </w:rPr>
            </w:pPr>
            <w:r w:rsidRPr="006053C7">
              <w:rPr>
                <w:rFonts w:asciiTheme="minorHAnsi" w:hAnsiTheme="minorHAnsi" w:cs="Calibri"/>
                <w:b/>
              </w:rPr>
              <w:t>Tak/Nie</w:t>
            </w:r>
            <w:r w:rsidRPr="006053C7">
              <w:rPr>
                <w:rFonts w:asciiTheme="minorHAnsi" w:hAnsiTheme="minorHAnsi" w:cs="Calibri"/>
              </w:rPr>
              <w:t xml:space="preserve">  (wpisać właściwe) </w:t>
            </w:r>
          </w:p>
        </w:tc>
        <w:tc>
          <w:tcPr>
            <w:tcW w:w="3156" w:type="dxa"/>
            <w:tcBorders>
              <w:top w:val="single" w:sz="4" w:space="0" w:color="000000"/>
              <w:left w:val="single" w:sz="4" w:space="0" w:color="000000"/>
              <w:bottom w:val="single" w:sz="4" w:space="0" w:color="000000"/>
              <w:right w:val="single" w:sz="4" w:space="0" w:color="000000"/>
            </w:tcBorders>
            <w:shd w:val="clear" w:color="auto" w:fill="auto"/>
          </w:tcPr>
          <w:p w14:paraId="0EDA2BCB" w14:textId="77777777" w:rsidR="00FA18A0" w:rsidRPr="006053C7" w:rsidRDefault="00FA18A0" w:rsidP="006053C7">
            <w:pPr>
              <w:spacing w:line="276" w:lineRule="auto"/>
              <w:jc w:val="center"/>
              <w:rPr>
                <w:rFonts w:asciiTheme="minorHAnsi" w:hAnsiTheme="minorHAnsi" w:cs="Calibri"/>
              </w:rPr>
            </w:pPr>
            <w:r w:rsidRPr="006053C7">
              <w:rPr>
                <w:rFonts w:asciiTheme="minorHAnsi" w:hAnsiTheme="minorHAnsi" w:cs="Calibri"/>
                <w:b/>
              </w:rPr>
              <w:t>Informacja o podstawie dysponowania osobą</w:t>
            </w:r>
            <w:r w:rsidRPr="006053C7">
              <w:rPr>
                <w:rFonts w:asciiTheme="minorHAnsi" w:hAnsiTheme="minorHAnsi" w:cs="Calibri"/>
                <w:vertAlign w:val="superscript"/>
              </w:rPr>
              <w:footnoteReference w:id="14"/>
            </w:r>
          </w:p>
        </w:tc>
      </w:tr>
      <w:tr w:rsidR="00FA18A0" w:rsidRPr="006053C7" w14:paraId="55A4D6AC" w14:textId="77777777" w:rsidTr="004550CF">
        <w:trPr>
          <w:trHeight w:val="253"/>
        </w:trPr>
        <w:tc>
          <w:tcPr>
            <w:tcW w:w="747" w:type="dxa"/>
            <w:tcBorders>
              <w:top w:val="single" w:sz="4" w:space="0" w:color="000000"/>
              <w:left w:val="single" w:sz="4" w:space="0" w:color="000000"/>
              <w:bottom w:val="single" w:sz="4" w:space="0" w:color="000000"/>
            </w:tcBorders>
            <w:shd w:val="clear" w:color="auto" w:fill="FFFFFF"/>
          </w:tcPr>
          <w:p w14:paraId="33865E4C" w14:textId="77777777" w:rsidR="00FA18A0" w:rsidRPr="006053C7" w:rsidRDefault="00FA18A0" w:rsidP="006053C7">
            <w:pPr>
              <w:keepLines/>
              <w:tabs>
                <w:tab w:val="left" w:pos="4503"/>
                <w:tab w:val="right" w:pos="8910"/>
              </w:tabs>
              <w:spacing w:line="276" w:lineRule="auto"/>
              <w:jc w:val="center"/>
              <w:rPr>
                <w:rFonts w:asciiTheme="minorHAnsi" w:hAnsiTheme="minorHAnsi" w:cs="Calibri"/>
                <w:i/>
              </w:rPr>
            </w:pPr>
            <w:r w:rsidRPr="006053C7">
              <w:rPr>
                <w:rFonts w:asciiTheme="minorHAnsi" w:hAnsiTheme="minorHAnsi" w:cs="Calibri"/>
                <w:i/>
              </w:rPr>
              <w:t>1</w:t>
            </w:r>
          </w:p>
        </w:tc>
        <w:tc>
          <w:tcPr>
            <w:tcW w:w="3576" w:type="dxa"/>
            <w:tcBorders>
              <w:top w:val="single" w:sz="4" w:space="0" w:color="000000"/>
              <w:left w:val="single" w:sz="4" w:space="0" w:color="000000"/>
              <w:bottom w:val="single" w:sz="4" w:space="0" w:color="000000"/>
            </w:tcBorders>
            <w:shd w:val="clear" w:color="auto" w:fill="FFFFFF"/>
          </w:tcPr>
          <w:p w14:paraId="44DC641F" w14:textId="77777777" w:rsidR="00FA18A0" w:rsidRPr="006053C7" w:rsidRDefault="00FA18A0" w:rsidP="006053C7">
            <w:pPr>
              <w:keepLines/>
              <w:tabs>
                <w:tab w:val="left" w:pos="4503"/>
                <w:tab w:val="right" w:pos="8910"/>
              </w:tabs>
              <w:spacing w:line="276" w:lineRule="auto"/>
              <w:jc w:val="center"/>
              <w:rPr>
                <w:rFonts w:asciiTheme="minorHAnsi" w:hAnsiTheme="minorHAnsi" w:cs="Calibri"/>
                <w:i/>
              </w:rPr>
            </w:pPr>
            <w:r w:rsidRPr="006053C7">
              <w:rPr>
                <w:rFonts w:asciiTheme="minorHAnsi" w:hAnsiTheme="minorHAnsi" w:cs="Calibri"/>
                <w:i/>
              </w:rPr>
              <w:t>2</w:t>
            </w:r>
          </w:p>
        </w:tc>
        <w:tc>
          <w:tcPr>
            <w:tcW w:w="3988" w:type="dxa"/>
            <w:tcBorders>
              <w:top w:val="single" w:sz="4" w:space="0" w:color="000000"/>
              <w:left w:val="single" w:sz="4" w:space="0" w:color="000000"/>
              <w:bottom w:val="single" w:sz="4" w:space="0" w:color="000000"/>
            </w:tcBorders>
          </w:tcPr>
          <w:p w14:paraId="55F9E349" w14:textId="77777777" w:rsidR="00FA18A0" w:rsidRPr="006053C7" w:rsidRDefault="00FA18A0" w:rsidP="006053C7">
            <w:pPr>
              <w:keepLines/>
              <w:tabs>
                <w:tab w:val="left" w:pos="4503"/>
                <w:tab w:val="right" w:pos="8910"/>
              </w:tabs>
              <w:spacing w:line="276" w:lineRule="auto"/>
              <w:jc w:val="center"/>
              <w:rPr>
                <w:rFonts w:asciiTheme="minorHAnsi" w:hAnsiTheme="minorHAnsi" w:cs="Calibri"/>
                <w:i/>
              </w:rPr>
            </w:pPr>
            <w:r w:rsidRPr="006053C7">
              <w:rPr>
                <w:rFonts w:asciiTheme="minorHAnsi" w:hAnsiTheme="minorHAnsi" w:cs="Calibri"/>
                <w:i/>
              </w:rPr>
              <w:t>3</w:t>
            </w:r>
          </w:p>
        </w:tc>
        <w:tc>
          <w:tcPr>
            <w:tcW w:w="3156" w:type="dxa"/>
            <w:tcBorders>
              <w:top w:val="single" w:sz="4" w:space="0" w:color="000000"/>
              <w:left w:val="single" w:sz="4" w:space="0" w:color="000000"/>
              <w:bottom w:val="single" w:sz="4" w:space="0" w:color="000000"/>
              <w:right w:val="single" w:sz="4" w:space="0" w:color="000000"/>
            </w:tcBorders>
            <w:shd w:val="clear" w:color="auto" w:fill="auto"/>
          </w:tcPr>
          <w:p w14:paraId="6E91422E" w14:textId="77777777" w:rsidR="00FA18A0" w:rsidRPr="006053C7" w:rsidRDefault="00FA18A0" w:rsidP="006053C7">
            <w:pPr>
              <w:keepLines/>
              <w:tabs>
                <w:tab w:val="left" w:pos="4503"/>
                <w:tab w:val="right" w:pos="8910"/>
              </w:tabs>
              <w:spacing w:line="276" w:lineRule="auto"/>
              <w:jc w:val="center"/>
              <w:rPr>
                <w:rFonts w:asciiTheme="minorHAnsi" w:hAnsiTheme="minorHAnsi" w:cs="Calibri"/>
              </w:rPr>
            </w:pPr>
            <w:r w:rsidRPr="006053C7">
              <w:rPr>
                <w:rFonts w:asciiTheme="minorHAnsi" w:hAnsiTheme="minorHAnsi" w:cs="Calibri"/>
                <w:i/>
              </w:rPr>
              <w:t>4</w:t>
            </w:r>
          </w:p>
        </w:tc>
      </w:tr>
      <w:tr w:rsidR="00FA18A0" w:rsidRPr="006053C7" w14:paraId="6A991F36" w14:textId="77777777" w:rsidTr="006053C7">
        <w:trPr>
          <w:trHeight w:val="336"/>
        </w:trPr>
        <w:tc>
          <w:tcPr>
            <w:tcW w:w="747" w:type="dxa"/>
            <w:tcBorders>
              <w:top w:val="single" w:sz="4" w:space="0" w:color="000000"/>
              <w:left w:val="single" w:sz="4" w:space="0" w:color="000000"/>
              <w:bottom w:val="single" w:sz="4" w:space="0" w:color="000000"/>
            </w:tcBorders>
            <w:shd w:val="clear" w:color="auto" w:fill="FFFFFF"/>
          </w:tcPr>
          <w:p w14:paraId="4D31B47F" w14:textId="76261E89" w:rsidR="00FA18A0" w:rsidRPr="006053C7" w:rsidRDefault="006053C7" w:rsidP="006053C7">
            <w:pPr>
              <w:keepLines/>
              <w:tabs>
                <w:tab w:val="left" w:pos="4503"/>
                <w:tab w:val="right" w:pos="8910"/>
              </w:tabs>
              <w:spacing w:line="276" w:lineRule="auto"/>
              <w:rPr>
                <w:rFonts w:asciiTheme="minorHAnsi" w:hAnsiTheme="minorHAnsi" w:cs="Calibri"/>
              </w:rPr>
            </w:pPr>
            <w:r w:rsidRPr="006053C7">
              <w:rPr>
                <w:rFonts w:asciiTheme="minorHAnsi" w:hAnsiTheme="minorHAnsi" w:cs="Calibri"/>
              </w:rPr>
              <w:t>1</w:t>
            </w:r>
          </w:p>
        </w:tc>
        <w:tc>
          <w:tcPr>
            <w:tcW w:w="3576" w:type="dxa"/>
            <w:tcBorders>
              <w:top w:val="single" w:sz="4" w:space="0" w:color="000000"/>
              <w:left w:val="single" w:sz="4" w:space="0" w:color="000000"/>
              <w:bottom w:val="single" w:sz="4" w:space="0" w:color="000000"/>
            </w:tcBorders>
            <w:shd w:val="clear" w:color="auto" w:fill="FFFFFF"/>
          </w:tcPr>
          <w:p w14:paraId="4E0E3759" w14:textId="24DE6C7F" w:rsidR="00FA18A0" w:rsidRPr="006053C7" w:rsidRDefault="00FA18A0" w:rsidP="006053C7">
            <w:pPr>
              <w:keepLines/>
              <w:tabs>
                <w:tab w:val="left" w:pos="4503"/>
                <w:tab w:val="right" w:pos="8910"/>
              </w:tabs>
              <w:spacing w:line="276" w:lineRule="auto"/>
              <w:rPr>
                <w:rFonts w:asciiTheme="minorHAnsi" w:hAnsiTheme="minorHAnsi" w:cs="Calibri"/>
                <w:i/>
              </w:rPr>
            </w:pPr>
          </w:p>
        </w:tc>
        <w:tc>
          <w:tcPr>
            <w:tcW w:w="3988" w:type="dxa"/>
            <w:tcBorders>
              <w:top w:val="single" w:sz="4" w:space="0" w:color="000000"/>
              <w:left w:val="single" w:sz="4" w:space="0" w:color="000000"/>
              <w:bottom w:val="single" w:sz="4" w:space="0" w:color="000000"/>
            </w:tcBorders>
          </w:tcPr>
          <w:p w14:paraId="126E434D" w14:textId="77777777" w:rsidR="00FA18A0" w:rsidRPr="006053C7" w:rsidRDefault="00FA18A0" w:rsidP="006053C7">
            <w:pPr>
              <w:keepLines/>
              <w:tabs>
                <w:tab w:val="left" w:pos="4503"/>
                <w:tab w:val="right" w:pos="8910"/>
              </w:tabs>
              <w:snapToGrid w:val="0"/>
              <w:spacing w:line="276" w:lineRule="auto"/>
              <w:rPr>
                <w:rFonts w:asciiTheme="minorHAnsi" w:hAnsiTheme="minorHAnsi" w:cs="Calibri"/>
                <w:i/>
              </w:rPr>
            </w:pPr>
          </w:p>
        </w:tc>
        <w:tc>
          <w:tcPr>
            <w:tcW w:w="3156" w:type="dxa"/>
            <w:tcBorders>
              <w:top w:val="single" w:sz="4" w:space="0" w:color="000000"/>
              <w:left w:val="single" w:sz="4" w:space="0" w:color="000000"/>
              <w:bottom w:val="single" w:sz="4" w:space="0" w:color="000000"/>
              <w:right w:val="single" w:sz="4" w:space="0" w:color="000000"/>
            </w:tcBorders>
            <w:shd w:val="clear" w:color="auto" w:fill="auto"/>
          </w:tcPr>
          <w:p w14:paraId="2B189F04" w14:textId="77777777" w:rsidR="00FA18A0" w:rsidRPr="006053C7" w:rsidRDefault="00FA18A0" w:rsidP="006053C7">
            <w:pPr>
              <w:keepLines/>
              <w:tabs>
                <w:tab w:val="left" w:pos="4503"/>
                <w:tab w:val="right" w:pos="8910"/>
              </w:tabs>
              <w:snapToGrid w:val="0"/>
              <w:spacing w:line="276" w:lineRule="auto"/>
              <w:rPr>
                <w:rFonts w:asciiTheme="minorHAnsi" w:hAnsiTheme="minorHAnsi" w:cs="Calibri"/>
                <w:i/>
              </w:rPr>
            </w:pPr>
          </w:p>
        </w:tc>
      </w:tr>
      <w:tr w:rsidR="00FA18A0" w:rsidRPr="006053C7" w14:paraId="6803CD41" w14:textId="77777777" w:rsidTr="006053C7">
        <w:trPr>
          <w:trHeight w:val="358"/>
        </w:trPr>
        <w:tc>
          <w:tcPr>
            <w:tcW w:w="747" w:type="dxa"/>
            <w:tcBorders>
              <w:top w:val="single" w:sz="4" w:space="0" w:color="000000"/>
              <w:left w:val="single" w:sz="4" w:space="0" w:color="000000"/>
              <w:bottom w:val="single" w:sz="4" w:space="0" w:color="000000"/>
            </w:tcBorders>
            <w:shd w:val="clear" w:color="auto" w:fill="FFFFFF"/>
          </w:tcPr>
          <w:p w14:paraId="0F4F54C1" w14:textId="77777777" w:rsidR="00FA18A0" w:rsidRPr="006053C7" w:rsidRDefault="00FA18A0" w:rsidP="006053C7">
            <w:pPr>
              <w:keepLines/>
              <w:tabs>
                <w:tab w:val="left" w:pos="4503"/>
                <w:tab w:val="right" w:pos="8910"/>
              </w:tabs>
              <w:snapToGrid w:val="0"/>
              <w:spacing w:line="276" w:lineRule="auto"/>
              <w:rPr>
                <w:rFonts w:asciiTheme="minorHAnsi" w:hAnsiTheme="minorHAnsi" w:cs="Calibri"/>
              </w:rPr>
            </w:pPr>
            <w:r w:rsidRPr="006053C7">
              <w:rPr>
                <w:rFonts w:asciiTheme="minorHAnsi" w:hAnsiTheme="minorHAnsi" w:cs="Calibri"/>
              </w:rPr>
              <w:t>2</w:t>
            </w:r>
          </w:p>
        </w:tc>
        <w:tc>
          <w:tcPr>
            <w:tcW w:w="3576" w:type="dxa"/>
            <w:tcBorders>
              <w:top w:val="single" w:sz="4" w:space="0" w:color="000000"/>
              <w:left w:val="single" w:sz="4" w:space="0" w:color="000000"/>
              <w:bottom w:val="single" w:sz="4" w:space="0" w:color="000000"/>
            </w:tcBorders>
            <w:shd w:val="clear" w:color="auto" w:fill="FFFFFF"/>
          </w:tcPr>
          <w:p w14:paraId="7173266F" w14:textId="77777777" w:rsidR="00FA18A0" w:rsidRPr="006053C7" w:rsidRDefault="00FA18A0" w:rsidP="006053C7">
            <w:pPr>
              <w:keepLines/>
              <w:tabs>
                <w:tab w:val="left" w:pos="4503"/>
                <w:tab w:val="right" w:pos="8910"/>
              </w:tabs>
              <w:snapToGrid w:val="0"/>
              <w:spacing w:line="276" w:lineRule="auto"/>
              <w:rPr>
                <w:rFonts w:asciiTheme="minorHAnsi" w:hAnsiTheme="minorHAnsi" w:cs="Calibri"/>
                <w:i/>
              </w:rPr>
            </w:pPr>
          </w:p>
        </w:tc>
        <w:tc>
          <w:tcPr>
            <w:tcW w:w="3988" w:type="dxa"/>
            <w:tcBorders>
              <w:top w:val="single" w:sz="4" w:space="0" w:color="000000"/>
              <w:left w:val="single" w:sz="4" w:space="0" w:color="000000"/>
              <w:bottom w:val="single" w:sz="4" w:space="0" w:color="000000"/>
            </w:tcBorders>
          </w:tcPr>
          <w:p w14:paraId="6996649C" w14:textId="77777777" w:rsidR="00FA18A0" w:rsidRPr="006053C7" w:rsidRDefault="00FA18A0" w:rsidP="006053C7">
            <w:pPr>
              <w:keepLines/>
              <w:tabs>
                <w:tab w:val="left" w:pos="4503"/>
                <w:tab w:val="right" w:pos="8910"/>
              </w:tabs>
              <w:snapToGrid w:val="0"/>
              <w:spacing w:line="276" w:lineRule="auto"/>
              <w:rPr>
                <w:rFonts w:asciiTheme="minorHAnsi" w:hAnsiTheme="minorHAnsi" w:cs="Calibri"/>
                <w:i/>
              </w:rPr>
            </w:pPr>
          </w:p>
        </w:tc>
        <w:tc>
          <w:tcPr>
            <w:tcW w:w="3156" w:type="dxa"/>
            <w:tcBorders>
              <w:top w:val="single" w:sz="4" w:space="0" w:color="000000"/>
              <w:left w:val="single" w:sz="4" w:space="0" w:color="000000"/>
              <w:bottom w:val="single" w:sz="4" w:space="0" w:color="000000"/>
              <w:right w:val="single" w:sz="4" w:space="0" w:color="000000"/>
            </w:tcBorders>
            <w:shd w:val="clear" w:color="auto" w:fill="auto"/>
          </w:tcPr>
          <w:p w14:paraId="499EB147" w14:textId="77777777" w:rsidR="00FA18A0" w:rsidRPr="006053C7" w:rsidRDefault="00FA18A0" w:rsidP="006053C7">
            <w:pPr>
              <w:keepLines/>
              <w:tabs>
                <w:tab w:val="left" w:pos="4503"/>
                <w:tab w:val="right" w:pos="8910"/>
              </w:tabs>
              <w:snapToGrid w:val="0"/>
              <w:spacing w:line="276" w:lineRule="auto"/>
              <w:rPr>
                <w:rFonts w:asciiTheme="minorHAnsi" w:hAnsiTheme="minorHAnsi" w:cs="Calibri"/>
                <w:i/>
              </w:rPr>
            </w:pPr>
          </w:p>
        </w:tc>
      </w:tr>
      <w:tr w:rsidR="00FA18A0" w:rsidRPr="006053C7" w14:paraId="33C4AAB5" w14:textId="77777777" w:rsidTr="006053C7">
        <w:trPr>
          <w:trHeight w:val="278"/>
        </w:trPr>
        <w:tc>
          <w:tcPr>
            <w:tcW w:w="747" w:type="dxa"/>
            <w:tcBorders>
              <w:top w:val="single" w:sz="4" w:space="0" w:color="000000"/>
              <w:left w:val="single" w:sz="4" w:space="0" w:color="000000"/>
              <w:bottom w:val="single" w:sz="4" w:space="0" w:color="000000"/>
            </w:tcBorders>
            <w:shd w:val="clear" w:color="auto" w:fill="FFFFFF"/>
          </w:tcPr>
          <w:p w14:paraId="74E615FE" w14:textId="77777777" w:rsidR="00FA18A0" w:rsidRPr="006053C7" w:rsidRDefault="00FA18A0" w:rsidP="006053C7">
            <w:pPr>
              <w:keepLines/>
              <w:tabs>
                <w:tab w:val="left" w:pos="4503"/>
                <w:tab w:val="right" w:pos="8910"/>
              </w:tabs>
              <w:snapToGrid w:val="0"/>
              <w:spacing w:line="276" w:lineRule="auto"/>
              <w:rPr>
                <w:rFonts w:asciiTheme="minorHAnsi" w:hAnsiTheme="minorHAnsi" w:cs="Calibri"/>
              </w:rPr>
            </w:pPr>
            <w:r w:rsidRPr="006053C7">
              <w:rPr>
                <w:rFonts w:asciiTheme="minorHAnsi" w:hAnsiTheme="minorHAnsi" w:cs="Calibri"/>
              </w:rPr>
              <w:t>3</w:t>
            </w:r>
          </w:p>
        </w:tc>
        <w:tc>
          <w:tcPr>
            <w:tcW w:w="3576" w:type="dxa"/>
            <w:tcBorders>
              <w:top w:val="single" w:sz="4" w:space="0" w:color="000000"/>
              <w:left w:val="single" w:sz="4" w:space="0" w:color="000000"/>
              <w:bottom w:val="single" w:sz="4" w:space="0" w:color="000000"/>
            </w:tcBorders>
            <w:shd w:val="clear" w:color="auto" w:fill="FFFFFF"/>
          </w:tcPr>
          <w:p w14:paraId="39E6BA3E" w14:textId="77777777" w:rsidR="00FA18A0" w:rsidRPr="006053C7" w:rsidRDefault="00FA18A0" w:rsidP="006053C7">
            <w:pPr>
              <w:keepLines/>
              <w:tabs>
                <w:tab w:val="left" w:pos="4503"/>
                <w:tab w:val="right" w:pos="8910"/>
              </w:tabs>
              <w:snapToGrid w:val="0"/>
              <w:spacing w:line="276" w:lineRule="auto"/>
              <w:rPr>
                <w:rFonts w:asciiTheme="minorHAnsi" w:hAnsiTheme="minorHAnsi" w:cs="Calibri"/>
                <w:i/>
              </w:rPr>
            </w:pPr>
          </w:p>
        </w:tc>
        <w:tc>
          <w:tcPr>
            <w:tcW w:w="3988" w:type="dxa"/>
            <w:tcBorders>
              <w:top w:val="single" w:sz="4" w:space="0" w:color="000000"/>
              <w:left w:val="single" w:sz="4" w:space="0" w:color="000000"/>
              <w:bottom w:val="single" w:sz="4" w:space="0" w:color="000000"/>
            </w:tcBorders>
          </w:tcPr>
          <w:p w14:paraId="6383B7DC" w14:textId="77777777" w:rsidR="00FA18A0" w:rsidRPr="006053C7" w:rsidRDefault="00FA18A0" w:rsidP="006053C7">
            <w:pPr>
              <w:keepLines/>
              <w:tabs>
                <w:tab w:val="left" w:pos="4503"/>
                <w:tab w:val="right" w:pos="8910"/>
              </w:tabs>
              <w:snapToGrid w:val="0"/>
              <w:spacing w:line="276" w:lineRule="auto"/>
              <w:rPr>
                <w:rFonts w:asciiTheme="minorHAnsi" w:hAnsiTheme="minorHAnsi" w:cs="Calibri"/>
                <w:i/>
              </w:rPr>
            </w:pPr>
          </w:p>
        </w:tc>
        <w:tc>
          <w:tcPr>
            <w:tcW w:w="3156" w:type="dxa"/>
            <w:tcBorders>
              <w:top w:val="single" w:sz="4" w:space="0" w:color="000000"/>
              <w:left w:val="single" w:sz="4" w:space="0" w:color="000000"/>
              <w:bottom w:val="single" w:sz="4" w:space="0" w:color="000000"/>
              <w:right w:val="single" w:sz="4" w:space="0" w:color="000000"/>
            </w:tcBorders>
            <w:shd w:val="clear" w:color="auto" w:fill="auto"/>
          </w:tcPr>
          <w:p w14:paraId="4F315CDF" w14:textId="77777777" w:rsidR="00FA18A0" w:rsidRPr="006053C7" w:rsidRDefault="00FA18A0" w:rsidP="006053C7">
            <w:pPr>
              <w:keepLines/>
              <w:tabs>
                <w:tab w:val="left" w:pos="4503"/>
                <w:tab w:val="right" w:pos="8910"/>
              </w:tabs>
              <w:snapToGrid w:val="0"/>
              <w:spacing w:line="276" w:lineRule="auto"/>
              <w:rPr>
                <w:rFonts w:asciiTheme="minorHAnsi" w:hAnsiTheme="minorHAnsi" w:cs="Calibri"/>
                <w:i/>
              </w:rPr>
            </w:pPr>
          </w:p>
        </w:tc>
      </w:tr>
      <w:tr w:rsidR="00FA18A0" w:rsidRPr="006053C7" w14:paraId="19BE5893" w14:textId="77777777" w:rsidTr="006053C7">
        <w:trPr>
          <w:trHeight w:val="322"/>
        </w:trPr>
        <w:tc>
          <w:tcPr>
            <w:tcW w:w="747" w:type="dxa"/>
            <w:tcBorders>
              <w:top w:val="single" w:sz="4" w:space="0" w:color="000000"/>
              <w:left w:val="single" w:sz="4" w:space="0" w:color="000000"/>
              <w:bottom w:val="single" w:sz="4" w:space="0" w:color="000000"/>
            </w:tcBorders>
            <w:shd w:val="clear" w:color="auto" w:fill="FFFFFF"/>
          </w:tcPr>
          <w:p w14:paraId="1AD5B779" w14:textId="77777777" w:rsidR="00FA18A0" w:rsidRPr="006053C7" w:rsidRDefault="00FA18A0" w:rsidP="006053C7">
            <w:pPr>
              <w:keepLines/>
              <w:tabs>
                <w:tab w:val="left" w:pos="4503"/>
                <w:tab w:val="right" w:pos="8910"/>
              </w:tabs>
              <w:snapToGrid w:val="0"/>
              <w:spacing w:line="276" w:lineRule="auto"/>
              <w:rPr>
                <w:rFonts w:asciiTheme="minorHAnsi" w:hAnsiTheme="minorHAnsi" w:cs="Calibri"/>
              </w:rPr>
            </w:pPr>
            <w:r w:rsidRPr="006053C7">
              <w:rPr>
                <w:rFonts w:asciiTheme="minorHAnsi" w:hAnsiTheme="minorHAnsi" w:cs="Calibri"/>
              </w:rPr>
              <w:t>4</w:t>
            </w:r>
          </w:p>
        </w:tc>
        <w:tc>
          <w:tcPr>
            <w:tcW w:w="3576" w:type="dxa"/>
            <w:tcBorders>
              <w:top w:val="single" w:sz="4" w:space="0" w:color="000000"/>
              <w:left w:val="single" w:sz="4" w:space="0" w:color="000000"/>
              <w:bottom w:val="single" w:sz="4" w:space="0" w:color="000000"/>
            </w:tcBorders>
            <w:shd w:val="clear" w:color="auto" w:fill="FFFFFF"/>
          </w:tcPr>
          <w:p w14:paraId="13EC6F02" w14:textId="77777777" w:rsidR="00FA18A0" w:rsidRPr="006053C7" w:rsidRDefault="00FA18A0" w:rsidP="006053C7">
            <w:pPr>
              <w:keepLines/>
              <w:tabs>
                <w:tab w:val="left" w:pos="4503"/>
                <w:tab w:val="right" w:pos="8910"/>
              </w:tabs>
              <w:snapToGrid w:val="0"/>
              <w:spacing w:line="276" w:lineRule="auto"/>
              <w:rPr>
                <w:rFonts w:asciiTheme="minorHAnsi" w:hAnsiTheme="minorHAnsi" w:cs="Calibri"/>
                <w:i/>
              </w:rPr>
            </w:pPr>
          </w:p>
        </w:tc>
        <w:tc>
          <w:tcPr>
            <w:tcW w:w="3988" w:type="dxa"/>
            <w:tcBorders>
              <w:top w:val="single" w:sz="4" w:space="0" w:color="000000"/>
              <w:left w:val="single" w:sz="4" w:space="0" w:color="000000"/>
              <w:bottom w:val="single" w:sz="4" w:space="0" w:color="000000"/>
            </w:tcBorders>
          </w:tcPr>
          <w:p w14:paraId="706B4F3A" w14:textId="77777777" w:rsidR="00FA18A0" w:rsidRPr="006053C7" w:rsidRDefault="00FA18A0" w:rsidP="006053C7">
            <w:pPr>
              <w:keepLines/>
              <w:tabs>
                <w:tab w:val="left" w:pos="4503"/>
                <w:tab w:val="right" w:pos="8910"/>
              </w:tabs>
              <w:snapToGrid w:val="0"/>
              <w:spacing w:line="276" w:lineRule="auto"/>
              <w:rPr>
                <w:rFonts w:asciiTheme="minorHAnsi" w:hAnsiTheme="minorHAnsi" w:cs="Calibri"/>
                <w:i/>
              </w:rPr>
            </w:pPr>
          </w:p>
        </w:tc>
        <w:tc>
          <w:tcPr>
            <w:tcW w:w="3156" w:type="dxa"/>
            <w:tcBorders>
              <w:top w:val="single" w:sz="4" w:space="0" w:color="000000"/>
              <w:left w:val="single" w:sz="4" w:space="0" w:color="000000"/>
              <w:bottom w:val="single" w:sz="4" w:space="0" w:color="000000"/>
              <w:right w:val="single" w:sz="4" w:space="0" w:color="000000"/>
            </w:tcBorders>
            <w:shd w:val="clear" w:color="auto" w:fill="auto"/>
          </w:tcPr>
          <w:p w14:paraId="5FCB6A6A" w14:textId="77777777" w:rsidR="00FA18A0" w:rsidRPr="006053C7" w:rsidRDefault="00FA18A0" w:rsidP="006053C7">
            <w:pPr>
              <w:keepLines/>
              <w:tabs>
                <w:tab w:val="left" w:pos="4503"/>
                <w:tab w:val="right" w:pos="8910"/>
              </w:tabs>
              <w:snapToGrid w:val="0"/>
              <w:spacing w:line="276" w:lineRule="auto"/>
              <w:rPr>
                <w:rFonts w:asciiTheme="minorHAnsi" w:hAnsiTheme="minorHAnsi" w:cs="Calibri"/>
                <w:i/>
              </w:rPr>
            </w:pPr>
          </w:p>
        </w:tc>
      </w:tr>
      <w:tr w:rsidR="00FA18A0" w:rsidRPr="006053C7" w14:paraId="5D9282A7" w14:textId="77777777" w:rsidTr="006053C7">
        <w:trPr>
          <w:trHeight w:val="284"/>
        </w:trPr>
        <w:tc>
          <w:tcPr>
            <w:tcW w:w="747" w:type="dxa"/>
            <w:tcBorders>
              <w:top w:val="single" w:sz="4" w:space="0" w:color="000000"/>
              <w:left w:val="single" w:sz="4" w:space="0" w:color="000000"/>
              <w:bottom w:val="single" w:sz="4" w:space="0" w:color="000000"/>
            </w:tcBorders>
            <w:shd w:val="clear" w:color="auto" w:fill="FFFFFF"/>
          </w:tcPr>
          <w:p w14:paraId="3658C0BE" w14:textId="77777777" w:rsidR="00FA18A0" w:rsidRPr="006053C7" w:rsidRDefault="00FA18A0" w:rsidP="006053C7">
            <w:pPr>
              <w:keepLines/>
              <w:tabs>
                <w:tab w:val="left" w:pos="4503"/>
                <w:tab w:val="right" w:pos="8910"/>
              </w:tabs>
              <w:snapToGrid w:val="0"/>
              <w:spacing w:line="276" w:lineRule="auto"/>
              <w:rPr>
                <w:rFonts w:asciiTheme="minorHAnsi" w:hAnsiTheme="minorHAnsi" w:cs="Calibri"/>
              </w:rPr>
            </w:pPr>
            <w:r w:rsidRPr="006053C7">
              <w:rPr>
                <w:rFonts w:asciiTheme="minorHAnsi" w:hAnsiTheme="minorHAnsi" w:cs="Calibri"/>
              </w:rPr>
              <w:t>5</w:t>
            </w:r>
          </w:p>
        </w:tc>
        <w:tc>
          <w:tcPr>
            <w:tcW w:w="3576" w:type="dxa"/>
            <w:tcBorders>
              <w:top w:val="single" w:sz="4" w:space="0" w:color="000000"/>
              <w:left w:val="single" w:sz="4" w:space="0" w:color="000000"/>
              <w:bottom w:val="single" w:sz="4" w:space="0" w:color="000000"/>
            </w:tcBorders>
            <w:shd w:val="clear" w:color="auto" w:fill="FFFFFF"/>
          </w:tcPr>
          <w:p w14:paraId="05E6FB7D" w14:textId="77777777" w:rsidR="00FA18A0" w:rsidRPr="006053C7" w:rsidRDefault="00FA18A0" w:rsidP="006053C7">
            <w:pPr>
              <w:keepLines/>
              <w:tabs>
                <w:tab w:val="left" w:pos="4503"/>
                <w:tab w:val="right" w:pos="8910"/>
              </w:tabs>
              <w:snapToGrid w:val="0"/>
              <w:spacing w:line="276" w:lineRule="auto"/>
              <w:rPr>
                <w:rFonts w:asciiTheme="minorHAnsi" w:hAnsiTheme="minorHAnsi" w:cs="Calibri"/>
                <w:i/>
              </w:rPr>
            </w:pPr>
          </w:p>
        </w:tc>
        <w:tc>
          <w:tcPr>
            <w:tcW w:w="3988" w:type="dxa"/>
            <w:tcBorders>
              <w:top w:val="single" w:sz="4" w:space="0" w:color="000000"/>
              <w:left w:val="single" w:sz="4" w:space="0" w:color="000000"/>
              <w:bottom w:val="single" w:sz="4" w:space="0" w:color="000000"/>
            </w:tcBorders>
          </w:tcPr>
          <w:p w14:paraId="094AA24F" w14:textId="77777777" w:rsidR="00FA18A0" w:rsidRPr="006053C7" w:rsidRDefault="00FA18A0" w:rsidP="006053C7">
            <w:pPr>
              <w:keepLines/>
              <w:tabs>
                <w:tab w:val="left" w:pos="4503"/>
                <w:tab w:val="right" w:pos="8910"/>
              </w:tabs>
              <w:snapToGrid w:val="0"/>
              <w:spacing w:line="276" w:lineRule="auto"/>
              <w:rPr>
                <w:rFonts w:asciiTheme="minorHAnsi" w:hAnsiTheme="minorHAnsi" w:cs="Calibri"/>
                <w:i/>
              </w:rPr>
            </w:pPr>
          </w:p>
        </w:tc>
        <w:tc>
          <w:tcPr>
            <w:tcW w:w="3156" w:type="dxa"/>
            <w:tcBorders>
              <w:top w:val="single" w:sz="4" w:space="0" w:color="000000"/>
              <w:left w:val="single" w:sz="4" w:space="0" w:color="000000"/>
              <w:bottom w:val="single" w:sz="4" w:space="0" w:color="000000"/>
              <w:right w:val="single" w:sz="4" w:space="0" w:color="000000"/>
            </w:tcBorders>
            <w:shd w:val="clear" w:color="auto" w:fill="auto"/>
          </w:tcPr>
          <w:p w14:paraId="0F417782" w14:textId="77777777" w:rsidR="00FA18A0" w:rsidRPr="006053C7" w:rsidRDefault="00FA18A0" w:rsidP="006053C7">
            <w:pPr>
              <w:keepLines/>
              <w:tabs>
                <w:tab w:val="left" w:pos="4503"/>
                <w:tab w:val="right" w:pos="8910"/>
              </w:tabs>
              <w:snapToGrid w:val="0"/>
              <w:spacing w:line="276" w:lineRule="auto"/>
              <w:rPr>
                <w:rFonts w:asciiTheme="minorHAnsi" w:hAnsiTheme="minorHAnsi" w:cs="Calibri"/>
                <w:i/>
              </w:rPr>
            </w:pPr>
          </w:p>
        </w:tc>
      </w:tr>
      <w:tr w:rsidR="00FA18A0" w:rsidRPr="006053C7" w14:paraId="3CE5087E" w14:textId="77777777" w:rsidTr="006053C7">
        <w:trPr>
          <w:trHeight w:val="274"/>
        </w:trPr>
        <w:tc>
          <w:tcPr>
            <w:tcW w:w="747" w:type="dxa"/>
            <w:tcBorders>
              <w:top w:val="single" w:sz="4" w:space="0" w:color="000000"/>
              <w:left w:val="single" w:sz="4" w:space="0" w:color="000000"/>
              <w:bottom w:val="single" w:sz="4" w:space="0" w:color="000000"/>
            </w:tcBorders>
            <w:shd w:val="clear" w:color="auto" w:fill="FFFFFF"/>
          </w:tcPr>
          <w:p w14:paraId="58AB24FF" w14:textId="77777777" w:rsidR="00FA18A0" w:rsidRPr="006053C7" w:rsidRDefault="00FA18A0" w:rsidP="006053C7">
            <w:pPr>
              <w:keepLines/>
              <w:tabs>
                <w:tab w:val="left" w:pos="4503"/>
                <w:tab w:val="right" w:pos="8910"/>
              </w:tabs>
              <w:snapToGrid w:val="0"/>
              <w:spacing w:line="276" w:lineRule="auto"/>
              <w:rPr>
                <w:rFonts w:asciiTheme="minorHAnsi" w:hAnsiTheme="minorHAnsi" w:cs="Calibri"/>
              </w:rPr>
            </w:pPr>
            <w:r w:rsidRPr="006053C7">
              <w:rPr>
                <w:rFonts w:asciiTheme="minorHAnsi" w:hAnsiTheme="minorHAnsi" w:cs="Calibri"/>
              </w:rPr>
              <w:t>6</w:t>
            </w:r>
          </w:p>
        </w:tc>
        <w:tc>
          <w:tcPr>
            <w:tcW w:w="3576" w:type="dxa"/>
            <w:tcBorders>
              <w:top w:val="single" w:sz="4" w:space="0" w:color="000000"/>
              <w:left w:val="single" w:sz="4" w:space="0" w:color="000000"/>
              <w:bottom w:val="single" w:sz="4" w:space="0" w:color="000000"/>
            </w:tcBorders>
            <w:shd w:val="clear" w:color="auto" w:fill="FFFFFF"/>
          </w:tcPr>
          <w:p w14:paraId="38B72CCB" w14:textId="77777777" w:rsidR="00FA18A0" w:rsidRPr="006053C7" w:rsidRDefault="00FA18A0" w:rsidP="006053C7">
            <w:pPr>
              <w:keepLines/>
              <w:tabs>
                <w:tab w:val="left" w:pos="4503"/>
                <w:tab w:val="right" w:pos="8910"/>
              </w:tabs>
              <w:snapToGrid w:val="0"/>
              <w:spacing w:line="276" w:lineRule="auto"/>
              <w:rPr>
                <w:rFonts w:asciiTheme="minorHAnsi" w:hAnsiTheme="minorHAnsi" w:cs="Calibri"/>
                <w:i/>
              </w:rPr>
            </w:pPr>
          </w:p>
        </w:tc>
        <w:tc>
          <w:tcPr>
            <w:tcW w:w="3988" w:type="dxa"/>
            <w:tcBorders>
              <w:top w:val="single" w:sz="4" w:space="0" w:color="000000"/>
              <w:left w:val="single" w:sz="4" w:space="0" w:color="000000"/>
              <w:bottom w:val="single" w:sz="4" w:space="0" w:color="000000"/>
            </w:tcBorders>
          </w:tcPr>
          <w:p w14:paraId="663E3FA3" w14:textId="77777777" w:rsidR="00FA18A0" w:rsidRPr="006053C7" w:rsidRDefault="00FA18A0" w:rsidP="006053C7">
            <w:pPr>
              <w:keepLines/>
              <w:tabs>
                <w:tab w:val="left" w:pos="4503"/>
                <w:tab w:val="right" w:pos="8910"/>
              </w:tabs>
              <w:snapToGrid w:val="0"/>
              <w:spacing w:line="276" w:lineRule="auto"/>
              <w:rPr>
                <w:rFonts w:asciiTheme="minorHAnsi" w:hAnsiTheme="minorHAnsi" w:cs="Calibri"/>
                <w:i/>
              </w:rPr>
            </w:pPr>
          </w:p>
        </w:tc>
        <w:tc>
          <w:tcPr>
            <w:tcW w:w="3156" w:type="dxa"/>
            <w:tcBorders>
              <w:top w:val="single" w:sz="4" w:space="0" w:color="000000"/>
              <w:left w:val="single" w:sz="4" w:space="0" w:color="000000"/>
              <w:bottom w:val="single" w:sz="4" w:space="0" w:color="000000"/>
              <w:right w:val="single" w:sz="4" w:space="0" w:color="000000"/>
            </w:tcBorders>
            <w:shd w:val="clear" w:color="auto" w:fill="auto"/>
          </w:tcPr>
          <w:p w14:paraId="7D1C2C86" w14:textId="77777777" w:rsidR="00FA18A0" w:rsidRPr="006053C7" w:rsidRDefault="00FA18A0" w:rsidP="006053C7">
            <w:pPr>
              <w:keepLines/>
              <w:tabs>
                <w:tab w:val="left" w:pos="4503"/>
                <w:tab w:val="right" w:pos="8910"/>
              </w:tabs>
              <w:snapToGrid w:val="0"/>
              <w:spacing w:line="276" w:lineRule="auto"/>
              <w:rPr>
                <w:rFonts w:asciiTheme="minorHAnsi" w:hAnsiTheme="minorHAnsi" w:cs="Calibri"/>
                <w:i/>
              </w:rPr>
            </w:pPr>
          </w:p>
        </w:tc>
      </w:tr>
      <w:tr w:rsidR="00FA18A0" w:rsidRPr="006053C7" w14:paraId="2B522015" w14:textId="77777777" w:rsidTr="004550CF">
        <w:tc>
          <w:tcPr>
            <w:tcW w:w="747" w:type="dxa"/>
            <w:tcBorders>
              <w:top w:val="single" w:sz="4" w:space="0" w:color="000000"/>
              <w:left w:val="single" w:sz="4" w:space="0" w:color="000000"/>
              <w:bottom w:val="single" w:sz="4" w:space="0" w:color="000000"/>
            </w:tcBorders>
            <w:shd w:val="clear" w:color="auto" w:fill="FFFFFF"/>
          </w:tcPr>
          <w:p w14:paraId="39838E55" w14:textId="77777777" w:rsidR="00FA18A0" w:rsidRPr="006053C7" w:rsidRDefault="00FA18A0" w:rsidP="006053C7">
            <w:pPr>
              <w:keepLines/>
              <w:tabs>
                <w:tab w:val="left" w:pos="4503"/>
                <w:tab w:val="right" w:pos="8910"/>
              </w:tabs>
              <w:snapToGrid w:val="0"/>
              <w:spacing w:line="276" w:lineRule="auto"/>
              <w:rPr>
                <w:rFonts w:asciiTheme="minorHAnsi" w:hAnsiTheme="minorHAnsi" w:cs="Calibri"/>
              </w:rPr>
            </w:pPr>
            <w:r w:rsidRPr="006053C7">
              <w:rPr>
                <w:rFonts w:asciiTheme="minorHAnsi" w:hAnsiTheme="minorHAnsi" w:cs="Calibri"/>
              </w:rPr>
              <w:t>7</w:t>
            </w:r>
          </w:p>
        </w:tc>
        <w:tc>
          <w:tcPr>
            <w:tcW w:w="3576" w:type="dxa"/>
            <w:tcBorders>
              <w:top w:val="single" w:sz="4" w:space="0" w:color="000000"/>
              <w:left w:val="single" w:sz="4" w:space="0" w:color="000000"/>
              <w:bottom w:val="single" w:sz="4" w:space="0" w:color="000000"/>
            </w:tcBorders>
            <w:shd w:val="clear" w:color="auto" w:fill="FFFFFF"/>
          </w:tcPr>
          <w:p w14:paraId="06F83470" w14:textId="77777777" w:rsidR="00FA18A0" w:rsidRPr="006053C7" w:rsidRDefault="00FA18A0" w:rsidP="006053C7">
            <w:pPr>
              <w:keepLines/>
              <w:tabs>
                <w:tab w:val="left" w:pos="4503"/>
                <w:tab w:val="right" w:pos="8910"/>
              </w:tabs>
              <w:snapToGrid w:val="0"/>
              <w:spacing w:line="276" w:lineRule="auto"/>
              <w:rPr>
                <w:rFonts w:asciiTheme="minorHAnsi" w:hAnsiTheme="minorHAnsi" w:cs="Calibri"/>
                <w:i/>
              </w:rPr>
            </w:pPr>
          </w:p>
        </w:tc>
        <w:tc>
          <w:tcPr>
            <w:tcW w:w="3988" w:type="dxa"/>
            <w:tcBorders>
              <w:top w:val="single" w:sz="4" w:space="0" w:color="000000"/>
              <w:left w:val="single" w:sz="4" w:space="0" w:color="000000"/>
              <w:bottom w:val="single" w:sz="4" w:space="0" w:color="000000"/>
            </w:tcBorders>
          </w:tcPr>
          <w:p w14:paraId="7B007331" w14:textId="77777777" w:rsidR="00FA18A0" w:rsidRPr="006053C7" w:rsidRDefault="00FA18A0" w:rsidP="006053C7">
            <w:pPr>
              <w:keepLines/>
              <w:tabs>
                <w:tab w:val="left" w:pos="4503"/>
                <w:tab w:val="right" w:pos="8910"/>
              </w:tabs>
              <w:snapToGrid w:val="0"/>
              <w:spacing w:line="276" w:lineRule="auto"/>
              <w:rPr>
                <w:rFonts w:asciiTheme="minorHAnsi" w:hAnsiTheme="minorHAnsi" w:cs="Calibri"/>
                <w:i/>
              </w:rPr>
            </w:pPr>
          </w:p>
        </w:tc>
        <w:tc>
          <w:tcPr>
            <w:tcW w:w="3156" w:type="dxa"/>
            <w:tcBorders>
              <w:top w:val="single" w:sz="4" w:space="0" w:color="000000"/>
              <w:left w:val="single" w:sz="4" w:space="0" w:color="000000"/>
              <w:bottom w:val="single" w:sz="4" w:space="0" w:color="000000"/>
              <w:right w:val="single" w:sz="4" w:space="0" w:color="000000"/>
            </w:tcBorders>
            <w:shd w:val="clear" w:color="auto" w:fill="auto"/>
          </w:tcPr>
          <w:p w14:paraId="5B501C14" w14:textId="77777777" w:rsidR="00FA18A0" w:rsidRPr="006053C7" w:rsidRDefault="00FA18A0" w:rsidP="006053C7">
            <w:pPr>
              <w:keepLines/>
              <w:tabs>
                <w:tab w:val="left" w:pos="4503"/>
                <w:tab w:val="right" w:pos="8910"/>
              </w:tabs>
              <w:snapToGrid w:val="0"/>
              <w:spacing w:line="276" w:lineRule="auto"/>
              <w:rPr>
                <w:rFonts w:asciiTheme="minorHAnsi" w:hAnsiTheme="minorHAnsi" w:cs="Calibri"/>
                <w:i/>
              </w:rPr>
            </w:pPr>
          </w:p>
        </w:tc>
      </w:tr>
      <w:tr w:rsidR="00FA18A0" w:rsidRPr="006053C7" w14:paraId="57329951" w14:textId="77777777" w:rsidTr="004550CF">
        <w:tc>
          <w:tcPr>
            <w:tcW w:w="747" w:type="dxa"/>
            <w:tcBorders>
              <w:top w:val="single" w:sz="4" w:space="0" w:color="000000"/>
              <w:left w:val="single" w:sz="4" w:space="0" w:color="000000"/>
              <w:bottom w:val="single" w:sz="4" w:space="0" w:color="000000"/>
            </w:tcBorders>
            <w:shd w:val="clear" w:color="auto" w:fill="FFFFFF"/>
          </w:tcPr>
          <w:p w14:paraId="08A57FED" w14:textId="77777777" w:rsidR="00FA18A0" w:rsidRPr="006053C7" w:rsidRDefault="00FA18A0" w:rsidP="006053C7">
            <w:pPr>
              <w:keepLines/>
              <w:tabs>
                <w:tab w:val="left" w:pos="4503"/>
                <w:tab w:val="right" w:pos="8910"/>
              </w:tabs>
              <w:snapToGrid w:val="0"/>
              <w:spacing w:line="276" w:lineRule="auto"/>
              <w:rPr>
                <w:rFonts w:asciiTheme="minorHAnsi" w:hAnsiTheme="minorHAnsi" w:cs="Calibri"/>
              </w:rPr>
            </w:pPr>
            <w:r w:rsidRPr="006053C7">
              <w:rPr>
                <w:rFonts w:asciiTheme="minorHAnsi" w:hAnsiTheme="minorHAnsi" w:cs="Calibri"/>
              </w:rPr>
              <w:t>8</w:t>
            </w:r>
          </w:p>
        </w:tc>
        <w:tc>
          <w:tcPr>
            <w:tcW w:w="3576" w:type="dxa"/>
            <w:tcBorders>
              <w:top w:val="single" w:sz="4" w:space="0" w:color="000000"/>
              <w:left w:val="single" w:sz="4" w:space="0" w:color="000000"/>
              <w:bottom w:val="single" w:sz="4" w:space="0" w:color="000000"/>
            </w:tcBorders>
            <w:shd w:val="clear" w:color="auto" w:fill="FFFFFF"/>
          </w:tcPr>
          <w:p w14:paraId="502966B6" w14:textId="77777777" w:rsidR="00FA18A0" w:rsidRPr="006053C7" w:rsidRDefault="00FA18A0" w:rsidP="006053C7">
            <w:pPr>
              <w:keepLines/>
              <w:tabs>
                <w:tab w:val="left" w:pos="4503"/>
                <w:tab w:val="right" w:pos="8910"/>
              </w:tabs>
              <w:snapToGrid w:val="0"/>
              <w:spacing w:line="276" w:lineRule="auto"/>
              <w:rPr>
                <w:rFonts w:asciiTheme="minorHAnsi" w:hAnsiTheme="minorHAnsi" w:cs="Calibri"/>
                <w:i/>
              </w:rPr>
            </w:pPr>
          </w:p>
        </w:tc>
        <w:tc>
          <w:tcPr>
            <w:tcW w:w="3988" w:type="dxa"/>
            <w:tcBorders>
              <w:top w:val="single" w:sz="4" w:space="0" w:color="000000"/>
              <w:left w:val="single" w:sz="4" w:space="0" w:color="000000"/>
              <w:bottom w:val="single" w:sz="4" w:space="0" w:color="000000"/>
            </w:tcBorders>
          </w:tcPr>
          <w:p w14:paraId="5F56361F" w14:textId="77777777" w:rsidR="00FA18A0" w:rsidRPr="006053C7" w:rsidRDefault="00FA18A0" w:rsidP="006053C7">
            <w:pPr>
              <w:keepLines/>
              <w:tabs>
                <w:tab w:val="left" w:pos="4503"/>
                <w:tab w:val="right" w:pos="8910"/>
              </w:tabs>
              <w:snapToGrid w:val="0"/>
              <w:spacing w:line="276" w:lineRule="auto"/>
              <w:rPr>
                <w:rFonts w:asciiTheme="minorHAnsi" w:hAnsiTheme="minorHAnsi" w:cs="Calibri"/>
                <w:i/>
              </w:rPr>
            </w:pPr>
          </w:p>
        </w:tc>
        <w:tc>
          <w:tcPr>
            <w:tcW w:w="3156" w:type="dxa"/>
            <w:tcBorders>
              <w:top w:val="single" w:sz="4" w:space="0" w:color="000000"/>
              <w:left w:val="single" w:sz="4" w:space="0" w:color="000000"/>
              <w:bottom w:val="single" w:sz="4" w:space="0" w:color="000000"/>
              <w:right w:val="single" w:sz="4" w:space="0" w:color="000000"/>
            </w:tcBorders>
            <w:shd w:val="clear" w:color="auto" w:fill="auto"/>
          </w:tcPr>
          <w:p w14:paraId="09673395" w14:textId="77777777" w:rsidR="00FA18A0" w:rsidRPr="006053C7" w:rsidRDefault="00FA18A0" w:rsidP="006053C7">
            <w:pPr>
              <w:keepLines/>
              <w:tabs>
                <w:tab w:val="left" w:pos="4503"/>
                <w:tab w:val="right" w:pos="8910"/>
              </w:tabs>
              <w:snapToGrid w:val="0"/>
              <w:spacing w:line="276" w:lineRule="auto"/>
              <w:rPr>
                <w:rFonts w:asciiTheme="minorHAnsi" w:hAnsiTheme="minorHAnsi" w:cs="Calibri"/>
                <w:i/>
              </w:rPr>
            </w:pPr>
          </w:p>
        </w:tc>
      </w:tr>
      <w:tr w:rsidR="00FA18A0" w:rsidRPr="006053C7" w14:paraId="715D2E1E" w14:textId="77777777" w:rsidTr="004550CF">
        <w:tc>
          <w:tcPr>
            <w:tcW w:w="747" w:type="dxa"/>
            <w:tcBorders>
              <w:top w:val="single" w:sz="4" w:space="0" w:color="000000"/>
              <w:left w:val="single" w:sz="4" w:space="0" w:color="000000"/>
              <w:bottom w:val="single" w:sz="4" w:space="0" w:color="000000"/>
            </w:tcBorders>
            <w:shd w:val="clear" w:color="auto" w:fill="FFFFFF"/>
          </w:tcPr>
          <w:p w14:paraId="4B30AF7D" w14:textId="60724F0E" w:rsidR="00FA18A0" w:rsidRPr="006053C7" w:rsidRDefault="006053C7" w:rsidP="006053C7">
            <w:pPr>
              <w:keepLines/>
              <w:tabs>
                <w:tab w:val="left" w:pos="4503"/>
                <w:tab w:val="right" w:pos="8910"/>
              </w:tabs>
              <w:snapToGrid w:val="0"/>
              <w:spacing w:line="276" w:lineRule="auto"/>
              <w:rPr>
                <w:rFonts w:asciiTheme="minorHAnsi" w:hAnsiTheme="minorHAnsi" w:cs="Calibri"/>
              </w:rPr>
            </w:pPr>
            <w:r w:rsidRPr="006053C7">
              <w:rPr>
                <w:rFonts w:asciiTheme="minorHAnsi" w:hAnsiTheme="minorHAnsi" w:cs="Calibri"/>
              </w:rPr>
              <w:t>9</w:t>
            </w:r>
          </w:p>
        </w:tc>
        <w:tc>
          <w:tcPr>
            <w:tcW w:w="3576" w:type="dxa"/>
            <w:tcBorders>
              <w:top w:val="single" w:sz="4" w:space="0" w:color="000000"/>
              <w:left w:val="single" w:sz="4" w:space="0" w:color="000000"/>
              <w:bottom w:val="single" w:sz="4" w:space="0" w:color="000000"/>
            </w:tcBorders>
            <w:shd w:val="clear" w:color="auto" w:fill="FFFFFF"/>
          </w:tcPr>
          <w:p w14:paraId="25C919F1" w14:textId="77777777" w:rsidR="00FA18A0" w:rsidRPr="006053C7" w:rsidRDefault="00FA18A0" w:rsidP="006053C7">
            <w:pPr>
              <w:keepLines/>
              <w:tabs>
                <w:tab w:val="left" w:pos="4503"/>
                <w:tab w:val="right" w:pos="8910"/>
              </w:tabs>
              <w:snapToGrid w:val="0"/>
              <w:spacing w:line="276" w:lineRule="auto"/>
              <w:rPr>
                <w:rFonts w:asciiTheme="minorHAnsi" w:hAnsiTheme="minorHAnsi" w:cs="Calibri"/>
                <w:i/>
              </w:rPr>
            </w:pPr>
          </w:p>
        </w:tc>
        <w:tc>
          <w:tcPr>
            <w:tcW w:w="3988" w:type="dxa"/>
            <w:tcBorders>
              <w:top w:val="single" w:sz="4" w:space="0" w:color="000000"/>
              <w:left w:val="single" w:sz="4" w:space="0" w:color="000000"/>
              <w:bottom w:val="single" w:sz="4" w:space="0" w:color="000000"/>
            </w:tcBorders>
          </w:tcPr>
          <w:p w14:paraId="2EF4E9A0" w14:textId="77777777" w:rsidR="00FA18A0" w:rsidRPr="006053C7" w:rsidRDefault="00FA18A0" w:rsidP="006053C7">
            <w:pPr>
              <w:keepLines/>
              <w:tabs>
                <w:tab w:val="left" w:pos="4503"/>
                <w:tab w:val="right" w:pos="8910"/>
              </w:tabs>
              <w:snapToGrid w:val="0"/>
              <w:spacing w:line="276" w:lineRule="auto"/>
              <w:rPr>
                <w:rFonts w:asciiTheme="minorHAnsi" w:hAnsiTheme="minorHAnsi" w:cs="Calibri"/>
                <w:i/>
              </w:rPr>
            </w:pPr>
          </w:p>
        </w:tc>
        <w:tc>
          <w:tcPr>
            <w:tcW w:w="3156" w:type="dxa"/>
            <w:tcBorders>
              <w:top w:val="single" w:sz="4" w:space="0" w:color="000000"/>
              <w:left w:val="single" w:sz="4" w:space="0" w:color="000000"/>
              <w:bottom w:val="single" w:sz="4" w:space="0" w:color="000000"/>
              <w:right w:val="single" w:sz="4" w:space="0" w:color="000000"/>
            </w:tcBorders>
            <w:shd w:val="clear" w:color="auto" w:fill="auto"/>
          </w:tcPr>
          <w:p w14:paraId="04B36603" w14:textId="77777777" w:rsidR="00FA18A0" w:rsidRPr="006053C7" w:rsidRDefault="00FA18A0" w:rsidP="006053C7">
            <w:pPr>
              <w:keepLines/>
              <w:tabs>
                <w:tab w:val="left" w:pos="4503"/>
                <w:tab w:val="right" w:pos="8910"/>
              </w:tabs>
              <w:snapToGrid w:val="0"/>
              <w:spacing w:line="276" w:lineRule="auto"/>
              <w:rPr>
                <w:rFonts w:asciiTheme="minorHAnsi" w:hAnsiTheme="minorHAnsi" w:cs="Calibri"/>
                <w:i/>
              </w:rPr>
            </w:pPr>
          </w:p>
        </w:tc>
      </w:tr>
      <w:tr w:rsidR="006053C7" w:rsidRPr="006053C7" w14:paraId="4D28D2FE" w14:textId="77777777" w:rsidTr="004550CF">
        <w:tc>
          <w:tcPr>
            <w:tcW w:w="747" w:type="dxa"/>
            <w:tcBorders>
              <w:top w:val="single" w:sz="4" w:space="0" w:color="000000"/>
              <w:left w:val="single" w:sz="4" w:space="0" w:color="000000"/>
              <w:bottom w:val="single" w:sz="4" w:space="0" w:color="000000"/>
            </w:tcBorders>
            <w:shd w:val="clear" w:color="auto" w:fill="FFFFFF"/>
          </w:tcPr>
          <w:p w14:paraId="54CDE9C0" w14:textId="0E7E8DEB" w:rsidR="006053C7" w:rsidRPr="006053C7" w:rsidRDefault="006053C7" w:rsidP="006053C7">
            <w:pPr>
              <w:keepLines/>
              <w:tabs>
                <w:tab w:val="left" w:pos="4503"/>
                <w:tab w:val="right" w:pos="8910"/>
              </w:tabs>
              <w:snapToGrid w:val="0"/>
              <w:spacing w:line="276" w:lineRule="auto"/>
              <w:rPr>
                <w:rFonts w:asciiTheme="minorHAnsi" w:hAnsiTheme="minorHAnsi" w:cs="Calibri"/>
              </w:rPr>
            </w:pPr>
            <w:r w:rsidRPr="006053C7">
              <w:rPr>
                <w:rFonts w:asciiTheme="minorHAnsi" w:hAnsiTheme="minorHAnsi" w:cs="Calibri"/>
              </w:rPr>
              <w:t>10</w:t>
            </w:r>
          </w:p>
        </w:tc>
        <w:tc>
          <w:tcPr>
            <w:tcW w:w="3576" w:type="dxa"/>
            <w:tcBorders>
              <w:top w:val="single" w:sz="4" w:space="0" w:color="000000"/>
              <w:left w:val="single" w:sz="4" w:space="0" w:color="000000"/>
              <w:bottom w:val="single" w:sz="4" w:space="0" w:color="000000"/>
            </w:tcBorders>
            <w:shd w:val="clear" w:color="auto" w:fill="FFFFFF"/>
          </w:tcPr>
          <w:p w14:paraId="7A8D597E" w14:textId="77777777" w:rsidR="006053C7" w:rsidRPr="006053C7" w:rsidRDefault="006053C7" w:rsidP="006053C7">
            <w:pPr>
              <w:keepLines/>
              <w:tabs>
                <w:tab w:val="left" w:pos="4503"/>
                <w:tab w:val="right" w:pos="8910"/>
              </w:tabs>
              <w:snapToGrid w:val="0"/>
              <w:spacing w:line="276" w:lineRule="auto"/>
              <w:rPr>
                <w:rFonts w:asciiTheme="minorHAnsi" w:hAnsiTheme="minorHAnsi" w:cs="Calibri"/>
                <w:i/>
              </w:rPr>
            </w:pPr>
          </w:p>
        </w:tc>
        <w:tc>
          <w:tcPr>
            <w:tcW w:w="3988" w:type="dxa"/>
            <w:tcBorders>
              <w:top w:val="single" w:sz="4" w:space="0" w:color="000000"/>
              <w:left w:val="single" w:sz="4" w:space="0" w:color="000000"/>
              <w:bottom w:val="single" w:sz="4" w:space="0" w:color="000000"/>
            </w:tcBorders>
          </w:tcPr>
          <w:p w14:paraId="1BAF2273" w14:textId="77777777" w:rsidR="006053C7" w:rsidRPr="006053C7" w:rsidRDefault="006053C7" w:rsidP="006053C7">
            <w:pPr>
              <w:keepLines/>
              <w:tabs>
                <w:tab w:val="left" w:pos="4503"/>
                <w:tab w:val="right" w:pos="8910"/>
              </w:tabs>
              <w:snapToGrid w:val="0"/>
              <w:spacing w:line="276" w:lineRule="auto"/>
              <w:rPr>
                <w:rFonts w:asciiTheme="minorHAnsi" w:hAnsiTheme="minorHAnsi" w:cs="Calibri"/>
                <w:i/>
              </w:rPr>
            </w:pPr>
          </w:p>
        </w:tc>
        <w:tc>
          <w:tcPr>
            <w:tcW w:w="3156" w:type="dxa"/>
            <w:tcBorders>
              <w:top w:val="single" w:sz="4" w:space="0" w:color="000000"/>
              <w:left w:val="single" w:sz="4" w:space="0" w:color="000000"/>
              <w:bottom w:val="single" w:sz="4" w:space="0" w:color="000000"/>
              <w:right w:val="single" w:sz="4" w:space="0" w:color="000000"/>
            </w:tcBorders>
            <w:shd w:val="clear" w:color="auto" w:fill="auto"/>
          </w:tcPr>
          <w:p w14:paraId="28C94A01" w14:textId="77777777" w:rsidR="006053C7" w:rsidRPr="006053C7" w:rsidRDefault="006053C7" w:rsidP="006053C7">
            <w:pPr>
              <w:keepLines/>
              <w:tabs>
                <w:tab w:val="left" w:pos="4503"/>
                <w:tab w:val="right" w:pos="8910"/>
              </w:tabs>
              <w:snapToGrid w:val="0"/>
              <w:spacing w:line="276" w:lineRule="auto"/>
              <w:rPr>
                <w:rFonts w:asciiTheme="minorHAnsi" w:hAnsiTheme="minorHAnsi" w:cs="Calibri"/>
                <w:i/>
              </w:rPr>
            </w:pPr>
          </w:p>
        </w:tc>
      </w:tr>
      <w:tr w:rsidR="006053C7" w:rsidRPr="006053C7" w14:paraId="56406B61" w14:textId="77777777" w:rsidTr="004550CF">
        <w:tc>
          <w:tcPr>
            <w:tcW w:w="747" w:type="dxa"/>
            <w:tcBorders>
              <w:top w:val="single" w:sz="4" w:space="0" w:color="000000"/>
              <w:left w:val="single" w:sz="4" w:space="0" w:color="000000"/>
              <w:bottom w:val="single" w:sz="4" w:space="0" w:color="000000"/>
            </w:tcBorders>
            <w:shd w:val="clear" w:color="auto" w:fill="FFFFFF"/>
          </w:tcPr>
          <w:p w14:paraId="10A9D979" w14:textId="3FBF66EA" w:rsidR="006053C7" w:rsidRPr="006053C7" w:rsidRDefault="006053C7" w:rsidP="006053C7">
            <w:pPr>
              <w:keepLines/>
              <w:tabs>
                <w:tab w:val="left" w:pos="4503"/>
                <w:tab w:val="right" w:pos="8910"/>
              </w:tabs>
              <w:snapToGrid w:val="0"/>
              <w:spacing w:line="276" w:lineRule="auto"/>
              <w:rPr>
                <w:rFonts w:asciiTheme="minorHAnsi" w:hAnsiTheme="minorHAnsi" w:cs="Calibri"/>
              </w:rPr>
            </w:pPr>
            <w:r w:rsidRPr="006053C7">
              <w:rPr>
                <w:rFonts w:asciiTheme="minorHAnsi" w:hAnsiTheme="minorHAnsi" w:cs="Calibri"/>
              </w:rPr>
              <w:t>11</w:t>
            </w:r>
          </w:p>
        </w:tc>
        <w:tc>
          <w:tcPr>
            <w:tcW w:w="3576" w:type="dxa"/>
            <w:tcBorders>
              <w:top w:val="single" w:sz="4" w:space="0" w:color="000000"/>
              <w:left w:val="single" w:sz="4" w:space="0" w:color="000000"/>
              <w:bottom w:val="single" w:sz="4" w:space="0" w:color="000000"/>
            </w:tcBorders>
            <w:shd w:val="clear" w:color="auto" w:fill="FFFFFF"/>
          </w:tcPr>
          <w:p w14:paraId="5F089FF1" w14:textId="77777777" w:rsidR="006053C7" w:rsidRPr="006053C7" w:rsidRDefault="006053C7" w:rsidP="006053C7">
            <w:pPr>
              <w:keepLines/>
              <w:tabs>
                <w:tab w:val="left" w:pos="4503"/>
                <w:tab w:val="right" w:pos="8910"/>
              </w:tabs>
              <w:snapToGrid w:val="0"/>
              <w:spacing w:line="276" w:lineRule="auto"/>
              <w:rPr>
                <w:rFonts w:asciiTheme="minorHAnsi" w:hAnsiTheme="minorHAnsi" w:cs="Calibri"/>
                <w:i/>
              </w:rPr>
            </w:pPr>
          </w:p>
        </w:tc>
        <w:tc>
          <w:tcPr>
            <w:tcW w:w="3988" w:type="dxa"/>
            <w:tcBorders>
              <w:top w:val="single" w:sz="4" w:space="0" w:color="000000"/>
              <w:left w:val="single" w:sz="4" w:space="0" w:color="000000"/>
              <w:bottom w:val="single" w:sz="4" w:space="0" w:color="000000"/>
            </w:tcBorders>
          </w:tcPr>
          <w:p w14:paraId="68ECC819" w14:textId="77777777" w:rsidR="006053C7" w:rsidRPr="006053C7" w:rsidRDefault="006053C7" w:rsidP="006053C7">
            <w:pPr>
              <w:keepLines/>
              <w:tabs>
                <w:tab w:val="left" w:pos="4503"/>
                <w:tab w:val="right" w:pos="8910"/>
              </w:tabs>
              <w:snapToGrid w:val="0"/>
              <w:spacing w:line="276" w:lineRule="auto"/>
              <w:rPr>
                <w:rFonts w:asciiTheme="minorHAnsi" w:hAnsiTheme="minorHAnsi" w:cs="Calibri"/>
                <w:i/>
              </w:rPr>
            </w:pPr>
          </w:p>
        </w:tc>
        <w:tc>
          <w:tcPr>
            <w:tcW w:w="3156" w:type="dxa"/>
            <w:tcBorders>
              <w:top w:val="single" w:sz="4" w:space="0" w:color="000000"/>
              <w:left w:val="single" w:sz="4" w:space="0" w:color="000000"/>
              <w:bottom w:val="single" w:sz="4" w:space="0" w:color="000000"/>
              <w:right w:val="single" w:sz="4" w:space="0" w:color="000000"/>
            </w:tcBorders>
            <w:shd w:val="clear" w:color="auto" w:fill="auto"/>
          </w:tcPr>
          <w:p w14:paraId="5EC56855" w14:textId="77777777" w:rsidR="006053C7" w:rsidRPr="006053C7" w:rsidRDefault="006053C7" w:rsidP="006053C7">
            <w:pPr>
              <w:keepLines/>
              <w:tabs>
                <w:tab w:val="left" w:pos="4503"/>
                <w:tab w:val="right" w:pos="8910"/>
              </w:tabs>
              <w:snapToGrid w:val="0"/>
              <w:spacing w:line="276" w:lineRule="auto"/>
              <w:rPr>
                <w:rFonts w:asciiTheme="minorHAnsi" w:hAnsiTheme="minorHAnsi" w:cs="Calibri"/>
                <w:i/>
              </w:rPr>
            </w:pPr>
          </w:p>
        </w:tc>
      </w:tr>
      <w:tr w:rsidR="006053C7" w:rsidRPr="006053C7" w14:paraId="34AAAEA9" w14:textId="77777777" w:rsidTr="004550CF">
        <w:tc>
          <w:tcPr>
            <w:tcW w:w="747" w:type="dxa"/>
            <w:tcBorders>
              <w:top w:val="single" w:sz="4" w:space="0" w:color="000000"/>
              <w:left w:val="single" w:sz="4" w:space="0" w:color="000000"/>
              <w:bottom w:val="single" w:sz="4" w:space="0" w:color="000000"/>
            </w:tcBorders>
            <w:shd w:val="clear" w:color="auto" w:fill="FFFFFF"/>
          </w:tcPr>
          <w:p w14:paraId="3B143030" w14:textId="42527563" w:rsidR="006053C7" w:rsidRPr="006053C7" w:rsidRDefault="006053C7" w:rsidP="006053C7">
            <w:pPr>
              <w:keepLines/>
              <w:tabs>
                <w:tab w:val="left" w:pos="4503"/>
                <w:tab w:val="right" w:pos="8910"/>
              </w:tabs>
              <w:snapToGrid w:val="0"/>
              <w:spacing w:line="276" w:lineRule="auto"/>
              <w:rPr>
                <w:rFonts w:asciiTheme="minorHAnsi" w:hAnsiTheme="minorHAnsi" w:cs="Calibri"/>
              </w:rPr>
            </w:pPr>
            <w:r w:rsidRPr="006053C7">
              <w:rPr>
                <w:rFonts w:asciiTheme="minorHAnsi" w:hAnsiTheme="minorHAnsi" w:cs="Calibri"/>
              </w:rPr>
              <w:t>12</w:t>
            </w:r>
          </w:p>
        </w:tc>
        <w:tc>
          <w:tcPr>
            <w:tcW w:w="3576" w:type="dxa"/>
            <w:tcBorders>
              <w:top w:val="single" w:sz="4" w:space="0" w:color="000000"/>
              <w:left w:val="single" w:sz="4" w:space="0" w:color="000000"/>
              <w:bottom w:val="single" w:sz="4" w:space="0" w:color="000000"/>
            </w:tcBorders>
            <w:shd w:val="clear" w:color="auto" w:fill="FFFFFF"/>
          </w:tcPr>
          <w:p w14:paraId="10898818" w14:textId="77777777" w:rsidR="006053C7" w:rsidRPr="006053C7" w:rsidRDefault="006053C7" w:rsidP="006053C7">
            <w:pPr>
              <w:keepLines/>
              <w:tabs>
                <w:tab w:val="left" w:pos="4503"/>
                <w:tab w:val="right" w:pos="8910"/>
              </w:tabs>
              <w:snapToGrid w:val="0"/>
              <w:spacing w:line="276" w:lineRule="auto"/>
              <w:rPr>
                <w:rFonts w:asciiTheme="minorHAnsi" w:hAnsiTheme="minorHAnsi" w:cs="Calibri"/>
                <w:i/>
              </w:rPr>
            </w:pPr>
          </w:p>
        </w:tc>
        <w:tc>
          <w:tcPr>
            <w:tcW w:w="3988" w:type="dxa"/>
            <w:tcBorders>
              <w:top w:val="single" w:sz="4" w:space="0" w:color="000000"/>
              <w:left w:val="single" w:sz="4" w:space="0" w:color="000000"/>
              <w:bottom w:val="single" w:sz="4" w:space="0" w:color="000000"/>
            </w:tcBorders>
          </w:tcPr>
          <w:p w14:paraId="0736AE5B" w14:textId="77777777" w:rsidR="006053C7" w:rsidRPr="006053C7" w:rsidRDefault="006053C7" w:rsidP="006053C7">
            <w:pPr>
              <w:keepLines/>
              <w:tabs>
                <w:tab w:val="left" w:pos="4503"/>
                <w:tab w:val="right" w:pos="8910"/>
              </w:tabs>
              <w:snapToGrid w:val="0"/>
              <w:spacing w:line="276" w:lineRule="auto"/>
              <w:rPr>
                <w:rFonts w:asciiTheme="minorHAnsi" w:hAnsiTheme="minorHAnsi" w:cs="Calibri"/>
                <w:i/>
              </w:rPr>
            </w:pPr>
          </w:p>
        </w:tc>
        <w:tc>
          <w:tcPr>
            <w:tcW w:w="3156" w:type="dxa"/>
            <w:tcBorders>
              <w:top w:val="single" w:sz="4" w:space="0" w:color="000000"/>
              <w:left w:val="single" w:sz="4" w:space="0" w:color="000000"/>
              <w:bottom w:val="single" w:sz="4" w:space="0" w:color="000000"/>
              <w:right w:val="single" w:sz="4" w:space="0" w:color="000000"/>
            </w:tcBorders>
            <w:shd w:val="clear" w:color="auto" w:fill="auto"/>
          </w:tcPr>
          <w:p w14:paraId="57CB7DEC" w14:textId="77777777" w:rsidR="006053C7" w:rsidRPr="006053C7" w:rsidRDefault="006053C7" w:rsidP="006053C7">
            <w:pPr>
              <w:keepLines/>
              <w:tabs>
                <w:tab w:val="left" w:pos="4503"/>
                <w:tab w:val="right" w:pos="8910"/>
              </w:tabs>
              <w:snapToGrid w:val="0"/>
              <w:spacing w:line="276" w:lineRule="auto"/>
              <w:rPr>
                <w:rFonts w:asciiTheme="minorHAnsi" w:hAnsiTheme="minorHAnsi" w:cs="Calibri"/>
                <w:i/>
              </w:rPr>
            </w:pPr>
          </w:p>
        </w:tc>
      </w:tr>
    </w:tbl>
    <w:p w14:paraId="1EBF3B79" w14:textId="77777777" w:rsidR="00FA18A0" w:rsidRPr="006053C7" w:rsidRDefault="00FA18A0" w:rsidP="006053C7">
      <w:pPr>
        <w:spacing w:line="276" w:lineRule="auto"/>
        <w:jc w:val="both"/>
        <w:rPr>
          <w:rFonts w:asciiTheme="minorHAnsi" w:hAnsiTheme="minorHAnsi" w:cs="Calibri"/>
          <w:b/>
          <w:lang w:bidi="ar-SA"/>
        </w:rPr>
      </w:pPr>
    </w:p>
    <w:p w14:paraId="7B12EBE3" w14:textId="09BDFE2B" w:rsidR="00FA18A0" w:rsidRPr="006053C7" w:rsidRDefault="00FA18A0" w:rsidP="006053C7">
      <w:pPr>
        <w:spacing w:line="276" w:lineRule="auto"/>
        <w:rPr>
          <w:rFonts w:asciiTheme="minorHAnsi" w:hAnsiTheme="minorHAnsi" w:cstheme="minorHAnsi"/>
          <w:color w:val="auto"/>
        </w:rPr>
      </w:pPr>
      <w:r w:rsidRPr="006053C7">
        <w:rPr>
          <w:rFonts w:asciiTheme="minorHAnsi" w:hAnsiTheme="minorHAnsi" w:cstheme="minorHAnsi"/>
          <w:b/>
          <w:color w:val="auto"/>
        </w:rPr>
        <w:t xml:space="preserve">Oświadczamy, że osoby wskazane </w:t>
      </w:r>
      <w:r w:rsidR="00255D6B" w:rsidRPr="006053C7">
        <w:rPr>
          <w:rFonts w:asciiTheme="minorHAnsi" w:hAnsiTheme="minorHAnsi" w:cstheme="minorHAnsi"/>
          <w:b/>
          <w:color w:val="auto"/>
        </w:rPr>
        <w:t>powyżej</w:t>
      </w:r>
      <w:r w:rsidRPr="006053C7">
        <w:rPr>
          <w:rFonts w:asciiTheme="minorHAnsi" w:hAnsiTheme="minorHAnsi" w:cstheme="minorHAnsi"/>
          <w:b/>
          <w:color w:val="auto"/>
        </w:rPr>
        <w:t xml:space="preserve"> będą uczestniczyć w </w:t>
      </w:r>
      <w:r w:rsidR="00255D6B" w:rsidRPr="006053C7">
        <w:rPr>
          <w:rFonts w:asciiTheme="minorHAnsi" w:hAnsiTheme="minorHAnsi" w:cstheme="minorHAnsi"/>
          <w:b/>
          <w:color w:val="auto"/>
        </w:rPr>
        <w:t>realizacji</w:t>
      </w:r>
      <w:r w:rsidRPr="006053C7">
        <w:rPr>
          <w:rFonts w:asciiTheme="minorHAnsi" w:hAnsiTheme="minorHAnsi" w:cstheme="minorHAnsi"/>
          <w:b/>
          <w:color w:val="auto"/>
        </w:rPr>
        <w:t xml:space="preserve"> zamówienia.</w:t>
      </w:r>
    </w:p>
    <w:p w14:paraId="3F9F6ED8" w14:textId="04980A04" w:rsidR="00700E05" w:rsidRPr="006053C7" w:rsidRDefault="00700E05" w:rsidP="006053C7">
      <w:pPr>
        <w:spacing w:line="276" w:lineRule="auto"/>
        <w:rPr>
          <w:rFonts w:asciiTheme="minorHAnsi" w:hAnsiTheme="minorHAnsi" w:cstheme="minorHAnsi"/>
          <w:b/>
          <w:bCs/>
          <w:iCs/>
          <w:lang w:bidi="ar-SA"/>
        </w:rPr>
      </w:pPr>
    </w:p>
    <w:p w14:paraId="3C5B4EAA" w14:textId="1A6B00FB" w:rsidR="00FA18A0" w:rsidRPr="006053C7" w:rsidRDefault="00FA18A0" w:rsidP="006053C7">
      <w:pPr>
        <w:spacing w:line="276" w:lineRule="auto"/>
        <w:rPr>
          <w:rFonts w:asciiTheme="minorHAnsi" w:hAnsiTheme="minorHAnsi" w:cstheme="minorHAnsi"/>
          <w:lang w:bidi="ar-SA"/>
        </w:rPr>
      </w:pPr>
      <w:r w:rsidRPr="006053C7">
        <w:rPr>
          <w:rFonts w:asciiTheme="minorHAnsi" w:hAnsiTheme="minorHAnsi" w:cstheme="minorHAnsi"/>
          <w:b/>
          <w:bCs/>
          <w:i/>
          <w:iCs/>
          <w:lang w:bidi="ar-SA"/>
        </w:rPr>
        <w:t>Dokument należy wypełnić i podpisać kwalifikowanym podpisem elektronicznym lub podpisem zaufanym lub podpisem osobistym.</w:t>
      </w:r>
      <w:r w:rsidR="006665B4" w:rsidRPr="006053C7">
        <w:rPr>
          <w:rFonts w:asciiTheme="minorHAnsi" w:hAnsiTheme="minorHAnsi" w:cstheme="minorHAnsi"/>
          <w:lang w:bidi="ar-SA"/>
        </w:rPr>
        <w:t xml:space="preserve"> </w:t>
      </w:r>
      <w:r w:rsidRPr="006053C7">
        <w:rPr>
          <w:rFonts w:asciiTheme="minorHAnsi" w:hAnsiTheme="minorHAnsi" w:cstheme="minorHAnsi"/>
          <w:b/>
          <w:bCs/>
          <w:i/>
          <w:iCs/>
          <w:lang w:bidi="ar-SA"/>
        </w:rPr>
        <w:t>Zamawiający zaleca zapisanie dokumentu w formacie PDF.</w:t>
      </w:r>
    </w:p>
    <w:p w14:paraId="626C22D8" w14:textId="77777777" w:rsidR="00271D61" w:rsidRPr="006053C7" w:rsidRDefault="00271D61" w:rsidP="006053C7">
      <w:pPr>
        <w:spacing w:line="276" w:lineRule="auto"/>
        <w:rPr>
          <w:rFonts w:asciiTheme="minorHAnsi" w:hAnsiTheme="minorHAnsi" w:cstheme="minorHAnsi"/>
          <w:b/>
        </w:rPr>
      </w:pPr>
    </w:p>
    <w:p w14:paraId="41E6FE8F" w14:textId="77777777" w:rsidR="00FA18A0" w:rsidRPr="006053C7" w:rsidRDefault="00FA18A0" w:rsidP="006053C7">
      <w:pPr>
        <w:pStyle w:val="Nagwek1"/>
        <w:spacing w:before="0" w:line="276" w:lineRule="auto"/>
        <w:rPr>
          <w:rFonts w:asciiTheme="minorHAnsi" w:hAnsiTheme="minorHAnsi" w:cstheme="minorHAnsi"/>
          <w:sz w:val="24"/>
          <w:szCs w:val="24"/>
        </w:rPr>
      </w:pPr>
    </w:p>
    <w:p w14:paraId="2F67F337" w14:textId="708B771E" w:rsidR="00B86D8A" w:rsidRDefault="00B86D8A" w:rsidP="00271D61">
      <w:pPr>
        <w:pStyle w:val="Nagwek1"/>
        <w:rPr>
          <w:rFonts w:asciiTheme="minorHAnsi" w:hAnsiTheme="minorHAnsi" w:cstheme="minorHAnsi"/>
          <w:sz w:val="24"/>
          <w:szCs w:val="24"/>
        </w:rPr>
      </w:pPr>
    </w:p>
    <w:p w14:paraId="31659CA8" w14:textId="40618A81" w:rsidR="006053C7" w:rsidRDefault="006053C7" w:rsidP="00271D61">
      <w:pPr>
        <w:pStyle w:val="Nagwek1"/>
        <w:rPr>
          <w:rFonts w:asciiTheme="minorHAnsi" w:hAnsiTheme="minorHAnsi" w:cstheme="minorHAnsi"/>
          <w:sz w:val="24"/>
          <w:szCs w:val="24"/>
        </w:rPr>
      </w:pPr>
    </w:p>
    <w:p w14:paraId="3E0A19A8" w14:textId="60DD81DA" w:rsidR="006053C7" w:rsidRDefault="006053C7" w:rsidP="00271D61">
      <w:pPr>
        <w:pStyle w:val="Nagwek1"/>
        <w:rPr>
          <w:rFonts w:asciiTheme="minorHAnsi" w:hAnsiTheme="minorHAnsi" w:cstheme="minorHAnsi"/>
          <w:sz w:val="24"/>
          <w:szCs w:val="24"/>
        </w:rPr>
      </w:pPr>
    </w:p>
    <w:p w14:paraId="2CCB7F7C" w14:textId="33D21E95" w:rsidR="006053C7" w:rsidRDefault="006053C7">
      <w:pPr>
        <w:rPr>
          <w:rFonts w:asciiTheme="minorHAnsi" w:eastAsiaTheme="majorEastAsia" w:hAnsiTheme="minorHAnsi" w:cstheme="minorHAnsi"/>
          <w:color w:val="2E74B5" w:themeColor="accent1" w:themeShade="BF"/>
        </w:rPr>
      </w:pPr>
      <w:r>
        <w:rPr>
          <w:rFonts w:asciiTheme="minorHAnsi" w:hAnsiTheme="minorHAnsi" w:cstheme="minorHAnsi"/>
        </w:rPr>
        <w:br w:type="page"/>
      </w:r>
    </w:p>
    <w:p w14:paraId="1EEC1817" w14:textId="77777777" w:rsidR="006053C7" w:rsidRDefault="006053C7" w:rsidP="00271D61">
      <w:pPr>
        <w:pStyle w:val="Nagwek1"/>
        <w:rPr>
          <w:rFonts w:asciiTheme="minorHAnsi" w:hAnsiTheme="minorHAnsi" w:cstheme="minorHAnsi"/>
          <w:sz w:val="24"/>
          <w:szCs w:val="24"/>
        </w:rPr>
      </w:pPr>
    </w:p>
    <w:p w14:paraId="69819228" w14:textId="5D8E1928" w:rsidR="002F760E" w:rsidRPr="007860F8" w:rsidRDefault="00275A5D" w:rsidP="00271D61">
      <w:pPr>
        <w:pStyle w:val="Nagwek1"/>
        <w:rPr>
          <w:rFonts w:asciiTheme="minorHAnsi" w:hAnsiTheme="minorHAnsi" w:cstheme="minorHAnsi"/>
          <w:sz w:val="24"/>
          <w:szCs w:val="24"/>
        </w:rPr>
      </w:pPr>
      <w:r w:rsidRPr="007860F8">
        <w:rPr>
          <w:rFonts w:asciiTheme="minorHAnsi" w:hAnsiTheme="minorHAnsi" w:cstheme="minorHAnsi"/>
          <w:sz w:val="24"/>
          <w:szCs w:val="24"/>
        </w:rPr>
        <w:t xml:space="preserve">Załącznik nr  </w:t>
      </w:r>
      <w:r w:rsidR="00B86D8A">
        <w:rPr>
          <w:rFonts w:asciiTheme="minorHAnsi" w:hAnsiTheme="minorHAnsi" w:cstheme="minorHAnsi"/>
          <w:sz w:val="24"/>
          <w:szCs w:val="24"/>
        </w:rPr>
        <w:t>9</w:t>
      </w:r>
      <w:r w:rsidR="002F760E" w:rsidRPr="007860F8">
        <w:rPr>
          <w:rFonts w:asciiTheme="minorHAnsi" w:hAnsiTheme="minorHAnsi" w:cstheme="minorHAnsi"/>
          <w:sz w:val="24"/>
          <w:szCs w:val="24"/>
        </w:rPr>
        <w:t xml:space="preserve"> do SWZ – </w:t>
      </w:r>
      <w:r w:rsidR="00806987" w:rsidRPr="007860F8">
        <w:rPr>
          <w:rFonts w:asciiTheme="minorHAnsi" w:hAnsiTheme="minorHAnsi" w:cstheme="minorHAnsi"/>
          <w:sz w:val="24"/>
          <w:szCs w:val="24"/>
        </w:rPr>
        <w:t>Oświadczenie wykonawców występujących wspólnie</w:t>
      </w:r>
    </w:p>
    <w:p w14:paraId="2AD0F2A2" w14:textId="77777777" w:rsidR="0063301C" w:rsidRPr="007860F8" w:rsidRDefault="0063301C" w:rsidP="00271D61">
      <w:pPr>
        <w:pStyle w:val="Nagwek1"/>
        <w:rPr>
          <w:rFonts w:asciiTheme="minorHAnsi" w:hAnsiTheme="minorHAnsi" w:cstheme="minorHAnsi"/>
          <w:i/>
          <w:color w:val="FF0000"/>
          <w:sz w:val="24"/>
          <w:szCs w:val="24"/>
        </w:rPr>
      </w:pPr>
      <w:r w:rsidRPr="007860F8">
        <w:rPr>
          <w:rFonts w:asciiTheme="minorHAnsi" w:hAnsiTheme="minorHAnsi" w:cstheme="minorHAnsi"/>
          <w:i/>
          <w:color w:val="FF0000"/>
          <w:sz w:val="24"/>
          <w:szCs w:val="24"/>
        </w:rPr>
        <w:t>Formularz składany wraz z ofertą</w:t>
      </w:r>
    </w:p>
    <w:p w14:paraId="2CF8EC1F" w14:textId="77777777" w:rsidR="0063301C" w:rsidRPr="00E26437" w:rsidRDefault="0063301C" w:rsidP="007860F8">
      <w:pPr>
        <w:spacing w:before="240"/>
        <w:jc w:val="center"/>
        <w:rPr>
          <w:rFonts w:asciiTheme="minorHAnsi" w:hAnsiTheme="minorHAnsi" w:cstheme="minorHAnsi"/>
          <w:b/>
          <w:bCs/>
        </w:rPr>
      </w:pPr>
      <w:r w:rsidRPr="00E26437">
        <w:rPr>
          <w:rFonts w:asciiTheme="minorHAnsi" w:hAnsiTheme="minorHAnsi" w:cstheme="minorHAnsi"/>
          <w:b/>
          <w:bCs/>
        </w:rPr>
        <w:t>OŚWIADCZENIE WYKONAWCÓW WYSTĘPUJĄCYCH WSPÓLNIE</w:t>
      </w:r>
      <w:r w:rsidRPr="00E26437">
        <w:rPr>
          <w:rFonts w:asciiTheme="minorHAnsi" w:hAnsiTheme="minorHAnsi" w:cstheme="minorHAnsi"/>
          <w:b/>
          <w:bCs/>
          <w:vertAlign w:val="superscript"/>
        </w:rPr>
        <w:footnoteReference w:id="15"/>
      </w:r>
    </w:p>
    <w:p w14:paraId="64872EBC" w14:textId="239776C4" w:rsidR="00275A5D" w:rsidRDefault="0063301C" w:rsidP="00E26437">
      <w:pPr>
        <w:pStyle w:val="Default"/>
        <w:spacing w:before="240" w:line="276" w:lineRule="auto"/>
        <w:rPr>
          <w:rFonts w:asciiTheme="minorHAnsi" w:hAnsiTheme="minorHAnsi" w:cstheme="minorHAnsi"/>
          <w:b/>
        </w:rPr>
      </w:pPr>
      <w:r w:rsidRPr="00380579">
        <w:rPr>
          <w:rFonts w:asciiTheme="minorHAnsi" w:hAnsiTheme="minorHAnsi" w:cstheme="minorHAnsi"/>
          <w:spacing w:val="4"/>
        </w:rPr>
        <w:t>Na potrzeby postępowania o udzielenie zamówienia publicznego pn.:</w:t>
      </w:r>
      <w:r w:rsidRPr="00380579">
        <w:rPr>
          <w:rFonts w:asciiTheme="minorHAnsi" w:hAnsiTheme="minorHAnsi" w:cstheme="minorHAnsi"/>
          <w:b/>
          <w:spacing w:val="4"/>
        </w:rPr>
        <w:t xml:space="preserve"> </w:t>
      </w:r>
      <w:r w:rsidR="0053749E" w:rsidRPr="0053749E">
        <w:rPr>
          <w:rFonts w:asciiTheme="minorHAnsi" w:hAnsiTheme="minorHAnsi"/>
          <w:b/>
          <w:color w:val="auto"/>
        </w:rPr>
        <w:t>„Usługa ochrony osób i mienia w obiektach Instytutu Ochrony Środowiska-Państwowego Instytutu Badawczego</w:t>
      </w:r>
      <w:r w:rsidR="0053749E" w:rsidRPr="0053749E">
        <w:rPr>
          <w:rFonts w:asciiTheme="minorHAnsi" w:hAnsiTheme="minorHAnsi" w:cstheme="minorHAnsi"/>
          <w:color w:val="auto"/>
        </w:rPr>
        <w:t>”</w:t>
      </w:r>
      <w:r w:rsidR="00695F34">
        <w:rPr>
          <w:rFonts w:asciiTheme="minorHAnsi" w:hAnsiTheme="minorHAnsi" w:cstheme="minorHAnsi"/>
          <w:b/>
        </w:rPr>
        <w:t xml:space="preserve">, znak sprawy </w:t>
      </w:r>
      <w:r w:rsidR="00F0399B">
        <w:rPr>
          <w:rFonts w:asciiTheme="minorHAnsi" w:hAnsiTheme="minorHAnsi" w:cstheme="minorHAnsi"/>
          <w:b/>
        </w:rPr>
        <w:t>P-PZ.220.2.2026.AS</w:t>
      </w:r>
    </w:p>
    <w:p w14:paraId="3118DB75" w14:textId="77777777" w:rsidR="007860F8" w:rsidRPr="00380579" w:rsidRDefault="007860F8" w:rsidP="00E26437">
      <w:pPr>
        <w:pStyle w:val="Default"/>
        <w:spacing w:before="240" w:line="276" w:lineRule="auto"/>
        <w:rPr>
          <w:rFonts w:asciiTheme="minorHAnsi" w:hAnsiTheme="minorHAnsi" w:cstheme="minorHAnsi"/>
          <w:b/>
        </w:rPr>
      </w:pPr>
    </w:p>
    <w:p w14:paraId="21A7E655" w14:textId="77777777" w:rsidR="00E26437" w:rsidRDefault="0063301C" w:rsidP="00E26437">
      <w:pPr>
        <w:suppressAutoHyphens/>
        <w:spacing w:after="120"/>
        <w:contextualSpacing/>
        <w:rPr>
          <w:rFonts w:asciiTheme="minorHAnsi" w:eastAsia="Calibri" w:hAnsiTheme="minorHAnsi" w:cstheme="minorHAnsi"/>
          <w:lang w:eastAsia="zh-CN"/>
        </w:rPr>
      </w:pPr>
      <w:r w:rsidRPr="00380579">
        <w:rPr>
          <w:rFonts w:asciiTheme="minorHAnsi" w:eastAsia="Calibri" w:hAnsiTheme="minorHAnsi" w:cstheme="minorHAnsi"/>
          <w:lang w:eastAsia="zh-CN"/>
        </w:rPr>
        <w:t xml:space="preserve">Stosownie do art. 117 ust. 4 ustawy pzp, jako Wykonawcy wspólnie ubiegający się o udzielenie zamówienia oświadczamy, że: </w:t>
      </w:r>
    </w:p>
    <w:p w14:paraId="413C01A7" w14:textId="2C7599A4" w:rsidR="0063301C" w:rsidRDefault="0063301C" w:rsidP="00E26437">
      <w:pPr>
        <w:suppressAutoHyphens/>
        <w:contextualSpacing/>
        <w:rPr>
          <w:rFonts w:asciiTheme="minorHAnsi" w:hAnsiTheme="minorHAnsi" w:cstheme="minorHAnsi"/>
          <w:lang w:eastAsia="zh-CN"/>
        </w:rPr>
      </w:pPr>
      <w:r w:rsidRPr="00380579">
        <w:rPr>
          <w:rFonts w:asciiTheme="minorHAnsi" w:hAnsiTheme="minorHAnsi" w:cstheme="minorHAnsi"/>
          <w:lang w:eastAsia="zh-CN"/>
        </w:rPr>
        <w:t xml:space="preserve">Warunek dotyczący zdolności technicznej lub zawodowej opisany w </w:t>
      </w:r>
      <w:r w:rsidR="0079366B" w:rsidRPr="00380579">
        <w:rPr>
          <w:rFonts w:asciiTheme="minorHAnsi" w:hAnsiTheme="minorHAnsi" w:cstheme="minorHAnsi"/>
          <w:lang w:eastAsia="zh-CN"/>
        </w:rPr>
        <w:t>r</w:t>
      </w:r>
      <w:r w:rsidR="008C3A16" w:rsidRPr="00380579">
        <w:rPr>
          <w:rFonts w:asciiTheme="minorHAnsi" w:hAnsiTheme="minorHAnsi" w:cstheme="minorHAnsi"/>
          <w:lang w:eastAsia="zh-CN"/>
        </w:rPr>
        <w:t>ozdziale XIX pkt</w:t>
      </w:r>
      <w:r w:rsidRPr="00380579">
        <w:rPr>
          <w:rFonts w:asciiTheme="minorHAnsi" w:hAnsiTheme="minorHAnsi" w:cstheme="minorHAnsi"/>
          <w:lang w:eastAsia="zh-CN"/>
        </w:rPr>
        <w:t xml:space="preserve"> 2 </w:t>
      </w:r>
      <w:r w:rsidR="008C3A16" w:rsidRPr="00380579">
        <w:rPr>
          <w:rFonts w:asciiTheme="minorHAnsi" w:hAnsiTheme="minorHAnsi" w:cstheme="minorHAnsi"/>
          <w:lang w:eastAsia="zh-CN"/>
        </w:rPr>
        <w:t>p</w:t>
      </w:r>
      <w:r w:rsidR="0079366B" w:rsidRPr="00380579">
        <w:rPr>
          <w:rFonts w:asciiTheme="minorHAnsi" w:hAnsiTheme="minorHAnsi" w:cstheme="minorHAnsi"/>
          <w:lang w:eastAsia="zh-CN"/>
        </w:rPr>
        <w:t>pkt</w:t>
      </w:r>
      <w:r w:rsidR="00D15E67" w:rsidRPr="00380579">
        <w:rPr>
          <w:rFonts w:asciiTheme="minorHAnsi" w:hAnsiTheme="minorHAnsi" w:cstheme="minorHAnsi"/>
          <w:lang w:eastAsia="zh-CN"/>
        </w:rPr>
        <w:t xml:space="preserve"> 4</w:t>
      </w:r>
      <w:r w:rsidR="007860F8">
        <w:rPr>
          <w:rFonts w:asciiTheme="minorHAnsi" w:hAnsiTheme="minorHAnsi" w:cstheme="minorHAnsi"/>
          <w:lang w:eastAsia="zh-CN"/>
        </w:rPr>
        <w:t>)</w:t>
      </w:r>
      <w:r w:rsidRPr="00380579">
        <w:rPr>
          <w:rFonts w:asciiTheme="minorHAnsi" w:hAnsiTheme="minorHAnsi" w:cstheme="minorHAnsi"/>
          <w:lang w:eastAsia="zh-CN"/>
        </w:rPr>
        <w:t xml:space="preserve"> SWZ spełnia/ją w naszym imieniu Wykonawca/y:</w:t>
      </w:r>
    </w:p>
    <w:p w14:paraId="369403EB" w14:textId="77777777" w:rsidR="0053749E" w:rsidRDefault="0053749E" w:rsidP="00E26437">
      <w:pPr>
        <w:suppressAutoHyphens/>
        <w:contextualSpacing/>
        <w:rPr>
          <w:rFonts w:asciiTheme="minorHAnsi" w:hAnsiTheme="minorHAnsi" w:cstheme="minorHAnsi"/>
          <w:lang w:eastAsia="zh-CN"/>
        </w:rPr>
      </w:pPr>
    </w:p>
    <w:p w14:paraId="0AD0593F" w14:textId="77777777" w:rsidR="0053749E" w:rsidRPr="0053749E" w:rsidRDefault="0053749E" w:rsidP="0053749E">
      <w:pPr>
        <w:spacing w:after="160" w:line="259" w:lineRule="auto"/>
        <w:ind w:right="-2"/>
        <w:rPr>
          <w:rFonts w:ascii="Calibri" w:eastAsia="Calibri" w:hAnsi="Calibri" w:cs="Calibri"/>
          <w:color w:val="auto"/>
          <w:sz w:val="22"/>
          <w:szCs w:val="22"/>
          <w:lang w:bidi="ar-SA"/>
        </w:rPr>
      </w:pPr>
      <w:r w:rsidRPr="0053749E">
        <w:rPr>
          <w:rFonts w:ascii="Calibri" w:eastAsia="Calibri" w:hAnsi="Calibri" w:cs="Calibri"/>
          <w:color w:val="auto"/>
          <w:sz w:val="20"/>
          <w:szCs w:val="20"/>
          <w:lang w:bidi="ar-SA"/>
        </w:rPr>
        <w:t xml:space="preserve">. . . . . . . . . . . . . . . . . . . . . . . . . . . . . . . . . . . . . . . . . . . . . . . . . . . . . . . . . . . . . . . . . . . . . . . . . . . . . . . . . . . . . . . . . . . . . . . </w:t>
      </w:r>
      <w:r w:rsidRPr="0053749E">
        <w:rPr>
          <w:rFonts w:ascii="Calibri" w:eastAsia="Calibri" w:hAnsi="Calibri" w:cs="Calibri"/>
          <w:color w:val="auto"/>
          <w:sz w:val="20"/>
          <w:szCs w:val="20"/>
          <w:lang w:bidi="ar-SA"/>
        </w:rPr>
        <w:br/>
      </w:r>
      <w:r w:rsidRPr="0053749E">
        <w:rPr>
          <w:rFonts w:ascii="Calibri" w:eastAsia="Calibri" w:hAnsi="Calibri" w:cs="Calibri"/>
          <w:color w:val="auto"/>
          <w:sz w:val="22"/>
          <w:szCs w:val="22"/>
          <w:lang w:bidi="ar-SA"/>
        </w:rPr>
        <w:t>Nazwa Wykonawcy/ów</w:t>
      </w:r>
    </w:p>
    <w:p w14:paraId="75FC7FE1" w14:textId="77777777" w:rsidR="0053749E" w:rsidRPr="0053749E" w:rsidRDefault="0053749E" w:rsidP="0053749E">
      <w:pPr>
        <w:spacing w:before="120" w:after="160" w:line="259" w:lineRule="auto"/>
        <w:rPr>
          <w:rFonts w:ascii="Calibri" w:eastAsia="Calibri" w:hAnsi="Calibri" w:cs="Calibri"/>
          <w:color w:val="auto"/>
          <w:sz w:val="22"/>
          <w:szCs w:val="22"/>
          <w:lang w:bidi="ar-SA"/>
        </w:rPr>
      </w:pPr>
      <w:r w:rsidRPr="0053749E">
        <w:rPr>
          <w:rFonts w:ascii="Calibri" w:eastAsia="Calibri" w:hAnsi="Calibri" w:cs="Calibri"/>
          <w:color w:val="auto"/>
          <w:sz w:val="20"/>
          <w:szCs w:val="20"/>
          <w:lang w:bidi="ar-SA"/>
        </w:rPr>
        <w:t xml:space="preserve">. . . . . . . . . . . . . . . . . . . . . . . . . . . . . . . . . . . . . . . . . . . . . . . . . . . . . . . . . . . . . . . . . . . . . . . . . . . . . . . . . . . . . . . . . . . . . . . </w:t>
      </w:r>
      <w:r w:rsidRPr="0053749E">
        <w:rPr>
          <w:rFonts w:ascii="Calibri" w:eastAsia="Calibri" w:hAnsi="Calibri" w:cs="Calibri"/>
          <w:color w:val="auto"/>
          <w:sz w:val="20"/>
          <w:szCs w:val="20"/>
          <w:lang w:bidi="ar-SA"/>
        </w:rPr>
        <w:br/>
      </w:r>
      <w:r w:rsidRPr="0053749E">
        <w:rPr>
          <w:rFonts w:ascii="Calibri" w:eastAsia="Calibri" w:hAnsi="Calibri" w:cs="Calibri"/>
          <w:color w:val="auto"/>
          <w:sz w:val="22"/>
          <w:szCs w:val="22"/>
          <w:lang w:bidi="ar-SA"/>
        </w:rPr>
        <w:t>Adres/y (ulica, miejscowość, kod pocztowy)</w:t>
      </w:r>
    </w:p>
    <w:p w14:paraId="72C2CB34" w14:textId="77777777" w:rsidR="0053749E" w:rsidRPr="0053749E" w:rsidRDefault="0053749E" w:rsidP="0053749E">
      <w:pPr>
        <w:spacing w:before="120" w:after="160" w:line="259" w:lineRule="auto"/>
        <w:rPr>
          <w:rFonts w:ascii="Calibri" w:eastAsia="Calibri" w:hAnsi="Calibri" w:cs="Calibri"/>
          <w:color w:val="auto"/>
          <w:sz w:val="22"/>
          <w:szCs w:val="22"/>
          <w:lang w:bidi="ar-SA"/>
        </w:rPr>
      </w:pPr>
      <w:r w:rsidRPr="0053749E">
        <w:rPr>
          <w:rFonts w:ascii="Calibri" w:eastAsia="Calibri" w:hAnsi="Calibri" w:cs="Calibri"/>
          <w:color w:val="auto"/>
          <w:sz w:val="20"/>
          <w:szCs w:val="20"/>
          <w:lang w:bidi="ar-SA"/>
        </w:rPr>
        <w:t xml:space="preserve">. . . . . . . . . . . . . . . . . . . . . . . . . . . . . . . . . . . . . . . . . . . . . . . . . . . . . . . . . . . . . . . . . . . . . . . . . . . . . . . . . . . . . . . . . . . . . . . </w:t>
      </w:r>
      <w:r w:rsidRPr="0053749E">
        <w:rPr>
          <w:rFonts w:ascii="Calibri" w:eastAsia="Calibri" w:hAnsi="Calibri" w:cs="Calibri"/>
          <w:color w:val="auto"/>
          <w:sz w:val="20"/>
          <w:szCs w:val="20"/>
          <w:lang w:bidi="ar-SA"/>
        </w:rPr>
        <w:br/>
      </w:r>
      <w:r w:rsidRPr="0053749E">
        <w:rPr>
          <w:rFonts w:asciiTheme="minorHAnsi" w:eastAsia="Calibri" w:hAnsiTheme="minorHAnsi" w:cstheme="minorHAnsi"/>
          <w:bCs/>
          <w:sz w:val="22"/>
          <w:szCs w:val="22"/>
          <w:lang w:eastAsia="en-US" w:bidi="ar-SA"/>
        </w:rPr>
        <w:t>Usługi które będą wykonywane przez Wykonawcę/ów</w:t>
      </w:r>
    </w:p>
    <w:p w14:paraId="3618350B" w14:textId="77777777" w:rsidR="007860F8" w:rsidRPr="00380579" w:rsidRDefault="007860F8" w:rsidP="00E26437">
      <w:pPr>
        <w:suppressAutoHyphens/>
        <w:contextualSpacing/>
        <w:rPr>
          <w:rFonts w:asciiTheme="minorHAnsi" w:hAnsiTheme="minorHAnsi" w:cstheme="minorHAnsi"/>
          <w:lang w:eastAsia="zh-CN"/>
        </w:rPr>
      </w:pPr>
    </w:p>
    <w:p w14:paraId="596CAB5F" w14:textId="77777777" w:rsidR="002F760E" w:rsidRPr="00380579" w:rsidRDefault="002F760E" w:rsidP="00FA18A0">
      <w:pPr>
        <w:spacing w:line="276" w:lineRule="auto"/>
        <w:rPr>
          <w:rFonts w:asciiTheme="minorHAnsi" w:hAnsiTheme="minorHAnsi" w:cstheme="minorHAnsi"/>
          <w:lang w:bidi="ar-SA"/>
        </w:rPr>
      </w:pPr>
      <w:r w:rsidRPr="00380579">
        <w:rPr>
          <w:rFonts w:asciiTheme="minorHAnsi" w:hAnsiTheme="minorHAnsi" w:cstheme="minorHAnsi"/>
          <w:b/>
          <w:bCs/>
          <w:i/>
          <w:iCs/>
          <w:lang w:bidi="ar-SA"/>
        </w:rPr>
        <w:t>Dokument należy wypełnić i podpisać kwalifikowanym podpisem elektronicznym lub podpisem zaufanym lub podpisem osobistym.</w:t>
      </w:r>
    </w:p>
    <w:p w14:paraId="38F7490F" w14:textId="77777777" w:rsidR="002F760E" w:rsidRPr="00380579" w:rsidRDefault="002F760E" w:rsidP="00FA18A0">
      <w:pPr>
        <w:spacing w:line="276" w:lineRule="auto"/>
        <w:rPr>
          <w:rFonts w:asciiTheme="minorHAnsi" w:hAnsiTheme="minorHAnsi" w:cstheme="minorHAnsi"/>
          <w:b/>
          <w:bCs/>
          <w:i/>
          <w:iCs/>
          <w:lang w:bidi="ar-SA"/>
        </w:rPr>
      </w:pPr>
      <w:r w:rsidRPr="00380579">
        <w:rPr>
          <w:rFonts w:asciiTheme="minorHAnsi" w:hAnsiTheme="minorHAnsi" w:cstheme="minorHAnsi"/>
          <w:b/>
          <w:bCs/>
          <w:i/>
          <w:iCs/>
          <w:lang w:bidi="ar-SA"/>
        </w:rPr>
        <w:t>Zamawiający zaleca zapisanie dokumentu w formacie PDF.</w:t>
      </w:r>
    </w:p>
    <w:sectPr w:rsidR="002F760E" w:rsidRPr="00380579" w:rsidSect="00D24F76">
      <w:footnotePr>
        <w:numRestart w:val="eachSect"/>
      </w:footnotePr>
      <w:pgSz w:w="11906" w:h="16838"/>
      <w:pgMar w:top="1247" w:right="1134" w:bottom="426" w:left="1134" w:header="851" w:footer="0" w:gutter="0"/>
      <w:cols w:space="708"/>
      <w:formProt w:val="0"/>
      <w:docGrid w:linePitch="360" w:charSpace="-6145"/>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00B3BED4" w16cex:dateUtc="2025-05-16T12:11:00Z"/>
  <w16cex:commentExtensible w16cex:durableId="3C7B1425" w16cex:dateUtc="2025-05-16T13:56:00Z"/>
  <w16cex:commentExtensible w16cex:durableId="28CA08BC" w16cex:dateUtc="2025-05-16T14:04:00Z"/>
</w16cex:commentsExtensible>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E6F55EC" w14:textId="77777777" w:rsidR="000A2ADF" w:rsidRDefault="000A2ADF">
      <w:r>
        <w:separator/>
      </w:r>
    </w:p>
  </w:endnote>
  <w:endnote w:type="continuationSeparator" w:id="0">
    <w:p w14:paraId="100535C0" w14:textId="77777777" w:rsidR="000A2ADF" w:rsidRDefault="000A2ADF">
      <w:r>
        <w:continuationSeparator/>
      </w:r>
    </w:p>
  </w:endnote>
  <w:endnote w:type="continuationNotice" w:id="1">
    <w:p w14:paraId="187F32CE" w14:textId="77777777" w:rsidR="000A2ADF" w:rsidRDefault="000A2AD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altName w:val="Calibri"/>
    <w:panose1 w:val="020F0502020204030204"/>
    <w:charset w:val="EE"/>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altName w:val="Arial"/>
    <w:panose1 w:val="020B0604020202020204"/>
    <w:charset w:val="00"/>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Liberation Sans">
    <w:altName w:val="Arial"/>
    <w:charset w:val="EE"/>
    <w:family w:val="swiss"/>
    <w:pitch w:val="variable"/>
  </w:font>
  <w:font w:name="Microsoft YaHei">
    <w:panose1 w:val="020B0503020204020204"/>
    <w:charset w:val="86"/>
    <w:family w:val="swiss"/>
    <w:pitch w:val="variable"/>
    <w:sig w:usb0="80000287" w:usb1="2ACF3C50" w:usb2="00000016" w:usb3="00000000" w:csb0="0004001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F">
    <w:altName w:val="Times New Roman"/>
    <w:charset w:val="00"/>
    <w:family w:val="auto"/>
    <w:pitch w:val="variable"/>
  </w:font>
  <w:font w:name="Garamond">
    <w:panose1 w:val="02020404030301010803"/>
    <w:charset w:val="EE"/>
    <w:family w:val="roman"/>
    <w:pitch w:val="variable"/>
    <w:sig w:usb0="00000287" w:usb1="00000000" w:usb2="00000000" w:usb3="00000000" w:csb0="0000009F" w:csb1="00000000"/>
  </w:font>
  <w:font w:name="NDGAE O+ Agilent Cond">
    <w:altName w:val="Calibri"/>
    <w:panose1 w:val="00000000000000000000"/>
    <w:charset w:val="A1"/>
    <w:family w:val="swiss"/>
    <w:notTrueType/>
    <w:pitch w:val="default"/>
    <w:sig w:usb0="00000081" w:usb1="00000000" w:usb2="00000000" w:usb3="00000000" w:csb0="00000008" w:csb1="00000000"/>
  </w:font>
  <w:font w:name="MS Mincho">
    <w:altName w:val="ＭＳ 明朝"/>
    <w:panose1 w:val="020206090402050803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TimesNewRomanPSMT">
    <w:altName w:val="MS Gothic"/>
    <w:charset w:val="EE"/>
    <w:family w:val="auto"/>
    <w:pitch w:val="variable"/>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79459289"/>
      <w:docPartObj>
        <w:docPartGallery w:val="Page Numbers (Bottom of Page)"/>
        <w:docPartUnique/>
      </w:docPartObj>
    </w:sdtPr>
    <w:sdtEndPr/>
    <w:sdtContent>
      <w:p w14:paraId="5D10E040" w14:textId="77777777" w:rsidR="000A2ADF" w:rsidRDefault="000A2ADF" w:rsidP="00E13892">
        <w:r w:rsidRPr="002C51EB">
          <w:rPr>
            <w:noProof/>
            <w:lang w:bidi="ar-SA"/>
          </w:rPr>
          <w:drawing>
            <wp:anchor distT="0" distB="0" distL="114300" distR="114300" simplePos="0" relativeHeight="251664388" behindDoc="1" locked="0" layoutInCell="1" allowOverlap="1" wp14:anchorId="6DADD114" wp14:editId="403ACF19">
              <wp:simplePos x="0" y="0"/>
              <wp:positionH relativeFrom="page">
                <wp:align>left</wp:align>
              </wp:positionH>
              <wp:positionV relativeFrom="page">
                <wp:posOffset>9801398</wp:posOffset>
              </wp:positionV>
              <wp:extent cx="7566025" cy="861060"/>
              <wp:effectExtent l="0" t="0" r="0" b="0"/>
              <wp:wrapNone/>
              <wp:docPr id="2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pic:cNvPicPr/>
                    </pic:nvPicPr>
                    <pic:blipFill>
                      <a:blip r:embed="rId1">
                        <a:extLst>
                          <a:ext uri="{28A0092B-C50C-407E-A947-70E740481C1C}">
                            <a14:useLocalDpi xmlns:a14="http://schemas.microsoft.com/office/drawing/2010/main" val="0"/>
                          </a:ext>
                          <a:ext uri="{96DAC541-7B7A-43D3-8B79-37D633B846F1}">
                            <asvg:svgBlip xmlns=""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6cid="http://schemas.microsoft.com/office/word/2016/wordml/cid" xmlns:asvg="http://schemas.microsoft.com/office/drawing/2016/SVG/main" r:embed="rId2"/>
                          </a:ext>
                        </a:extLst>
                      </a:blip>
                      <a:stretch>
                        <a:fillRect/>
                      </a:stretch>
                    </pic:blipFill>
                    <pic:spPr>
                      <a:xfrm>
                        <a:off x="0" y="0"/>
                        <a:ext cx="7566025" cy="861060"/>
                      </a:xfrm>
                      <a:prstGeom prst="rect">
                        <a:avLst/>
                      </a:prstGeom>
                    </pic:spPr>
                  </pic:pic>
                </a:graphicData>
              </a:graphic>
              <wp14:sizeRelH relativeFrom="margin">
                <wp14:pctWidth>0</wp14:pctWidth>
              </wp14:sizeRelH>
              <wp14:sizeRelV relativeFrom="margin">
                <wp14:pctHeight>0</wp14:pctHeight>
              </wp14:sizeRelV>
            </wp:anchor>
          </w:drawing>
        </w:r>
      </w:p>
    </w:sdtContent>
  </w:sdt>
  <w:p w14:paraId="6B77E9D0" w14:textId="77777777" w:rsidR="000A2ADF" w:rsidRDefault="000A2ADF" w:rsidP="00565F78">
    <w:pPr>
      <w:pStyle w:val="Stopka0"/>
      <w:tabs>
        <w:tab w:val="clear" w:pos="4536"/>
        <w:tab w:val="clear" w:pos="9072"/>
        <w:tab w:val="left" w:pos="7524"/>
      </w:tabs>
    </w:pPr>
    <w:r>
      <w:rPr>
        <w:noProof/>
        <w:lang w:bidi="ar-SA"/>
      </w:rPr>
      <w:drawing>
        <wp:anchor distT="0" distB="0" distL="114300" distR="114300" simplePos="0" relativeHeight="251658241" behindDoc="1" locked="0" layoutInCell="1" allowOverlap="1" wp14:anchorId="2B27BC0A" wp14:editId="2E6589D3">
          <wp:simplePos x="0" y="0"/>
          <wp:positionH relativeFrom="column">
            <wp:posOffset>3941445</wp:posOffset>
          </wp:positionH>
          <wp:positionV relativeFrom="paragraph">
            <wp:posOffset>10073640</wp:posOffset>
          </wp:positionV>
          <wp:extent cx="1695450" cy="345440"/>
          <wp:effectExtent l="0" t="0" r="0" b="0"/>
          <wp:wrapNone/>
          <wp:docPr id="25" name="Obraz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7"/>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695450" cy="345440"/>
                  </a:xfrm>
                  <a:prstGeom prst="rect">
                    <a:avLst/>
                  </a:prstGeom>
                  <a:noFill/>
                  <a:ln>
                    <a:noFill/>
                  </a:ln>
                </pic:spPr>
              </pic:pic>
            </a:graphicData>
          </a:graphic>
          <wp14:sizeRelH relativeFrom="page">
            <wp14:pctWidth>0</wp14:pctWidth>
          </wp14:sizeRelH>
          <wp14:sizeRelV relativeFrom="page">
            <wp14:pctHeight>0</wp14:pctHeight>
          </wp14:sizeRelV>
        </wp:anchor>
      </w:drawing>
    </w:r>
    <w: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16817881"/>
      <w:docPartObj>
        <w:docPartGallery w:val="Page Numbers (Bottom of Page)"/>
        <w:docPartUnique/>
      </w:docPartObj>
    </w:sdtPr>
    <w:sdtEndPr/>
    <w:sdtContent>
      <w:p w14:paraId="256826BE" w14:textId="6A9C60C1" w:rsidR="000A2ADF" w:rsidRDefault="000A2ADF">
        <w:pPr>
          <w:pStyle w:val="Stopka0"/>
          <w:jc w:val="right"/>
        </w:pPr>
        <w:r w:rsidRPr="002C51EB">
          <w:rPr>
            <w:noProof/>
            <w:lang w:bidi="ar-SA"/>
          </w:rPr>
          <w:drawing>
            <wp:anchor distT="0" distB="0" distL="114300" distR="114300" simplePos="0" relativeHeight="251670532" behindDoc="1" locked="0" layoutInCell="1" allowOverlap="1" wp14:anchorId="4CD291B2" wp14:editId="452C47CF">
              <wp:simplePos x="0" y="0"/>
              <wp:positionH relativeFrom="page">
                <wp:posOffset>34290</wp:posOffset>
              </wp:positionH>
              <wp:positionV relativeFrom="page">
                <wp:posOffset>10122535</wp:posOffset>
              </wp:positionV>
              <wp:extent cx="7566025" cy="861060"/>
              <wp:effectExtent l="0" t="0" r="0" b="0"/>
              <wp:wrapNone/>
              <wp:docPr id="9"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pic:cNvPicPr/>
                    </pic:nvPicPr>
                    <pic:blipFill>
                      <a:blip r:embed="rId1">
                        <a:extLst>
                          <a:ext uri="{28A0092B-C50C-407E-A947-70E740481C1C}">
                            <a14:useLocalDpi xmlns:a14="http://schemas.microsoft.com/office/drawing/2010/main" val="0"/>
                          </a:ext>
                          <a:ext uri="{96DAC541-7B7A-43D3-8B79-37D633B846F1}">
                            <asvg:svgBlip xmlns=""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6cid="http://schemas.microsoft.com/office/word/2016/wordml/cid" xmlns:asvg="http://schemas.microsoft.com/office/drawing/2016/SVG/main" r:embed="rId2"/>
                          </a:ext>
                        </a:extLst>
                      </a:blip>
                      <a:stretch>
                        <a:fillRect/>
                      </a:stretch>
                    </pic:blipFill>
                    <pic:spPr>
                      <a:xfrm>
                        <a:off x="0" y="0"/>
                        <a:ext cx="7566025" cy="861060"/>
                      </a:xfrm>
                      <a:prstGeom prst="rect">
                        <a:avLst/>
                      </a:prstGeom>
                    </pic:spPr>
                  </pic:pic>
                </a:graphicData>
              </a:graphic>
              <wp14:sizeRelH relativeFrom="margin">
                <wp14:pctWidth>0</wp14:pctWidth>
              </wp14:sizeRelH>
              <wp14:sizeRelV relativeFrom="margin">
                <wp14:pctHeight>0</wp14:pctHeight>
              </wp14:sizeRelV>
            </wp:anchor>
          </w:drawing>
        </w:r>
        <w:r w:rsidRPr="00463508">
          <w:rPr>
            <w:rFonts w:ascii="Calibri" w:hAnsi="Calibri" w:cs="Calibri"/>
            <w:sz w:val="18"/>
          </w:rPr>
          <w:fldChar w:fldCharType="begin"/>
        </w:r>
        <w:r w:rsidRPr="00463508">
          <w:rPr>
            <w:rFonts w:ascii="Calibri" w:hAnsi="Calibri" w:cs="Calibri"/>
            <w:sz w:val="18"/>
          </w:rPr>
          <w:instrText>PAGE   \* MERGEFORMAT</w:instrText>
        </w:r>
        <w:r w:rsidRPr="00463508">
          <w:rPr>
            <w:rFonts w:ascii="Calibri" w:hAnsi="Calibri" w:cs="Calibri"/>
            <w:sz w:val="18"/>
          </w:rPr>
          <w:fldChar w:fldCharType="separate"/>
        </w:r>
        <w:r w:rsidR="00281BB4">
          <w:rPr>
            <w:rFonts w:ascii="Calibri" w:hAnsi="Calibri" w:cs="Calibri"/>
            <w:noProof/>
            <w:sz w:val="18"/>
          </w:rPr>
          <w:t>76</w:t>
        </w:r>
        <w:r w:rsidRPr="00463508">
          <w:rPr>
            <w:rFonts w:ascii="Calibri" w:hAnsi="Calibri" w:cs="Calibri"/>
            <w:sz w:val="18"/>
          </w:rPr>
          <w:fldChar w:fldCharType="end"/>
        </w:r>
      </w:p>
    </w:sdtContent>
  </w:sdt>
  <w:p w14:paraId="27A30D28" w14:textId="77777777" w:rsidR="000A2ADF" w:rsidRDefault="000A2ADF">
    <w:pPr>
      <w:pStyle w:val="Stopka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562B6C9" w14:textId="77777777" w:rsidR="000A2ADF" w:rsidRDefault="000A2ADF">
      <w:r>
        <w:separator/>
      </w:r>
    </w:p>
  </w:footnote>
  <w:footnote w:type="continuationSeparator" w:id="0">
    <w:p w14:paraId="49712D0B" w14:textId="77777777" w:rsidR="000A2ADF" w:rsidRDefault="000A2ADF">
      <w:r>
        <w:continuationSeparator/>
      </w:r>
    </w:p>
  </w:footnote>
  <w:footnote w:type="continuationNotice" w:id="1">
    <w:p w14:paraId="5F805103" w14:textId="77777777" w:rsidR="000A2ADF" w:rsidRDefault="000A2ADF"/>
  </w:footnote>
  <w:footnote w:id="2">
    <w:p w14:paraId="4ECBAA7D" w14:textId="77777777" w:rsidR="000A2ADF" w:rsidRDefault="000A2ADF" w:rsidP="007871D9">
      <w:pPr>
        <w:pStyle w:val="Tekstprzypisudolnego"/>
        <w:jc w:val="both"/>
      </w:pPr>
      <w:r w:rsidRPr="001C4A0F">
        <w:rPr>
          <w:rStyle w:val="Odwoanieprzypisudolnego"/>
        </w:rPr>
        <w:footnoteRef/>
      </w:r>
      <w:r w:rsidRPr="001C4A0F">
        <w:t xml:space="preserve"> </w:t>
      </w:r>
      <w:r w:rsidRPr="001C4A0F">
        <w:rPr>
          <w:rFonts w:ascii="Calibri" w:hAnsi="Calibri" w:cs="Calibri"/>
        </w:rPr>
        <w:t xml:space="preserve">W przypadku wadium w pieniądzu jego wniesienie następuje z chwilą wpływu środków pieniężnych na rachunek bankowy, o którym mowa </w:t>
      </w:r>
      <w:r w:rsidRPr="00FA3B0B">
        <w:rPr>
          <w:rFonts w:ascii="Calibri" w:hAnsi="Calibri" w:cs="Calibri"/>
        </w:rPr>
        <w:t>w pkt. 4, w przypadku pozostałych form wadium ich wniesienie następuje w chwili złożenia ich u Zamawiającego.</w:t>
      </w:r>
    </w:p>
  </w:footnote>
  <w:footnote w:id="3">
    <w:p w14:paraId="76585287" w14:textId="77777777" w:rsidR="000A2ADF" w:rsidRDefault="000A2ADF">
      <w:pPr>
        <w:pStyle w:val="Tekstprzypisudolnego"/>
        <w:jc w:val="both"/>
      </w:pPr>
      <w:r>
        <w:rPr>
          <w:rStyle w:val="Odwoanieprzypisudolnego"/>
        </w:rPr>
        <w:footnoteRef/>
      </w:r>
      <w:r>
        <w:rPr>
          <w:rFonts w:asciiTheme="minorHAnsi" w:hAnsiTheme="minorHAnsi" w:cstheme="minorBidi"/>
          <w:sz w:val="16"/>
          <w:szCs w:val="16"/>
        </w:rPr>
        <w:t xml:space="preserve">   </w:t>
      </w:r>
      <w:r w:rsidRPr="00554795">
        <w:rPr>
          <w:rFonts w:asciiTheme="minorHAnsi" w:hAnsiTheme="minorHAnsi" w:cstheme="minorBidi"/>
          <w:sz w:val="16"/>
          <w:szCs w:val="16"/>
        </w:rPr>
        <w:t>t.j. wyrażonego przy użyciu wyrazów, cyfr lub innych znaków pisarskich, które można odczytać i powielić.</w:t>
      </w:r>
    </w:p>
  </w:footnote>
  <w:footnote w:id="4">
    <w:p w14:paraId="4A03F985" w14:textId="77777777" w:rsidR="000A2ADF" w:rsidRPr="00063474" w:rsidRDefault="000A2ADF" w:rsidP="00F0399B">
      <w:pPr>
        <w:pStyle w:val="Tretekstu"/>
        <w:spacing w:after="0"/>
        <w:ind w:left="142" w:hanging="142"/>
        <w:rPr>
          <w:rFonts w:ascii="Calibri" w:hAnsi="Calibri" w:cs="Calibri"/>
          <w:sz w:val="18"/>
          <w:szCs w:val="18"/>
        </w:rPr>
      </w:pPr>
      <w:r>
        <w:rPr>
          <w:rStyle w:val="Odwoanieprzypisudolnego"/>
          <w:rFonts w:ascii="Calibri" w:hAnsi="Calibri" w:cs="Calibri"/>
        </w:rPr>
        <w:footnoteRef/>
      </w:r>
      <w:r>
        <w:rPr>
          <w:rFonts w:ascii="Calibri" w:hAnsi="Calibri" w:cs="Calibri"/>
          <w:sz w:val="18"/>
          <w:szCs w:val="18"/>
        </w:rPr>
        <w:t xml:space="preserve"> w</w:t>
      </w:r>
      <w:r w:rsidRPr="00063474">
        <w:rPr>
          <w:rFonts w:ascii="Calibri" w:hAnsi="Calibri" w:cs="Calibri"/>
          <w:sz w:val="18"/>
          <w:szCs w:val="18"/>
        </w:rPr>
        <w:t xml:space="preserve"> przypadku złożenia oferty przez Wykonawców wspólnie ubiegających się o udzielenie zamówienia, wykonawca zobowiązany jest podać w Formularzu ofertowym wskaźnik tego Wykonawcy, u którego jest on wyższy. W przypadku złożenia oferty przez Wykonawców wspólnie ubiegają</w:t>
      </w:r>
      <w:r>
        <w:rPr>
          <w:rFonts w:ascii="Calibri" w:hAnsi="Calibri" w:cs="Calibri"/>
          <w:sz w:val="18"/>
          <w:szCs w:val="18"/>
        </w:rPr>
        <w:t>cych się o zamówienie i wpisania</w:t>
      </w:r>
      <w:r w:rsidRPr="00063474">
        <w:rPr>
          <w:rFonts w:ascii="Calibri" w:hAnsi="Calibri" w:cs="Calibri"/>
          <w:sz w:val="18"/>
          <w:szCs w:val="18"/>
        </w:rPr>
        <w:t xml:space="preserve"> w treść Formularza ofertowego dwóch wskaźników (dla każdego z wykonawców osobno) Zamawiający będzie brał pod uwagę podczas oceny złożonych ofert wyższy wskaźnik.</w:t>
      </w:r>
    </w:p>
  </w:footnote>
  <w:footnote w:id="5">
    <w:p w14:paraId="2F073F17" w14:textId="7CD26353" w:rsidR="000A2ADF" w:rsidRDefault="000A2ADF" w:rsidP="000E6557">
      <w:pPr>
        <w:pStyle w:val="Tretekstu"/>
        <w:spacing w:after="0"/>
        <w:jc w:val="both"/>
      </w:pPr>
      <w:r w:rsidRPr="00783AF3">
        <w:rPr>
          <w:rStyle w:val="Odwoanieprzypisudolnego"/>
          <w:rFonts w:ascii="Calibri" w:hAnsi="Calibri" w:cs="Calibri"/>
          <w:szCs w:val="28"/>
        </w:rPr>
        <w:footnoteRef/>
      </w:r>
      <w:r w:rsidRPr="00783AF3">
        <w:rPr>
          <w:rStyle w:val="Odwoanieprzypisudolnego"/>
          <w:rFonts w:ascii="Calibri" w:hAnsi="Calibri" w:cs="Calibri"/>
          <w:szCs w:val="28"/>
        </w:rPr>
        <w:t xml:space="preserve"> </w:t>
      </w:r>
      <w:r>
        <w:rPr>
          <w:rFonts w:ascii="Calibri" w:hAnsi="Calibri" w:cs="Calibri"/>
          <w:sz w:val="18"/>
          <w:szCs w:val="18"/>
        </w:rPr>
        <w:t xml:space="preserve"> w przypadku nieokreślenia lub nieuzupełnienia informacji o Podwykonawcy, Zamawiający uzna, iż Wykonawca będzie realizował zamówienie samodzielnie.</w:t>
      </w:r>
    </w:p>
  </w:footnote>
  <w:footnote w:id="6">
    <w:p w14:paraId="440C12F2" w14:textId="77777777" w:rsidR="000A2ADF" w:rsidRDefault="000A2ADF" w:rsidP="00804990">
      <w:pPr>
        <w:pStyle w:val="Tekstprzypisudolnego"/>
        <w:ind w:left="142" w:hanging="142"/>
        <w:jc w:val="both"/>
      </w:pPr>
      <w:r w:rsidRPr="00625258">
        <w:rPr>
          <w:rStyle w:val="Odwoanieprzypisudolnego"/>
          <w:b/>
        </w:rPr>
        <w:footnoteRef/>
      </w:r>
      <w:r>
        <w:rPr>
          <w:rStyle w:val="Odwoanieprzypisudolnego"/>
        </w:rPr>
        <w:t xml:space="preserve"> </w:t>
      </w:r>
      <w:r>
        <w:rPr>
          <w:rFonts w:ascii="Calibri" w:hAnsi="Calibri" w:cs="Calibri"/>
          <w:sz w:val="18"/>
          <w:szCs w:val="18"/>
        </w:rPr>
        <w:t xml:space="preserve"> w przypadku, gdy Wykonawca nie przekazuje danych osobowych innych niż bezpośrednio jego dotyczących lub zachodzi wyłączenie stosowania obowiązku informacyjnego, stosownie do art. 13 ust. 4 lub art. 14 ust. 5 RODO Wykonawca nie składa oświadczenia (usunięcie treści oświadczenia następuje np. przez jego wykreślenie).</w:t>
      </w:r>
    </w:p>
  </w:footnote>
  <w:footnote w:id="7">
    <w:p w14:paraId="1E3FB398" w14:textId="77777777" w:rsidR="000A2ADF" w:rsidRDefault="000A2ADF" w:rsidP="00804990">
      <w:pPr>
        <w:ind w:left="142" w:hanging="142"/>
        <w:jc w:val="both"/>
      </w:pPr>
      <w:r>
        <w:rPr>
          <w:rStyle w:val="Odwoanieprzypisudolnego"/>
          <w:rFonts w:ascii="Calibri" w:hAnsi="Calibri" w:cs="Calibri"/>
          <w:sz w:val="18"/>
          <w:szCs w:val="18"/>
        </w:rPr>
        <w:footnoteRef/>
      </w:r>
      <w:r>
        <w:rPr>
          <w:rFonts w:ascii="Calibri" w:hAnsi="Calibri" w:cs="Calibri"/>
          <w:sz w:val="18"/>
          <w:szCs w:val="18"/>
        </w:rPr>
        <w:t xml:space="preserve">  Formularz oferty musi być opatrzony przez osobę lub osoby uprawnione do reprezentowania firmy kwalifikowanym podpisem elektronicznym, podpisem zaufanym lub podpisem osobistym i przekazany Zamawiającemu wraz z dokumentem/ami) potwierdzającymi prawo do reprezentacji Wykonawcy przez osobę podpisującą ofertę.</w:t>
      </w:r>
    </w:p>
  </w:footnote>
  <w:footnote w:id="8">
    <w:p w14:paraId="0CD9945B" w14:textId="77777777" w:rsidR="000A2ADF" w:rsidRPr="00031697" w:rsidRDefault="000A2ADF" w:rsidP="00031697">
      <w:pPr>
        <w:pStyle w:val="Tekstprzypisudolnego"/>
        <w:jc w:val="both"/>
        <w:rPr>
          <w:rFonts w:asciiTheme="minorHAnsi" w:hAnsiTheme="minorHAnsi" w:cstheme="minorHAnsi"/>
          <w:color w:val="auto"/>
          <w:sz w:val="18"/>
          <w:szCs w:val="18"/>
        </w:rPr>
      </w:pPr>
      <w:r w:rsidRPr="00031697">
        <w:rPr>
          <w:rStyle w:val="Odwoanieprzypisudolnego"/>
          <w:rFonts w:asciiTheme="minorHAnsi" w:hAnsiTheme="minorHAnsi" w:cstheme="minorHAnsi"/>
          <w:color w:val="auto"/>
          <w:sz w:val="18"/>
          <w:szCs w:val="18"/>
        </w:rPr>
        <w:footnoteRef/>
      </w:r>
      <w:r w:rsidRPr="00031697">
        <w:rPr>
          <w:rFonts w:asciiTheme="minorHAnsi" w:hAnsiTheme="minorHAnsi" w:cstheme="minorHAnsi"/>
          <w:color w:val="auto"/>
          <w:sz w:val="18"/>
          <w:szCs w:val="18"/>
        </w:rPr>
        <w:t xml:space="preserve"> </w:t>
      </w:r>
      <w:r w:rsidRPr="00031697">
        <w:rPr>
          <w:rFonts w:asciiTheme="minorHAnsi" w:hAnsiTheme="minorHAnsi" w:cstheme="minorHAnsi"/>
          <w:iCs/>
          <w:color w:val="auto"/>
          <w:sz w:val="18"/>
          <w:szCs w:val="18"/>
        </w:rPr>
        <w:t>W przypadku Wykonawców wspólnie ubiegających się o zamówienia niniejsze „Oświadczenie” powinno być złożone przez każdego z Wykonawców w zakresie, w którym każdy z tych Wykonawców wykazuje  brak podstaw wykluczenia.</w:t>
      </w:r>
    </w:p>
  </w:footnote>
  <w:footnote w:id="9">
    <w:p w14:paraId="121D1B23" w14:textId="77777777" w:rsidR="000A2ADF" w:rsidRPr="00031697" w:rsidRDefault="000A2ADF" w:rsidP="00031697">
      <w:pPr>
        <w:pStyle w:val="Tekstprzypisudolnego"/>
        <w:rPr>
          <w:color w:val="auto"/>
        </w:rPr>
      </w:pPr>
      <w:r w:rsidRPr="00031697">
        <w:rPr>
          <w:rStyle w:val="Odwoanieprzypisudolnego"/>
          <w:color w:val="auto"/>
        </w:rPr>
        <w:footnoteRef/>
      </w:r>
      <w:r w:rsidRPr="00031697">
        <w:rPr>
          <w:color w:val="auto"/>
        </w:rPr>
        <w:t xml:space="preserve"> </w:t>
      </w:r>
      <w:r w:rsidRPr="00031697">
        <w:rPr>
          <w:rFonts w:asciiTheme="minorHAnsi" w:hAnsiTheme="minorHAnsi" w:cstheme="minorHAnsi"/>
          <w:color w:val="auto"/>
          <w:sz w:val="18"/>
          <w:szCs w:val="18"/>
        </w:rPr>
        <w:t>Zaznaczyć kogo dotyczy składane oświadczenie.</w:t>
      </w:r>
    </w:p>
  </w:footnote>
  <w:footnote w:id="10">
    <w:p w14:paraId="01A6CA69" w14:textId="77777777" w:rsidR="000A2ADF" w:rsidRPr="00031697" w:rsidRDefault="000A2ADF" w:rsidP="00031697">
      <w:pPr>
        <w:jc w:val="both"/>
        <w:rPr>
          <w:rFonts w:asciiTheme="minorHAnsi" w:hAnsiTheme="minorHAnsi" w:cstheme="minorHAnsi"/>
          <w:color w:val="auto"/>
          <w:sz w:val="18"/>
          <w:szCs w:val="18"/>
        </w:rPr>
      </w:pPr>
      <w:r w:rsidRPr="00031697">
        <w:rPr>
          <w:rStyle w:val="Odwoanieprzypisudolnego"/>
          <w:rFonts w:asciiTheme="minorHAnsi" w:hAnsiTheme="minorHAnsi" w:cstheme="minorHAnsi"/>
          <w:color w:val="auto"/>
          <w:sz w:val="18"/>
          <w:szCs w:val="18"/>
        </w:rPr>
        <w:footnoteRef/>
      </w:r>
      <w:r w:rsidRPr="00031697">
        <w:rPr>
          <w:rFonts w:asciiTheme="minorHAnsi" w:hAnsiTheme="minorHAnsi" w:cstheme="minorHAnsi"/>
          <w:color w:val="auto"/>
          <w:sz w:val="18"/>
          <w:szCs w:val="18"/>
        </w:rPr>
        <w:t xml:space="preserve"> Zgodnie z treścią art. 7 ust. 1 ustawy z dnia 13 kwietnia 2022 r. </w:t>
      </w:r>
      <w:r w:rsidRPr="00031697">
        <w:rPr>
          <w:rFonts w:asciiTheme="minorHAnsi" w:hAnsiTheme="minorHAnsi" w:cstheme="minorHAnsi"/>
          <w:iCs/>
          <w:color w:val="auto"/>
          <w:sz w:val="18"/>
          <w:szCs w:val="18"/>
        </w:rPr>
        <w:t xml:space="preserve">o szczególnych rozwiązaniach w zakresie przeciwdziałania wspieraniu agresji na Ukrainę oraz służących ochronie bezpieczeństwa narodowego, zwanej dalej „ustawą”, </w:t>
      </w:r>
      <w:r w:rsidRPr="00031697">
        <w:rPr>
          <w:rFonts w:asciiTheme="minorHAnsi" w:hAnsiTheme="minorHAnsi" w:cstheme="minorHAnsi"/>
          <w:color w:val="auto"/>
          <w:sz w:val="18"/>
          <w:szCs w:val="18"/>
        </w:rPr>
        <w:t xml:space="preserve">z </w:t>
      </w:r>
      <w:r w:rsidRPr="00031697">
        <w:rPr>
          <w:rFonts w:asciiTheme="minorHAnsi" w:eastAsia="Times New Roman" w:hAnsiTheme="minorHAnsi" w:cstheme="minorHAnsi"/>
          <w:color w:val="auto"/>
          <w:sz w:val="18"/>
          <w:szCs w:val="18"/>
        </w:rPr>
        <w:t>postępowania o udzielenie zamówienia publicznego lub konkursu prowadzonego na podstawie ustawy Pzp wyklucza się:</w:t>
      </w:r>
    </w:p>
    <w:p w14:paraId="76AFD690" w14:textId="77777777" w:rsidR="000A2ADF" w:rsidRPr="00031697" w:rsidRDefault="000A2ADF" w:rsidP="00031697">
      <w:pPr>
        <w:jc w:val="both"/>
        <w:rPr>
          <w:rFonts w:asciiTheme="minorHAnsi" w:eastAsia="Times New Roman" w:hAnsiTheme="minorHAnsi" w:cstheme="minorHAnsi"/>
          <w:color w:val="auto"/>
          <w:sz w:val="18"/>
          <w:szCs w:val="18"/>
        </w:rPr>
      </w:pPr>
      <w:r w:rsidRPr="00031697">
        <w:rPr>
          <w:rFonts w:asciiTheme="minorHAnsi" w:eastAsia="Times New Roman" w:hAnsiTheme="minorHAnsi" w:cstheme="minorHAnsi"/>
          <w:color w:val="auto"/>
          <w:sz w:val="18"/>
          <w:szCs w:val="18"/>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52C749E6" w14:textId="60836C2F" w:rsidR="000A2ADF" w:rsidRPr="00031697" w:rsidRDefault="000A2ADF" w:rsidP="00031697">
      <w:pPr>
        <w:jc w:val="both"/>
        <w:rPr>
          <w:rFonts w:asciiTheme="minorHAnsi" w:hAnsiTheme="minorHAnsi" w:cstheme="minorHAnsi"/>
          <w:color w:val="auto"/>
          <w:sz w:val="18"/>
          <w:szCs w:val="18"/>
        </w:rPr>
      </w:pPr>
      <w:r w:rsidRPr="00031697">
        <w:rPr>
          <w:rFonts w:asciiTheme="minorHAnsi" w:hAnsiTheme="minorHAnsi" w:cstheme="minorHAnsi"/>
          <w:color w:val="auto"/>
          <w:sz w:val="18"/>
          <w:szCs w:val="18"/>
        </w:rPr>
        <w:t xml:space="preserve">2) </w:t>
      </w:r>
      <w:r w:rsidRPr="00031697">
        <w:rPr>
          <w:rFonts w:asciiTheme="minorHAnsi" w:eastAsia="Times New Roman" w:hAnsiTheme="minorHAnsi" w:cstheme="minorHAnsi"/>
          <w:color w:val="auto"/>
          <w:sz w:val="18"/>
          <w:szCs w:val="18"/>
        </w:rPr>
        <w:t>wykonawcę oraz uczestnika konkursu, którego beneficjentem rzeczywistym w rozumieniu ustawy z dnia 1 marca 2018 r. o przeciwdziałaniu praniu pieniędzy oraz finansowaniu terroryzmu (Dz. U. z 202</w:t>
      </w:r>
      <w:r>
        <w:rPr>
          <w:rFonts w:asciiTheme="minorHAnsi" w:eastAsia="Times New Roman" w:hAnsiTheme="minorHAnsi" w:cstheme="minorHAnsi"/>
          <w:color w:val="auto"/>
          <w:sz w:val="18"/>
          <w:szCs w:val="18"/>
        </w:rPr>
        <w:t>5</w:t>
      </w:r>
      <w:r w:rsidRPr="00031697">
        <w:rPr>
          <w:rFonts w:asciiTheme="minorHAnsi" w:eastAsia="Times New Roman" w:hAnsiTheme="minorHAnsi" w:cstheme="minorHAnsi"/>
          <w:color w:val="auto"/>
          <w:sz w:val="18"/>
          <w:szCs w:val="18"/>
        </w:rPr>
        <w:t xml:space="preserve"> r. poz. </w:t>
      </w:r>
      <w:r>
        <w:rPr>
          <w:rFonts w:asciiTheme="minorHAnsi" w:eastAsia="Times New Roman" w:hAnsiTheme="minorHAnsi" w:cstheme="minorHAnsi"/>
          <w:color w:val="auto"/>
          <w:sz w:val="18"/>
          <w:szCs w:val="18"/>
        </w:rPr>
        <w:t>644</w:t>
      </w:r>
      <w:r w:rsidRPr="00031697">
        <w:rPr>
          <w:rFonts w:asciiTheme="minorHAnsi" w:eastAsia="Times New Roman" w:hAnsiTheme="minorHAnsi" w:cstheme="minorHAnsi"/>
          <w:color w:val="auto"/>
          <w:sz w:val="18"/>
          <w:szCs w:val="18"/>
        </w:rPr>
        <w:t>)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426ADE09" w14:textId="77777777" w:rsidR="000A2ADF" w:rsidRPr="00031697" w:rsidRDefault="000A2ADF" w:rsidP="00031697">
      <w:pPr>
        <w:jc w:val="both"/>
        <w:rPr>
          <w:rFonts w:asciiTheme="minorHAnsi" w:eastAsia="Times New Roman" w:hAnsiTheme="minorHAnsi" w:cstheme="minorHAnsi"/>
          <w:color w:val="auto"/>
          <w:sz w:val="18"/>
          <w:szCs w:val="18"/>
        </w:rPr>
      </w:pPr>
      <w:r w:rsidRPr="00031697">
        <w:rPr>
          <w:rFonts w:asciiTheme="minorHAnsi" w:eastAsia="Times New Roman" w:hAnsiTheme="minorHAnsi" w:cstheme="minorHAnsi"/>
          <w:color w:val="auto"/>
          <w:sz w:val="18"/>
          <w:szCs w:val="18"/>
        </w:rPr>
        <w:t>3) wykonawcę oraz uczestnika konkursu, którego jednostką dominującą w rozumieniu art. 3 ust. 1 pkt 37 ustawy z dnia 29 września 1994 r. o rachunkowości (Dz. U. z 2023 r. poz. 120</w:t>
      </w:r>
      <w:r>
        <w:rPr>
          <w:rFonts w:asciiTheme="minorHAnsi" w:eastAsia="Times New Roman" w:hAnsiTheme="minorHAnsi" w:cstheme="minorHAnsi"/>
          <w:color w:val="auto"/>
          <w:sz w:val="18"/>
          <w:szCs w:val="18"/>
        </w:rPr>
        <w:t xml:space="preserve"> ze zm.</w:t>
      </w:r>
      <w:r w:rsidRPr="00031697">
        <w:rPr>
          <w:rFonts w:asciiTheme="minorHAnsi" w:eastAsia="Times New Roman" w:hAnsiTheme="minorHAnsi" w:cstheme="minorHAnsi"/>
          <w:color w:val="auto"/>
          <w:sz w:val="18"/>
          <w:szCs w:val="18"/>
        </w:rPr>
        <w:t>),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 w:id="11">
    <w:p w14:paraId="18D4E52D" w14:textId="77777777" w:rsidR="000A2ADF" w:rsidRPr="00031697" w:rsidRDefault="000A2ADF" w:rsidP="00031697">
      <w:pPr>
        <w:pStyle w:val="Tekstprzypisudolnego"/>
        <w:jc w:val="both"/>
        <w:rPr>
          <w:rFonts w:asciiTheme="minorHAnsi" w:hAnsiTheme="minorHAnsi" w:cstheme="minorBidi"/>
          <w:color w:val="auto"/>
        </w:rPr>
      </w:pPr>
      <w:r w:rsidRPr="00031697">
        <w:rPr>
          <w:rStyle w:val="Znakiprzypiswdolnych"/>
          <w:rFonts w:asciiTheme="minorHAnsi" w:hAnsiTheme="minorHAnsi" w:cstheme="minorBidi"/>
          <w:color w:val="auto"/>
          <w:sz w:val="16"/>
          <w:szCs w:val="16"/>
        </w:rPr>
        <w:footnoteRef/>
      </w:r>
      <w:r w:rsidRPr="00031697">
        <w:rPr>
          <w:rFonts w:asciiTheme="minorHAnsi" w:hAnsiTheme="minorHAnsi" w:cstheme="minorBidi"/>
          <w:color w:val="auto"/>
        </w:rPr>
        <w:t xml:space="preserve"> </w:t>
      </w:r>
      <w:r w:rsidRPr="00031697">
        <w:rPr>
          <w:rFonts w:asciiTheme="minorHAnsi" w:hAnsiTheme="minorHAnsi" w:cstheme="minorBidi"/>
          <w:i/>
          <w:color w:val="auto"/>
          <w:sz w:val="16"/>
          <w:szCs w:val="16"/>
        </w:rPr>
        <w:t xml:space="preserve">w przypadku Wykonawców wspólnie ubiegających się o zamówienia niniejsze „Oświadczenie” powinno być złożone przez każdego z Wykonawców   w zakresie, w którym każdy z tych Wykonawców wykazuje </w:t>
      </w:r>
      <w:r w:rsidRPr="00031697">
        <w:rPr>
          <w:rFonts w:asciiTheme="minorHAnsi" w:hAnsiTheme="minorHAnsi" w:cstheme="minorHAnsi"/>
          <w:i/>
          <w:iCs/>
          <w:color w:val="auto"/>
          <w:sz w:val="16"/>
          <w:szCs w:val="16"/>
        </w:rPr>
        <w:t>spełnianie warunków udziału w postępowaniu</w:t>
      </w:r>
    </w:p>
  </w:footnote>
  <w:footnote w:id="12">
    <w:p w14:paraId="3A68A406" w14:textId="77777777" w:rsidR="000A2ADF" w:rsidRPr="00031697" w:rsidRDefault="000A2ADF" w:rsidP="00031697">
      <w:pPr>
        <w:pStyle w:val="Tekstprzypisudolnego"/>
        <w:rPr>
          <w:color w:val="auto"/>
        </w:rPr>
      </w:pPr>
      <w:r w:rsidRPr="00031697">
        <w:rPr>
          <w:rStyle w:val="Odwoanieprzypisudolnego"/>
          <w:color w:val="auto"/>
        </w:rPr>
        <w:footnoteRef/>
      </w:r>
      <w:r w:rsidRPr="00031697">
        <w:rPr>
          <w:color w:val="auto"/>
        </w:rPr>
        <w:t xml:space="preserve"> </w:t>
      </w:r>
      <w:r w:rsidRPr="00031697">
        <w:rPr>
          <w:rFonts w:asciiTheme="minorHAnsi" w:hAnsiTheme="minorHAnsi" w:cstheme="minorHAnsi"/>
          <w:color w:val="auto"/>
          <w:sz w:val="18"/>
          <w:szCs w:val="18"/>
        </w:rPr>
        <w:t>Zaznaczyć kogo dotyczy składane oświadczenie.</w:t>
      </w:r>
    </w:p>
  </w:footnote>
  <w:footnote w:id="13">
    <w:p w14:paraId="5B694841" w14:textId="77777777" w:rsidR="000A2ADF" w:rsidRPr="00031697" w:rsidRDefault="000A2ADF" w:rsidP="00031697">
      <w:pPr>
        <w:pStyle w:val="Tekstprzypisudolnego"/>
        <w:rPr>
          <w:rFonts w:asciiTheme="minorHAnsi" w:hAnsiTheme="minorHAnsi" w:cstheme="minorBidi"/>
          <w:color w:val="auto"/>
        </w:rPr>
      </w:pPr>
      <w:r w:rsidRPr="00031697">
        <w:rPr>
          <w:rStyle w:val="Znakiprzypiswdolnych"/>
          <w:rFonts w:asciiTheme="minorHAnsi" w:hAnsiTheme="minorHAnsi" w:cstheme="minorBidi"/>
          <w:color w:val="auto"/>
          <w:sz w:val="16"/>
          <w:szCs w:val="16"/>
        </w:rPr>
        <w:footnoteRef/>
      </w:r>
      <w:r w:rsidRPr="00031697">
        <w:rPr>
          <w:rFonts w:asciiTheme="minorHAnsi" w:hAnsiTheme="minorHAnsi" w:cstheme="minorBidi"/>
          <w:color w:val="auto"/>
        </w:rPr>
        <w:t xml:space="preserve"> </w:t>
      </w:r>
      <w:r w:rsidRPr="00031697">
        <w:rPr>
          <w:rFonts w:asciiTheme="minorHAnsi" w:hAnsiTheme="minorHAnsi" w:cstheme="minorBidi"/>
          <w:i/>
          <w:color w:val="auto"/>
          <w:sz w:val="16"/>
          <w:szCs w:val="16"/>
        </w:rPr>
        <w:t>podać nazwę/y podmiotu/ów i zakres</w:t>
      </w:r>
    </w:p>
  </w:footnote>
  <w:footnote w:id="14">
    <w:p w14:paraId="29594D20" w14:textId="77777777" w:rsidR="000A2ADF" w:rsidRPr="00FA18A0" w:rsidRDefault="000A2ADF" w:rsidP="00FA18A0">
      <w:pPr>
        <w:pStyle w:val="Tekstprzypisudolnego"/>
        <w:rPr>
          <w:rFonts w:asciiTheme="minorHAnsi" w:hAnsiTheme="minorHAnsi" w:cstheme="minorHAnsi"/>
          <w:highlight w:val="yellow"/>
        </w:rPr>
      </w:pPr>
      <w:r w:rsidRPr="0002375A">
        <w:rPr>
          <w:rStyle w:val="Odwoanieprzypisudolnego"/>
        </w:rPr>
        <w:footnoteRef/>
      </w:r>
      <w:r w:rsidRPr="0002375A">
        <w:t xml:space="preserve">  </w:t>
      </w:r>
      <w:r w:rsidRPr="00FA18A0">
        <w:rPr>
          <w:rFonts w:asciiTheme="minorHAnsi" w:hAnsiTheme="minorHAnsi" w:cstheme="minorHAnsi"/>
        </w:rPr>
        <w:t>Należy wskazać formę współpracy np. umowa o pracę, umowa zlecenie, umowa o dzieło, zasób innego podmiotu</w:t>
      </w:r>
      <w:r w:rsidRPr="00FA18A0">
        <w:rPr>
          <w:rFonts w:asciiTheme="minorHAnsi" w:hAnsiTheme="minorHAnsi" w:cstheme="minorHAnsi"/>
          <w:highlight w:val="yellow"/>
        </w:rPr>
        <w:t xml:space="preserve"> </w:t>
      </w:r>
    </w:p>
  </w:footnote>
  <w:footnote w:id="15">
    <w:p w14:paraId="7105C9CA" w14:textId="77777777" w:rsidR="000A2ADF" w:rsidRDefault="000A2ADF" w:rsidP="0063301C">
      <w:pPr>
        <w:pStyle w:val="Tekstprzypisudolnego"/>
      </w:pPr>
      <w:r>
        <w:rPr>
          <w:rStyle w:val="Odwoanieprzypisudolnego"/>
        </w:rPr>
        <w:footnoteRef/>
      </w:r>
      <w:r>
        <w:t xml:space="preserve"> </w:t>
      </w:r>
      <w:r w:rsidRPr="001A7631">
        <w:rPr>
          <w:rFonts w:ascii="Calibri" w:hAnsi="Calibri"/>
          <w:sz w:val="18"/>
          <w:szCs w:val="18"/>
        </w:rPr>
        <w:t>Dotyczy w szczególności Wykonawców występujących w formie konsorcjum, spółek cywilnych.</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BAE960" w14:textId="77777777" w:rsidR="000A2ADF" w:rsidRDefault="000A2ADF" w:rsidP="00795CF3">
    <w:pPr>
      <w:pStyle w:val="Nagwek"/>
      <w:rPr>
        <w:rFonts w:hint="eastAsia"/>
      </w:rPr>
    </w:pPr>
    <w:r w:rsidRPr="00795CF3">
      <w:rPr>
        <w:noProof/>
        <w:lang w:bidi="ar-SA"/>
      </w:rPr>
      <w:drawing>
        <wp:anchor distT="0" distB="0" distL="114300" distR="114300" simplePos="0" relativeHeight="251666436" behindDoc="0" locked="0" layoutInCell="1" allowOverlap="1" wp14:anchorId="1CCA2297" wp14:editId="119DCC28">
          <wp:simplePos x="0" y="0"/>
          <wp:positionH relativeFrom="page">
            <wp:align>left</wp:align>
          </wp:positionH>
          <wp:positionV relativeFrom="paragraph">
            <wp:posOffset>6927</wp:posOffset>
          </wp:positionV>
          <wp:extent cx="7853668" cy="1302327"/>
          <wp:effectExtent l="0" t="0" r="0" b="0"/>
          <wp:wrapNone/>
          <wp:docPr id="23" name="Obraz 23" descr="C:\Users\patrycja.pabich\AppData\Local\Microsoft\Windows\INetCache\Content.Outlook\BIQ8791M\STOPKA_papier_firmowy_kolor_RGB-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trycja.pabich\AppData\Local\Microsoft\Windows\INetCache\Content.Outlook\BIQ8791M\STOPKA_papier_firmowy_kolor_RGB-01.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853668" cy="1302327"/>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3332DA" w14:textId="77777777" w:rsidR="000A2ADF" w:rsidRPr="00B137BF" w:rsidRDefault="000A2ADF" w:rsidP="00B137BF">
    <w:pPr>
      <w:pStyle w:val="Nagwek"/>
      <w:rPr>
        <w:rFonts w:hint="eastAsia"/>
      </w:rPr>
    </w:pPr>
    <w:r w:rsidRPr="00795CF3">
      <w:rPr>
        <w:noProof/>
        <w:lang w:bidi="ar-SA"/>
      </w:rPr>
      <w:drawing>
        <wp:anchor distT="0" distB="0" distL="114300" distR="114300" simplePos="0" relativeHeight="251665412" behindDoc="0" locked="0" layoutInCell="1" allowOverlap="1" wp14:anchorId="0865345B" wp14:editId="2D962C39">
          <wp:simplePos x="0" y="0"/>
          <wp:positionH relativeFrom="page">
            <wp:align>left</wp:align>
          </wp:positionH>
          <wp:positionV relativeFrom="paragraph">
            <wp:posOffset>-636</wp:posOffset>
          </wp:positionV>
          <wp:extent cx="7519467" cy="1246909"/>
          <wp:effectExtent l="0" t="0" r="5715" b="0"/>
          <wp:wrapNone/>
          <wp:docPr id="7" name="Obraz 7" descr="C:\Users\patrycja.pabich\AppData\Local\Microsoft\Windows\INetCache\Content.Outlook\BIQ8791M\STOPKA_papier_firmowy_kolor_RGB-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patrycja.pabich\AppData\Local\Microsoft\Windows\INetCache\Content.Outlook\BIQ8791M\STOPKA_papier_firmowy_kolor_RGB-01.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595041" cy="1259441"/>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FEC31D" w14:textId="77777777" w:rsidR="000A2ADF" w:rsidRDefault="000A2ADF">
    <w:pPr>
      <w:pStyle w:val="Gwka"/>
    </w:pPr>
    <w:r w:rsidRPr="00795CF3">
      <w:rPr>
        <w:noProof/>
        <w:lang w:bidi="ar-SA"/>
      </w:rPr>
      <w:drawing>
        <wp:anchor distT="0" distB="0" distL="114300" distR="114300" simplePos="0" relativeHeight="251668484" behindDoc="0" locked="0" layoutInCell="1" allowOverlap="1" wp14:anchorId="752B6424" wp14:editId="0AC5BC77">
          <wp:simplePos x="0" y="0"/>
          <wp:positionH relativeFrom="page">
            <wp:posOffset>-39906</wp:posOffset>
          </wp:positionH>
          <wp:positionV relativeFrom="paragraph">
            <wp:posOffset>-895350</wp:posOffset>
          </wp:positionV>
          <wp:extent cx="7519467" cy="1246909"/>
          <wp:effectExtent l="0" t="0" r="5715" b="0"/>
          <wp:wrapNone/>
          <wp:docPr id="8" name="Obraz 8" descr="C:\Users\patrycja.pabich\AppData\Local\Microsoft\Windows\INetCache\Content.Outlook\BIQ8791M\STOPKA_papier_firmowy_kolor_RGB-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patrycja.pabich\AppData\Local\Microsoft\Windows\INetCache\Content.Outlook\BIQ8791M\STOPKA_papier_firmowy_kolor_RGB-01.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519467" cy="1246909"/>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9"/>
    <w:multiLevelType w:val="multilevel"/>
    <w:tmpl w:val="E85833FE"/>
    <w:name w:val="WW8Num8"/>
    <w:lvl w:ilvl="0">
      <w:start w:val="1"/>
      <w:numFmt w:val="decimal"/>
      <w:lvlText w:val="%1."/>
      <w:lvlJc w:val="left"/>
      <w:pPr>
        <w:tabs>
          <w:tab w:val="num" w:pos="360"/>
        </w:tabs>
        <w:ind w:left="360" w:hanging="360"/>
      </w:pPr>
      <w:rPr>
        <w:rFonts w:ascii="Calibri" w:eastAsia="Times New Roman" w:hAnsi="Calibri" w:cs="Times New Roman"/>
        <w:b w:val="0"/>
        <w:color w:val="000000"/>
        <w:sz w:val="22"/>
        <w:szCs w:val="22"/>
        <w:lang w:eastAsia="ar-SA"/>
      </w:rPr>
    </w:lvl>
    <w:lvl w:ilvl="1">
      <w:start w:val="1"/>
      <w:numFmt w:val="decimal"/>
      <w:lvlText w:val="%2)"/>
      <w:lvlJc w:val="left"/>
      <w:pPr>
        <w:tabs>
          <w:tab w:val="num" w:pos="1440"/>
        </w:tabs>
        <w:ind w:left="1440" w:hanging="360"/>
      </w:pPr>
      <w:rPr>
        <w:rFonts w:ascii="Calibri" w:eastAsia="Times New Roman" w:hAnsi="Calibri" w:cs="Times New Roman"/>
        <w:b w:val="0"/>
        <w:color w:val="000000"/>
        <w:sz w:val="22"/>
        <w:szCs w:val="22"/>
        <w:lang w:eastAsia="ar-SA"/>
      </w:rPr>
    </w:lvl>
    <w:lvl w:ilvl="2">
      <w:start w:val="1"/>
      <w:numFmt w:val="lowerRoman"/>
      <w:lvlText w:val="%3."/>
      <w:lvlJc w:val="right"/>
      <w:pPr>
        <w:tabs>
          <w:tab w:val="num" w:pos="2160"/>
        </w:tabs>
        <w:ind w:left="2160" w:hanging="180"/>
      </w:pPr>
      <w:rPr>
        <w:rFonts w:cs="Times New Roman"/>
        <w:sz w:val="22"/>
      </w:rPr>
    </w:lvl>
    <w:lvl w:ilvl="3">
      <w:start w:val="1"/>
      <w:numFmt w:val="decimal"/>
      <w:lvlText w:val="%4."/>
      <w:lvlJc w:val="left"/>
      <w:pPr>
        <w:tabs>
          <w:tab w:val="num" w:pos="2880"/>
        </w:tabs>
        <w:ind w:left="2880" w:hanging="360"/>
      </w:pPr>
      <w:rPr>
        <w:rFonts w:ascii="Calibri" w:eastAsia="Times New Roman" w:hAnsi="Calibri" w:cs="Times New Roman"/>
        <w:b w:val="0"/>
        <w:color w:val="000000"/>
        <w:sz w:val="22"/>
        <w:szCs w:val="22"/>
        <w:lang w:eastAsia="ar-SA"/>
      </w:rPr>
    </w:lvl>
    <w:lvl w:ilvl="4">
      <w:start w:val="1"/>
      <w:numFmt w:val="decimal"/>
      <w:lvlText w:val="%5)"/>
      <w:lvlJc w:val="left"/>
      <w:pPr>
        <w:tabs>
          <w:tab w:val="num" w:pos="3600"/>
        </w:tabs>
        <w:ind w:left="3600" w:hanging="360"/>
      </w:pPr>
      <w:rPr>
        <w:rFonts w:eastAsia="Times New Roman" w:cs="Times New Roman"/>
      </w:rPr>
    </w:lvl>
    <w:lvl w:ilvl="5">
      <w:start w:val="1"/>
      <w:numFmt w:val="lowerRoman"/>
      <w:lvlText w:val="%6."/>
      <w:lvlJc w:val="right"/>
      <w:pPr>
        <w:tabs>
          <w:tab w:val="num" w:pos="4320"/>
        </w:tabs>
        <w:ind w:left="4320" w:hanging="180"/>
      </w:pPr>
      <w:rPr>
        <w:rFonts w:cs="Times New Roman"/>
        <w:sz w:val="22"/>
      </w:rPr>
    </w:lvl>
    <w:lvl w:ilvl="6">
      <w:start w:val="1"/>
      <w:numFmt w:val="decimal"/>
      <w:lvlText w:val="%7."/>
      <w:lvlJc w:val="left"/>
      <w:pPr>
        <w:tabs>
          <w:tab w:val="num" w:pos="5040"/>
        </w:tabs>
        <w:ind w:left="5040" w:hanging="360"/>
      </w:pPr>
      <w:rPr>
        <w:rFonts w:cs="Times New Roman"/>
        <w:sz w:val="22"/>
      </w:rPr>
    </w:lvl>
    <w:lvl w:ilvl="7">
      <w:start w:val="1"/>
      <w:numFmt w:val="lowerLetter"/>
      <w:lvlText w:val="%8."/>
      <w:lvlJc w:val="left"/>
      <w:pPr>
        <w:tabs>
          <w:tab w:val="num" w:pos="5760"/>
        </w:tabs>
        <w:ind w:left="5760" w:hanging="360"/>
      </w:pPr>
      <w:rPr>
        <w:rFonts w:cs="Times New Roman"/>
        <w:sz w:val="22"/>
      </w:rPr>
    </w:lvl>
    <w:lvl w:ilvl="8">
      <w:start w:val="1"/>
      <w:numFmt w:val="lowerRoman"/>
      <w:lvlText w:val="%9."/>
      <w:lvlJc w:val="right"/>
      <w:pPr>
        <w:tabs>
          <w:tab w:val="num" w:pos="6480"/>
        </w:tabs>
        <w:ind w:left="6480" w:hanging="180"/>
      </w:pPr>
      <w:rPr>
        <w:rFonts w:cs="Times New Roman"/>
        <w:sz w:val="22"/>
      </w:rPr>
    </w:lvl>
  </w:abstractNum>
  <w:abstractNum w:abstractNumId="1" w15:restartNumberingAfterBreak="0">
    <w:nsid w:val="0000000C"/>
    <w:multiLevelType w:val="multilevel"/>
    <w:tmpl w:val="0000000C"/>
    <w:name w:val="WW8Num11"/>
    <w:lvl w:ilvl="0">
      <w:start w:val="1"/>
      <w:numFmt w:val="decimal"/>
      <w:lvlText w:val="%1."/>
      <w:lvlJc w:val="left"/>
      <w:pPr>
        <w:tabs>
          <w:tab w:val="num" w:pos="0"/>
        </w:tabs>
        <w:ind w:left="0" w:firstLine="0"/>
      </w:pPr>
      <w:rPr>
        <w:rFonts w:ascii="Calibri" w:eastAsia="Calibri" w:hAnsi="Calibri" w:cs="Calibri"/>
        <w:b w:val="0"/>
        <w:bCs w:val="0"/>
        <w:i w:val="0"/>
        <w:iCs w:val="0"/>
        <w:caps w:val="0"/>
        <w:smallCaps w:val="0"/>
        <w:strike w:val="0"/>
        <w:dstrike w:val="0"/>
        <w:color w:val="000000"/>
        <w:spacing w:val="0"/>
        <w:w w:val="100"/>
        <w:position w:val="0"/>
        <w:sz w:val="22"/>
        <w:szCs w:val="22"/>
        <w:u w:val="none"/>
        <w:shd w:val="clear" w:color="auto" w:fill="auto"/>
        <w:vertAlign w:val="baseline"/>
        <w:lang w:val="pl-PL" w:bidi="pl-PL"/>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2" w15:restartNumberingAfterBreak="0">
    <w:nsid w:val="0000000D"/>
    <w:multiLevelType w:val="multilevel"/>
    <w:tmpl w:val="0000000D"/>
    <w:name w:val="WW8Num12"/>
    <w:lvl w:ilvl="0">
      <w:start w:val="1"/>
      <w:numFmt w:val="lowerLetter"/>
      <w:lvlText w:val="%1)"/>
      <w:lvlJc w:val="left"/>
      <w:pPr>
        <w:tabs>
          <w:tab w:val="num" w:pos="0"/>
        </w:tabs>
        <w:ind w:left="720" w:hanging="360"/>
      </w:pPr>
      <w:rPr>
        <w:rFonts w:ascii="Calibri" w:hAnsi="Calibri" w:cs="Calibri"/>
        <w:iCs/>
        <w:sz w:val="16"/>
        <w:szCs w:val="16"/>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0000000E"/>
    <w:multiLevelType w:val="singleLevel"/>
    <w:tmpl w:val="FD5EA3EE"/>
    <w:name w:val="WW8Num13"/>
    <w:lvl w:ilvl="0">
      <w:start w:val="1"/>
      <w:numFmt w:val="decimal"/>
      <w:lvlText w:val="%1."/>
      <w:lvlJc w:val="left"/>
      <w:pPr>
        <w:tabs>
          <w:tab w:val="num" w:pos="360"/>
        </w:tabs>
        <w:ind w:left="360" w:hanging="360"/>
      </w:pPr>
      <w:rPr>
        <w:rFonts w:ascii="Calibri" w:eastAsia="Times New Roman" w:hAnsi="Calibri" w:cs="Times New Roman" w:hint="default"/>
        <w:color w:val="000000"/>
        <w:kern w:val="2"/>
        <w:sz w:val="22"/>
        <w:szCs w:val="22"/>
        <w:lang w:eastAsia="zh-CN"/>
      </w:rPr>
    </w:lvl>
  </w:abstractNum>
  <w:abstractNum w:abstractNumId="4" w15:restartNumberingAfterBreak="0">
    <w:nsid w:val="00000012"/>
    <w:multiLevelType w:val="multilevel"/>
    <w:tmpl w:val="00000012"/>
    <w:name w:val="WW8Num19"/>
    <w:lvl w:ilvl="0">
      <w:start w:val="1"/>
      <w:numFmt w:val="lowerLetter"/>
      <w:lvlText w:val="%1)"/>
      <w:lvlJc w:val="left"/>
      <w:pPr>
        <w:tabs>
          <w:tab w:val="num" w:pos="0"/>
        </w:tabs>
        <w:ind w:left="644" w:hanging="360"/>
      </w:pPr>
      <w:rPr>
        <w:rFonts w:ascii="Calibri" w:hAnsi="Calibri" w:cs="Calibri"/>
        <w:sz w:val="22"/>
        <w:szCs w:val="22"/>
      </w:rPr>
    </w:lvl>
    <w:lvl w:ilvl="1">
      <w:start w:val="1"/>
      <w:numFmt w:val="lowerLetter"/>
      <w:lvlText w:val="%2."/>
      <w:lvlJc w:val="left"/>
      <w:pPr>
        <w:tabs>
          <w:tab w:val="num" w:pos="0"/>
        </w:tabs>
        <w:ind w:left="1364" w:hanging="360"/>
      </w:pPr>
    </w:lvl>
    <w:lvl w:ilvl="2">
      <w:start w:val="1"/>
      <w:numFmt w:val="lowerRoman"/>
      <w:lvlText w:val="%3."/>
      <w:lvlJc w:val="right"/>
      <w:pPr>
        <w:tabs>
          <w:tab w:val="num" w:pos="0"/>
        </w:tabs>
        <w:ind w:left="2084" w:hanging="180"/>
      </w:pPr>
    </w:lvl>
    <w:lvl w:ilvl="3">
      <w:start w:val="1"/>
      <w:numFmt w:val="decimal"/>
      <w:lvlText w:val="%4."/>
      <w:lvlJc w:val="left"/>
      <w:pPr>
        <w:tabs>
          <w:tab w:val="num" w:pos="0"/>
        </w:tabs>
        <w:ind w:left="2804" w:hanging="360"/>
      </w:pPr>
    </w:lvl>
    <w:lvl w:ilvl="4">
      <w:start w:val="1"/>
      <w:numFmt w:val="lowerLetter"/>
      <w:lvlText w:val="%5."/>
      <w:lvlJc w:val="left"/>
      <w:pPr>
        <w:tabs>
          <w:tab w:val="num" w:pos="0"/>
        </w:tabs>
        <w:ind w:left="3524" w:hanging="360"/>
      </w:pPr>
    </w:lvl>
    <w:lvl w:ilvl="5">
      <w:start w:val="1"/>
      <w:numFmt w:val="lowerRoman"/>
      <w:lvlText w:val="%6."/>
      <w:lvlJc w:val="right"/>
      <w:pPr>
        <w:tabs>
          <w:tab w:val="num" w:pos="0"/>
        </w:tabs>
        <w:ind w:left="4244" w:hanging="180"/>
      </w:pPr>
    </w:lvl>
    <w:lvl w:ilvl="6">
      <w:start w:val="1"/>
      <w:numFmt w:val="decimal"/>
      <w:lvlText w:val="%7."/>
      <w:lvlJc w:val="left"/>
      <w:pPr>
        <w:tabs>
          <w:tab w:val="num" w:pos="0"/>
        </w:tabs>
        <w:ind w:left="4964" w:hanging="360"/>
      </w:pPr>
    </w:lvl>
    <w:lvl w:ilvl="7">
      <w:start w:val="1"/>
      <w:numFmt w:val="lowerLetter"/>
      <w:lvlText w:val="%8."/>
      <w:lvlJc w:val="left"/>
      <w:pPr>
        <w:tabs>
          <w:tab w:val="num" w:pos="0"/>
        </w:tabs>
        <w:ind w:left="5684" w:hanging="360"/>
      </w:pPr>
    </w:lvl>
    <w:lvl w:ilvl="8">
      <w:start w:val="1"/>
      <w:numFmt w:val="lowerRoman"/>
      <w:lvlText w:val="%9."/>
      <w:lvlJc w:val="right"/>
      <w:pPr>
        <w:tabs>
          <w:tab w:val="num" w:pos="0"/>
        </w:tabs>
        <w:ind w:left="6404" w:hanging="180"/>
      </w:pPr>
    </w:lvl>
  </w:abstractNum>
  <w:abstractNum w:abstractNumId="5" w15:restartNumberingAfterBreak="0">
    <w:nsid w:val="00000013"/>
    <w:multiLevelType w:val="multilevel"/>
    <w:tmpl w:val="93E08302"/>
    <w:name w:val="WW8Num20"/>
    <w:lvl w:ilvl="0">
      <w:start w:val="1"/>
      <w:numFmt w:val="decimal"/>
      <w:lvlText w:val="%1."/>
      <w:lvlJc w:val="left"/>
      <w:pPr>
        <w:tabs>
          <w:tab w:val="num" w:pos="0"/>
        </w:tabs>
        <w:ind w:left="720" w:hanging="360"/>
      </w:pPr>
      <w:rPr>
        <w:b w:val="0"/>
        <w:sz w:val="22"/>
      </w:rPr>
    </w:lvl>
    <w:lvl w:ilvl="1">
      <w:start w:val="1"/>
      <w:numFmt w:val="lowerLetter"/>
      <w:lvlText w:val="%2."/>
      <w:lvlJc w:val="left"/>
      <w:pPr>
        <w:tabs>
          <w:tab w:val="num" w:pos="0"/>
        </w:tabs>
        <w:ind w:left="1440" w:hanging="360"/>
      </w:pPr>
      <w:rPr>
        <w:rFonts w:ascii="Calibri" w:hAnsi="Calibri" w:cs="Calibri"/>
        <w:color w:val="000000"/>
        <w:sz w:val="22"/>
        <w:szCs w:val="22"/>
      </w:rPr>
    </w:lvl>
    <w:lvl w:ilvl="2">
      <w:start w:val="1"/>
      <w:numFmt w:val="upperRoman"/>
      <w:lvlText w:val="%3."/>
      <w:lvlJc w:val="left"/>
      <w:pPr>
        <w:tabs>
          <w:tab w:val="num" w:pos="0"/>
        </w:tabs>
        <w:ind w:left="2700" w:hanging="720"/>
      </w:pPr>
      <w:rPr>
        <w:rFonts w:cs="Calibri"/>
        <w:b/>
        <w:sz w:val="22"/>
      </w:rPr>
    </w:lvl>
    <w:lvl w:ilvl="3">
      <w:start w:val="1"/>
      <w:numFmt w:val="decimal"/>
      <w:lvlText w:val="%4)"/>
      <w:lvlJc w:val="left"/>
      <w:pPr>
        <w:tabs>
          <w:tab w:val="num" w:pos="0"/>
        </w:tabs>
        <w:ind w:left="1070" w:hanging="360"/>
      </w:pPr>
      <w:rPr>
        <w:b w:val="0"/>
        <w:sz w:val="22"/>
        <w:szCs w:val="22"/>
      </w:r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00000015"/>
    <w:multiLevelType w:val="multilevel"/>
    <w:tmpl w:val="00000015"/>
    <w:name w:val="WW8Num23"/>
    <w:lvl w:ilvl="0">
      <w:start w:val="1"/>
      <w:numFmt w:val="decimal"/>
      <w:lvlText w:val="%1."/>
      <w:lvlJc w:val="left"/>
      <w:pPr>
        <w:tabs>
          <w:tab w:val="num" w:pos="0"/>
        </w:tabs>
        <w:ind w:left="0" w:firstLine="0"/>
      </w:pPr>
      <w:rPr>
        <w:rFonts w:ascii="Calibri" w:eastAsia="Calibri" w:hAnsi="Calibri" w:cs="Calibri"/>
        <w:b w:val="0"/>
        <w:bCs w:val="0"/>
        <w:i w:val="0"/>
        <w:iCs w:val="0"/>
        <w:caps w:val="0"/>
        <w:smallCaps w:val="0"/>
        <w:strike w:val="0"/>
        <w:dstrike w:val="0"/>
        <w:color w:val="000000"/>
        <w:spacing w:val="0"/>
        <w:w w:val="100"/>
        <w:position w:val="0"/>
        <w:sz w:val="22"/>
        <w:szCs w:val="22"/>
        <w:u w:val="none"/>
        <w:shd w:val="clear" w:color="auto" w:fill="auto"/>
        <w:vertAlign w:val="baseline"/>
        <w:lang w:val="pl-PL" w:bidi="pl-PL"/>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7" w15:restartNumberingAfterBreak="0">
    <w:nsid w:val="0000001D"/>
    <w:multiLevelType w:val="multilevel"/>
    <w:tmpl w:val="74B0E14E"/>
    <w:name w:val="WW8Num31"/>
    <w:lvl w:ilvl="0">
      <w:start w:val="1"/>
      <w:numFmt w:val="upperRoman"/>
      <w:lvlText w:val="%1."/>
      <w:lvlJc w:val="left"/>
      <w:pPr>
        <w:tabs>
          <w:tab w:val="num" w:pos="0"/>
        </w:tabs>
        <w:ind w:left="1080" w:hanging="720"/>
      </w:pPr>
      <w:rPr>
        <w:rFonts w:ascii="Calibri" w:hAnsi="Calibri" w:cs="Calibri" w:hint="default"/>
        <w:b/>
        <w:color w:val="002060"/>
        <w:sz w:val="22"/>
      </w:rPr>
    </w:lvl>
    <w:lvl w:ilvl="1">
      <w:start w:val="1"/>
      <w:numFmt w:val="decimal"/>
      <w:lvlText w:val="%2."/>
      <w:lvlJc w:val="left"/>
      <w:pPr>
        <w:tabs>
          <w:tab w:val="num" w:pos="0"/>
        </w:tabs>
        <w:ind w:left="1440" w:hanging="360"/>
      </w:pPr>
      <w:rPr>
        <w:rFonts w:ascii="Calibri" w:eastAsia="Times New Roman" w:hAnsi="Calibri" w:cs="Calibri"/>
        <w:sz w:val="22"/>
        <w:szCs w:val="22"/>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9008" w:hanging="360"/>
      </w:pPr>
      <w:rPr>
        <w:rFonts w:ascii="Calibri" w:hAnsi="Calibri" w:cs="Calibri"/>
        <w:b w:val="0"/>
        <w:i w:val="0"/>
        <w:sz w:val="22"/>
        <w:szCs w:val="22"/>
      </w:r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8" w15:restartNumberingAfterBreak="0">
    <w:nsid w:val="0000001F"/>
    <w:multiLevelType w:val="multilevel"/>
    <w:tmpl w:val="0000001F"/>
    <w:name w:val="WW8Num33"/>
    <w:lvl w:ilvl="0">
      <w:start w:val="1"/>
      <w:numFmt w:val="decimal"/>
      <w:lvlText w:val="%1."/>
      <w:lvlJc w:val="left"/>
      <w:pPr>
        <w:tabs>
          <w:tab w:val="num" w:pos="0"/>
        </w:tabs>
        <w:ind w:left="0" w:firstLine="0"/>
      </w:pPr>
      <w:rPr>
        <w:rFonts w:ascii="Calibri" w:eastAsia="Calibri" w:hAnsi="Calibri" w:cs="Calibri"/>
        <w:b w:val="0"/>
        <w:bCs w:val="0"/>
        <w:i w:val="0"/>
        <w:iCs w:val="0"/>
        <w:caps w:val="0"/>
        <w:smallCaps w:val="0"/>
        <w:strike w:val="0"/>
        <w:dstrike w:val="0"/>
        <w:color w:val="000000"/>
        <w:spacing w:val="0"/>
        <w:w w:val="100"/>
        <w:position w:val="0"/>
        <w:sz w:val="22"/>
        <w:szCs w:val="22"/>
        <w:u w:val="none"/>
        <w:shd w:val="clear" w:color="auto" w:fill="auto"/>
        <w:vertAlign w:val="baseline"/>
        <w:lang w:val="pl-PL" w:bidi="pl-PL"/>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9" w15:restartNumberingAfterBreak="0">
    <w:nsid w:val="00000025"/>
    <w:multiLevelType w:val="singleLevel"/>
    <w:tmpl w:val="5C300CCE"/>
    <w:name w:val="WW8Num39"/>
    <w:lvl w:ilvl="0">
      <w:start w:val="1"/>
      <w:numFmt w:val="decimal"/>
      <w:lvlText w:val="%1)"/>
      <w:lvlJc w:val="left"/>
      <w:pPr>
        <w:tabs>
          <w:tab w:val="num" w:pos="708"/>
        </w:tabs>
        <w:ind w:left="1120" w:hanging="360"/>
      </w:pPr>
      <w:rPr>
        <w:rFonts w:ascii="Calibri" w:eastAsia="Trebuchet MS" w:hAnsi="Calibri" w:cs="Calibri"/>
        <w:sz w:val="22"/>
        <w:szCs w:val="22"/>
      </w:rPr>
    </w:lvl>
  </w:abstractNum>
  <w:abstractNum w:abstractNumId="10" w15:restartNumberingAfterBreak="0">
    <w:nsid w:val="00000027"/>
    <w:multiLevelType w:val="multilevel"/>
    <w:tmpl w:val="00000027"/>
    <w:name w:val="WW8Num41"/>
    <w:lvl w:ilvl="0">
      <w:start w:val="1"/>
      <w:numFmt w:val="decimal"/>
      <w:lvlText w:val="%1."/>
      <w:lvlJc w:val="left"/>
      <w:pPr>
        <w:tabs>
          <w:tab w:val="num" w:pos="0"/>
        </w:tabs>
        <w:ind w:left="0" w:firstLine="0"/>
      </w:pPr>
      <w:rPr>
        <w:rFonts w:ascii="Calibri" w:eastAsia="Calibri" w:hAnsi="Calibri" w:cs="Calibri"/>
        <w:b w:val="0"/>
        <w:bCs w:val="0"/>
        <w:i w:val="0"/>
        <w:iCs w:val="0"/>
        <w:caps w:val="0"/>
        <w:smallCaps w:val="0"/>
        <w:strike w:val="0"/>
        <w:dstrike w:val="0"/>
        <w:color w:val="000000"/>
        <w:spacing w:val="0"/>
        <w:w w:val="100"/>
        <w:position w:val="0"/>
        <w:sz w:val="22"/>
        <w:szCs w:val="22"/>
        <w:u w:val="none"/>
        <w:shd w:val="clear" w:color="auto" w:fill="auto"/>
        <w:vertAlign w:val="baseline"/>
        <w:lang w:val="pl-PL" w:bidi="pl-PL"/>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11" w15:restartNumberingAfterBreak="0">
    <w:nsid w:val="0000002B"/>
    <w:multiLevelType w:val="multilevel"/>
    <w:tmpl w:val="0000002B"/>
    <w:name w:val="WW8Num46"/>
    <w:lvl w:ilvl="0">
      <w:start w:val="2"/>
      <w:numFmt w:val="decimal"/>
      <w:lvlText w:val="%1."/>
      <w:lvlJc w:val="left"/>
      <w:pPr>
        <w:tabs>
          <w:tab w:val="num" w:pos="0"/>
        </w:tabs>
        <w:ind w:left="0" w:firstLine="0"/>
      </w:pPr>
      <w:rPr>
        <w:rFonts w:ascii="Calibri" w:eastAsia="Calibri" w:hAnsi="Calibri" w:cs="Calibri" w:hint="default"/>
        <w:b w:val="0"/>
        <w:bCs w:val="0"/>
        <w:i w:val="0"/>
        <w:iCs w:val="0"/>
        <w:caps w:val="0"/>
        <w:smallCaps w:val="0"/>
        <w:strike w:val="0"/>
        <w:dstrike w:val="0"/>
        <w:color w:val="000000"/>
        <w:spacing w:val="0"/>
        <w:w w:val="100"/>
        <w:position w:val="0"/>
        <w:sz w:val="22"/>
        <w:szCs w:val="22"/>
        <w:u w:val="none"/>
        <w:vertAlign w:val="baseline"/>
      </w:rPr>
    </w:lvl>
    <w:lvl w:ilvl="1">
      <w:numFmt w:val="decimal"/>
      <w:lvlText w:val="​"/>
      <w:lvlJc w:val="left"/>
      <w:pPr>
        <w:tabs>
          <w:tab w:val="num" w:pos="0"/>
        </w:tabs>
        <w:ind w:left="0" w:firstLine="0"/>
      </w:pPr>
      <w:rPr>
        <w:rFonts w:hint="default"/>
      </w:rPr>
    </w:lvl>
    <w:lvl w:ilvl="2">
      <w:numFmt w:val="decimal"/>
      <w:lvlText w:val="​"/>
      <w:lvlJc w:val="left"/>
      <w:pPr>
        <w:tabs>
          <w:tab w:val="num" w:pos="0"/>
        </w:tabs>
        <w:ind w:left="0" w:firstLine="0"/>
      </w:pPr>
      <w:rPr>
        <w:rFonts w:hint="default"/>
      </w:rPr>
    </w:lvl>
    <w:lvl w:ilvl="3">
      <w:numFmt w:val="decimal"/>
      <w:lvlText w:val="​"/>
      <w:lvlJc w:val="left"/>
      <w:pPr>
        <w:tabs>
          <w:tab w:val="num" w:pos="0"/>
        </w:tabs>
        <w:ind w:left="0" w:firstLine="0"/>
      </w:pPr>
      <w:rPr>
        <w:rFonts w:hint="default"/>
      </w:rPr>
    </w:lvl>
    <w:lvl w:ilvl="4">
      <w:numFmt w:val="decimal"/>
      <w:lvlText w:val="​"/>
      <w:lvlJc w:val="left"/>
      <w:pPr>
        <w:tabs>
          <w:tab w:val="num" w:pos="0"/>
        </w:tabs>
        <w:ind w:left="0" w:firstLine="0"/>
      </w:pPr>
      <w:rPr>
        <w:rFonts w:hint="default"/>
      </w:rPr>
    </w:lvl>
    <w:lvl w:ilvl="5">
      <w:numFmt w:val="decimal"/>
      <w:lvlText w:val="​"/>
      <w:lvlJc w:val="left"/>
      <w:pPr>
        <w:tabs>
          <w:tab w:val="num" w:pos="0"/>
        </w:tabs>
        <w:ind w:left="0" w:firstLine="0"/>
      </w:pPr>
      <w:rPr>
        <w:rFonts w:hint="default"/>
      </w:rPr>
    </w:lvl>
    <w:lvl w:ilvl="6">
      <w:numFmt w:val="decimal"/>
      <w:lvlText w:val="​"/>
      <w:lvlJc w:val="left"/>
      <w:pPr>
        <w:tabs>
          <w:tab w:val="num" w:pos="0"/>
        </w:tabs>
        <w:ind w:left="0" w:firstLine="0"/>
      </w:pPr>
      <w:rPr>
        <w:rFonts w:hint="default"/>
      </w:rPr>
    </w:lvl>
    <w:lvl w:ilvl="7">
      <w:numFmt w:val="decimal"/>
      <w:lvlText w:val="​"/>
      <w:lvlJc w:val="left"/>
      <w:pPr>
        <w:tabs>
          <w:tab w:val="num" w:pos="0"/>
        </w:tabs>
        <w:ind w:left="0" w:firstLine="0"/>
      </w:pPr>
      <w:rPr>
        <w:rFonts w:hint="default"/>
      </w:rPr>
    </w:lvl>
    <w:lvl w:ilvl="8">
      <w:numFmt w:val="decimal"/>
      <w:lvlText w:val="​"/>
      <w:lvlJc w:val="left"/>
      <w:pPr>
        <w:tabs>
          <w:tab w:val="num" w:pos="0"/>
        </w:tabs>
        <w:ind w:left="0" w:firstLine="0"/>
      </w:pPr>
      <w:rPr>
        <w:rFonts w:hint="default"/>
      </w:rPr>
    </w:lvl>
  </w:abstractNum>
  <w:abstractNum w:abstractNumId="12" w15:restartNumberingAfterBreak="0">
    <w:nsid w:val="00000036"/>
    <w:multiLevelType w:val="multilevel"/>
    <w:tmpl w:val="00000036"/>
    <w:name w:val="WW8Num58"/>
    <w:lvl w:ilvl="0">
      <w:start w:val="1"/>
      <w:numFmt w:val="decimal"/>
      <w:lvlText w:val="%1)"/>
      <w:lvlJc w:val="left"/>
      <w:pPr>
        <w:tabs>
          <w:tab w:val="num" w:pos="0"/>
        </w:tabs>
        <w:ind w:left="0" w:firstLine="0"/>
      </w:pPr>
      <w:rPr>
        <w:rFonts w:ascii="Calibri" w:eastAsia="Calibri" w:hAnsi="Calibri" w:cs="Calibri"/>
        <w:b w:val="0"/>
        <w:bCs w:val="0"/>
        <w:i w:val="0"/>
        <w:iCs w:val="0"/>
        <w:caps w:val="0"/>
        <w:smallCaps w:val="0"/>
        <w:strike w:val="0"/>
        <w:dstrike w:val="0"/>
        <w:color w:val="000000"/>
        <w:spacing w:val="0"/>
        <w:w w:val="100"/>
        <w:position w:val="0"/>
        <w:sz w:val="22"/>
        <w:szCs w:val="22"/>
        <w:u w:val="none"/>
        <w:shd w:val="clear" w:color="auto" w:fill="auto"/>
        <w:vertAlign w:val="baseline"/>
        <w:lang w:val="pl-PL" w:bidi="pl-PL"/>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13" w15:restartNumberingAfterBreak="0">
    <w:nsid w:val="00000037"/>
    <w:multiLevelType w:val="singleLevel"/>
    <w:tmpl w:val="00000037"/>
    <w:name w:val="WW8Num59"/>
    <w:lvl w:ilvl="0">
      <w:start w:val="1"/>
      <w:numFmt w:val="decimal"/>
      <w:lvlText w:val="%1)"/>
      <w:lvlJc w:val="left"/>
      <w:pPr>
        <w:tabs>
          <w:tab w:val="num" w:pos="708"/>
        </w:tabs>
        <w:ind w:left="1120" w:hanging="360"/>
      </w:pPr>
      <w:rPr>
        <w:rFonts w:ascii="Calibri" w:eastAsia="Trebuchet MS" w:hAnsi="Calibri" w:cs="Calibri"/>
        <w:color w:val="000000"/>
        <w:sz w:val="22"/>
        <w:szCs w:val="22"/>
      </w:rPr>
    </w:lvl>
  </w:abstractNum>
  <w:abstractNum w:abstractNumId="14" w15:restartNumberingAfterBreak="0">
    <w:nsid w:val="00000038"/>
    <w:multiLevelType w:val="singleLevel"/>
    <w:tmpl w:val="AE5EE668"/>
    <w:name w:val="WW8Num60"/>
    <w:lvl w:ilvl="0">
      <w:start w:val="1"/>
      <w:numFmt w:val="decimal"/>
      <w:lvlText w:val="%1."/>
      <w:lvlJc w:val="left"/>
      <w:pPr>
        <w:tabs>
          <w:tab w:val="num" w:pos="0"/>
        </w:tabs>
        <w:ind w:left="720" w:hanging="360"/>
      </w:pPr>
      <w:rPr>
        <w:rFonts w:ascii="Calibri" w:hAnsi="Calibri" w:cs="Calibri" w:hint="default"/>
        <w:sz w:val="22"/>
        <w:szCs w:val="22"/>
      </w:rPr>
    </w:lvl>
  </w:abstractNum>
  <w:abstractNum w:abstractNumId="15" w15:restartNumberingAfterBreak="0">
    <w:nsid w:val="0000003C"/>
    <w:multiLevelType w:val="singleLevel"/>
    <w:tmpl w:val="0000003C"/>
    <w:name w:val="WW8Num64"/>
    <w:lvl w:ilvl="0">
      <w:start w:val="1"/>
      <w:numFmt w:val="lowerLetter"/>
      <w:lvlText w:val="%1)"/>
      <w:lvlJc w:val="left"/>
      <w:pPr>
        <w:tabs>
          <w:tab w:val="num" w:pos="0"/>
        </w:tabs>
        <w:ind w:left="1080" w:hanging="360"/>
      </w:pPr>
      <w:rPr>
        <w:rFonts w:ascii="Calibri" w:eastAsia="Times New Roman" w:hAnsi="Calibri" w:cs="Calibri" w:hint="default"/>
        <w:color w:val="000000"/>
        <w:sz w:val="22"/>
        <w:szCs w:val="22"/>
      </w:rPr>
    </w:lvl>
  </w:abstractNum>
  <w:abstractNum w:abstractNumId="16" w15:restartNumberingAfterBreak="0">
    <w:nsid w:val="0000003D"/>
    <w:multiLevelType w:val="multilevel"/>
    <w:tmpl w:val="0000003D"/>
    <w:name w:val="WW8Num65"/>
    <w:lvl w:ilvl="0">
      <w:start w:val="1"/>
      <w:numFmt w:val="decimal"/>
      <w:lvlText w:val="%1)"/>
      <w:lvlJc w:val="left"/>
      <w:pPr>
        <w:tabs>
          <w:tab w:val="num" w:pos="0"/>
        </w:tabs>
        <w:ind w:left="720" w:hanging="360"/>
      </w:pPr>
      <w:rPr>
        <w:rFonts w:ascii="Calibri" w:hAnsi="Calibri" w:cs="Calibri"/>
        <w:sz w:val="22"/>
        <w:szCs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7" w15:restartNumberingAfterBreak="0">
    <w:nsid w:val="0000003E"/>
    <w:multiLevelType w:val="multilevel"/>
    <w:tmpl w:val="0000003E"/>
    <w:name w:val="WW8Num66"/>
    <w:lvl w:ilvl="0">
      <w:start w:val="1"/>
      <w:numFmt w:val="decimal"/>
      <w:lvlText w:val="%1."/>
      <w:lvlJc w:val="left"/>
      <w:pPr>
        <w:tabs>
          <w:tab w:val="num" w:pos="0"/>
        </w:tabs>
        <w:ind w:left="0" w:firstLine="0"/>
      </w:pPr>
      <w:rPr>
        <w:rFonts w:ascii="Calibri" w:eastAsia="Calibri" w:hAnsi="Calibri" w:cs="Calibri" w:hint="default"/>
        <w:b w:val="0"/>
        <w:bCs w:val="0"/>
        <w:i w:val="0"/>
        <w:iCs w:val="0"/>
        <w:caps w:val="0"/>
        <w:smallCaps w:val="0"/>
        <w:strike w:val="0"/>
        <w:dstrike w:val="0"/>
        <w:color w:val="000000"/>
        <w:spacing w:val="0"/>
        <w:w w:val="100"/>
        <w:position w:val="0"/>
        <w:sz w:val="22"/>
        <w:szCs w:val="22"/>
        <w:u w:val="none"/>
        <w:vertAlign w:val="baseline"/>
      </w:rPr>
    </w:lvl>
    <w:lvl w:ilvl="1">
      <w:numFmt w:val="decimal"/>
      <w:lvlText w:val="​"/>
      <w:lvlJc w:val="left"/>
      <w:pPr>
        <w:tabs>
          <w:tab w:val="num" w:pos="0"/>
        </w:tabs>
        <w:ind w:left="0" w:firstLine="0"/>
      </w:pPr>
      <w:rPr>
        <w:rFonts w:hint="default"/>
      </w:rPr>
    </w:lvl>
    <w:lvl w:ilvl="2">
      <w:numFmt w:val="decimal"/>
      <w:lvlText w:val="​"/>
      <w:lvlJc w:val="left"/>
      <w:pPr>
        <w:tabs>
          <w:tab w:val="num" w:pos="0"/>
        </w:tabs>
        <w:ind w:left="0" w:firstLine="0"/>
      </w:pPr>
      <w:rPr>
        <w:rFonts w:hint="default"/>
      </w:rPr>
    </w:lvl>
    <w:lvl w:ilvl="3">
      <w:numFmt w:val="decimal"/>
      <w:lvlText w:val="​"/>
      <w:lvlJc w:val="left"/>
      <w:pPr>
        <w:tabs>
          <w:tab w:val="num" w:pos="0"/>
        </w:tabs>
        <w:ind w:left="0" w:firstLine="0"/>
      </w:pPr>
      <w:rPr>
        <w:rFonts w:hint="default"/>
      </w:rPr>
    </w:lvl>
    <w:lvl w:ilvl="4">
      <w:numFmt w:val="decimal"/>
      <w:lvlText w:val="​"/>
      <w:lvlJc w:val="left"/>
      <w:pPr>
        <w:tabs>
          <w:tab w:val="num" w:pos="0"/>
        </w:tabs>
        <w:ind w:left="0" w:firstLine="0"/>
      </w:pPr>
      <w:rPr>
        <w:rFonts w:hint="default"/>
      </w:rPr>
    </w:lvl>
    <w:lvl w:ilvl="5">
      <w:numFmt w:val="decimal"/>
      <w:lvlText w:val="​"/>
      <w:lvlJc w:val="left"/>
      <w:pPr>
        <w:tabs>
          <w:tab w:val="num" w:pos="0"/>
        </w:tabs>
        <w:ind w:left="0" w:firstLine="0"/>
      </w:pPr>
      <w:rPr>
        <w:rFonts w:hint="default"/>
      </w:rPr>
    </w:lvl>
    <w:lvl w:ilvl="6">
      <w:numFmt w:val="decimal"/>
      <w:lvlText w:val="​"/>
      <w:lvlJc w:val="left"/>
      <w:pPr>
        <w:tabs>
          <w:tab w:val="num" w:pos="0"/>
        </w:tabs>
        <w:ind w:left="0" w:firstLine="0"/>
      </w:pPr>
      <w:rPr>
        <w:rFonts w:hint="default"/>
      </w:rPr>
    </w:lvl>
    <w:lvl w:ilvl="7">
      <w:numFmt w:val="decimal"/>
      <w:lvlText w:val="​"/>
      <w:lvlJc w:val="left"/>
      <w:pPr>
        <w:tabs>
          <w:tab w:val="num" w:pos="0"/>
        </w:tabs>
        <w:ind w:left="0" w:firstLine="0"/>
      </w:pPr>
      <w:rPr>
        <w:rFonts w:hint="default"/>
      </w:rPr>
    </w:lvl>
    <w:lvl w:ilvl="8">
      <w:numFmt w:val="decimal"/>
      <w:lvlText w:val="​"/>
      <w:lvlJc w:val="left"/>
      <w:pPr>
        <w:tabs>
          <w:tab w:val="num" w:pos="0"/>
        </w:tabs>
        <w:ind w:left="0" w:firstLine="0"/>
      </w:pPr>
      <w:rPr>
        <w:rFonts w:hint="default"/>
      </w:rPr>
    </w:lvl>
  </w:abstractNum>
  <w:abstractNum w:abstractNumId="18" w15:restartNumberingAfterBreak="0">
    <w:nsid w:val="00000040"/>
    <w:multiLevelType w:val="multilevel"/>
    <w:tmpl w:val="00000040"/>
    <w:name w:val="WW8Num68"/>
    <w:lvl w:ilvl="0">
      <w:start w:val="1"/>
      <w:numFmt w:val="decimal"/>
      <w:lvlText w:val="%1)"/>
      <w:lvlJc w:val="left"/>
      <w:pPr>
        <w:tabs>
          <w:tab w:val="num" w:pos="0"/>
        </w:tabs>
        <w:ind w:left="0" w:firstLine="0"/>
      </w:pPr>
      <w:rPr>
        <w:rFonts w:ascii="Calibri" w:eastAsia="Calibri" w:hAnsi="Calibri" w:cs="Calibri"/>
        <w:b w:val="0"/>
        <w:bCs w:val="0"/>
        <w:i w:val="0"/>
        <w:iCs w:val="0"/>
        <w:caps w:val="0"/>
        <w:smallCaps w:val="0"/>
        <w:strike w:val="0"/>
        <w:dstrike w:val="0"/>
        <w:color w:val="000000"/>
        <w:spacing w:val="0"/>
        <w:w w:val="100"/>
        <w:position w:val="0"/>
        <w:sz w:val="22"/>
        <w:szCs w:val="22"/>
        <w:u w:val="none"/>
        <w:shd w:val="clear" w:color="auto" w:fill="auto"/>
        <w:vertAlign w:val="baseline"/>
        <w:lang w:val="pl-PL" w:bidi="pl-PL"/>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19" w15:restartNumberingAfterBreak="0">
    <w:nsid w:val="00000045"/>
    <w:multiLevelType w:val="multilevel"/>
    <w:tmpl w:val="6930E594"/>
    <w:name w:val="WW8Num76"/>
    <w:lvl w:ilvl="0">
      <w:start w:val="1"/>
      <w:numFmt w:val="decimal"/>
      <w:lvlText w:val="%1)"/>
      <w:lvlJc w:val="left"/>
      <w:pPr>
        <w:tabs>
          <w:tab w:val="num" w:pos="0"/>
        </w:tabs>
        <w:ind w:left="720" w:hanging="360"/>
      </w:pPr>
      <w:rPr>
        <w:rFonts w:ascii="Calibri" w:hAnsi="Calibri" w:cs="Calibri" w:hint="default"/>
        <w:sz w:val="22"/>
        <w:szCs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rPr>
        <w:rFonts w:ascii="Calibri" w:hAnsi="Calibri" w:cs="Calibri" w:hint="default"/>
        <w:sz w:val="22"/>
        <w:szCs w:val="22"/>
      </w:r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0" w15:restartNumberingAfterBreak="0">
    <w:nsid w:val="00000049"/>
    <w:multiLevelType w:val="multilevel"/>
    <w:tmpl w:val="00000049"/>
    <w:name w:val="WW8Num83"/>
    <w:lvl w:ilvl="0">
      <w:start w:val="1"/>
      <w:numFmt w:val="decimal"/>
      <w:lvlText w:val="%1)"/>
      <w:lvlJc w:val="left"/>
      <w:pPr>
        <w:tabs>
          <w:tab w:val="num" w:pos="0"/>
        </w:tabs>
        <w:ind w:left="0" w:firstLine="0"/>
      </w:pPr>
      <w:rPr>
        <w:rFonts w:ascii="Calibri" w:eastAsia="Calibri" w:hAnsi="Calibri" w:cs="Calibri"/>
        <w:b w:val="0"/>
        <w:bCs w:val="0"/>
        <w:i w:val="0"/>
        <w:iCs w:val="0"/>
        <w:caps w:val="0"/>
        <w:smallCaps w:val="0"/>
        <w:strike w:val="0"/>
        <w:dstrike w:val="0"/>
        <w:color w:val="000000"/>
        <w:spacing w:val="0"/>
        <w:w w:val="100"/>
        <w:position w:val="0"/>
        <w:sz w:val="22"/>
        <w:szCs w:val="22"/>
        <w:u w:val="none"/>
        <w:shd w:val="clear" w:color="auto" w:fill="auto"/>
        <w:vertAlign w:val="baseline"/>
        <w:lang w:val="pl-PL" w:bidi="pl-PL"/>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21" w15:restartNumberingAfterBreak="0">
    <w:nsid w:val="0000004B"/>
    <w:multiLevelType w:val="multilevel"/>
    <w:tmpl w:val="0000004B"/>
    <w:name w:val="WW8Num85"/>
    <w:lvl w:ilvl="0">
      <w:start w:val="1"/>
      <w:numFmt w:val="decimal"/>
      <w:lvlText w:val="%1."/>
      <w:lvlJc w:val="left"/>
      <w:pPr>
        <w:tabs>
          <w:tab w:val="num" w:pos="0"/>
        </w:tabs>
        <w:ind w:left="0" w:firstLine="0"/>
      </w:pPr>
      <w:rPr>
        <w:rFonts w:ascii="Calibri" w:eastAsia="Calibri" w:hAnsi="Calibri" w:cs="Calibri"/>
        <w:b w:val="0"/>
        <w:bCs w:val="0"/>
        <w:i w:val="0"/>
        <w:iCs w:val="0"/>
        <w:caps w:val="0"/>
        <w:smallCaps w:val="0"/>
        <w:strike w:val="0"/>
        <w:dstrike w:val="0"/>
        <w:color w:val="000000"/>
        <w:spacing w:val="0"/>
        <w:w w:val="100"/>
        <w:position w:val="0"/>
        <w:sz w:val="22"/>
        <w:szCs w:val="22"/>
        <w:u w:val="none"/>
        <w:shd w:val="clear" w:color="auto" w:fill="auto"/>
        <w:vertAlign w:val="baseline"/>
        <w:lang w:val="pl-PL" w:bidi="pl-PL"/>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22" w15:restartNumberingAfterBreak="0">
    <w:nsid w:val="0000004C"/>
    <w:multiLevelType w:val="singleLevel"/>
    <w:tmpl w:val="0000004C"/>
    <w:name w:val="WW8Num86"/>
    <w:lvl w:ilvl="0">
      <w:start w:val="2"/>
      <w:numFmt w:val="decimal"/>
      <w:lvlText w:val="%1."/>
      <w:lvlJc w:val="left"/>
      <w:pPr>
        <w:tabs>
          <w:tab w:val="num" w:pos="720"/>
        </w:tabs>
        <w:ind w:left="720" w:hanging="360"/>
      </w:pPr>
      <w:rPr>
        <w:rFonts w:ascii="Calibri" w:eastAsia="Times New Roman" w:hAnsi="Calibri" w:cs="Calibri" w:hint="default"/>
        <w:color w:val="000000"/>
        <w:sz w:val="22"/>
        <w:szCs w:val="22"/>
        <w:lang w:bidi="ar-SA"/>
      </w:rPr>
    </w:lvl>
  </w:abstractNum>
  <w:abstractNum w:abstractNumId="23" w15:restartNumberingAfterBreak="0">
    <w:nsid w:val="0000004E"/>
    <w:multiLevelType w:val="multilevel"/>
    <w:tmpl w:val="D2DCBE7C"/>
    <w:name w:val="WW8Num88"/>
    <w:lvl w:ilvl="0">
      <w:start w:val="1"/>
      <w:numFmt w:val="decimal"/>
      <w:lvlText w:val="%1)"/>
      <w:lvlJc w:val="left"/>
      <w:pPr>
        <w:tabs>
          <w:tab w:val="num" w:pos="0"/>
        </w:tabs>
        <w:ind w:left="720" w:hanging="360"/>
      </w:pPr>
      <w:rPr>
        <w:rFonts w:ascii="Calibri" w:hAnsi="Calibri" w:cs="Calibri" w:hint="default"/>
        <w:sz w:val="22"/>
        <w:szCs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4" w15:restartNumberingAfterBreak="0">
    <w:nsid w:val="00000050"/>
    <w:multiLevelType w:val="multilevel"/>
    <w:tmpl w:val="00000050"/>
    <w:name w:val="WW8Num90"/>
    <w:lvl w:ilvl="0">
      <w:start w:val="1"/>
      <w:numFmt w:val="decimal"/>
      <w:lvlText w:val="%1)"/>
      <w:lvlJc w:val="left"/>
      <w:pPr>
        <w:tabs>
          <w:tab w:val="num" w:pos="0"/>
        </w:tabs>
        <w:ind w:left="0" w:firstLine="0"/>
      </w:pPr>
      <w:rPr>
        <w:rFonts w:ascii="Calibri" w:eastAsia="Calibri" w:hAnsi="Calibri" w:cs="Calibri"/>
        <w:b w:val="0"/>
        <w:bCs w:val="0"/>
        <w:i w:val="0"/>
        <w:iCs w:val="0"/>
        <w:caps w:val="0"/>
        <w:smallCaps w:val="0"/>
        <w:strike w:val="0"/>
        <w:dstrike w:val="0"/>
        <w:color w:val="000000"/>
        <w:spacing w:val="0"/>
        <w:w w:val="100"/>
        <w:position w:val="0"/>
        <w:sz w:val="22"/>
        <w:szCs w:val="22"/>
        <w:u w:val="none"/>
        <w:shd w:val="clear" w:color="auto" w:fill="auto"/>
        <w:vertAlign w:val="baseline"/>
        <w:lang w:val="pl-PL" w:bidi="pl-PL"/>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25" w15:restartNumberingAfterBreak="0">
    <w:nsid w:val="00000051"/>
    <w:multiLevelType w:val="singleLevel"/>
    <w:tmpl w:val="00000051"/>
    <w:name w:val="WW8Num91"/>
    <w:lvl w:ilvl="0">
      <w:start w:val="1"/>
      <w:numFmt w:val="decimal"/>
      <w:lvlText w:val="%1)"/>
      <w:lvlJc w:val="left"/>
      <w:pPr>
        <w:tabs>
          <w:tab w:val="num" w:pos="0"/>
        </w:tabs>
        <w:ind w:left="720" w:hanging="360"/>
      </w:pPr>
      <w:rPr>
        <w:rFonts w:ascii="Calibri" w:eastAsia="SimSun" w:hAnsi="Calibri" w:cs="Calibri" w:hint="default"/>
        <w:color w:val="000000"/>
        <w:kern w:val="2"/>
        <w:sz w:val="22"/>
        <w:szCs w:val="22"/>
        <w:lang w:eastAsia="zh-CN" w:bidi="hi-IN"/>
      </w:rPr>
    </w:lvl>
  </w:abstractNum>
  <w:abstractNum w:abstractNumId="26" w15:restartNumberingAfterBreak="0">
    <w:nsid w:val="00000054"/>
    <w:multiLevelType w:val="multilevel"/>
    <w:tmpl w:val="F33A8866"/>
    <w:name w:val="WW8Num95"/>
    <w:lvl w:ilvl="0">
      <w:start w:val="1"/>
      <w:numFmt w:val="decimal"/>
      <w:lvlText w:val="%1."/>
      <w:lvlJc w:val="left"/>
      <w:pPr>
        <w:tabs>
          <w:tab w:val="num" w:pos="0"/>
        </w:tabs>
        <w:ind w:left="0" w:firstLine="0"/>
      </w:pPr>
      <w:rPr>
        <w:rFonts w:ascii="Calibri" w:eastAsia="Calibri" w:hAnsi="Calibri" w:cs="Calibri"/>
        <w:b w:val="0"/>
        <w:bCs w:val="0"/>
        <w:i w:val="0"/>
        <w:iCs w:val="0"/>
        <w:caps w:val="0"/>
        <w:smallCaps w:val="0"/>
        <w:strike w:val="0"/>
        <w:dstrike w:val="0"/>
        <w:color w:val="000000"/>
        <w:spacing w:val="0"/>
        <w:w w:val="100"/>
        <w:position w:val="0"/>
        <w:sz w:val="22"/>
        <w:szCs w:val="22"/>
        <w:u w:val="none"/>
        <w:shd w:val="clear" w:color="auto" w:fill="auto"/>
        <w:vertAlign w:val="baseline"/>
        <w:lang w:val="pl-PL" w:bidi="pl-PL"/>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27" w15:restartNumberingAfterBreak="0">
    <w:nsid w:val="00000058"/>
    <w:multiLevelType w:val="singleLevel"/>
    <w:tmpl w:val="7DC2F170"/>
    <w:name w:val="WW8Num100"/>
    <w:lvl w:ilvl="0">
      <w:start w:val="1"/>
      <w:numFmt w:val="decimal"/>
      <w:lvlText w:val="%1."/>
      <w:lvlJc w:val="left"/>
      <w:pPr>
        <w:tabs>
          <w:tab w:val="num" w:pos="0"/>
        </w:tabs>
        <w:ind w:left="1120" w:hanging="360"/>
      </w:pPr>
      <w:rPr>
        <w:rFonts w:ascii="Calibri" w:eastAsia="Trebuchet MS" w:hAnsi="Calibri" w:cs="Calibri"/>
        <w:color w:val="000000"/>
        <w:sz w:val="22"/>
        <w:szCs w:val="22"/>
      </w:rPr>
    </w:lvl>
  </w:abstractNum>
  <w:abstractNum w:abstractNumId="28" w15:restartNumberingAfterBreak="0">
    <w:nsid w:val="00000059"/>
    <w:multiLevelType w:val="multilevel"/>
    <w:tmpl w:val="27A2BACE"/>
    <w:name w:val="WW8Num101"/>
    <w:lvl w:ilvl="0">
      <w:start w:val="1"/>
      <w:numFmt w:val="decimal"/>
      <w:lvlText w:val="%1)"/>
      <w:lvlJc w:val="left"/>
      <w:pPr>
        <w:tabs>
          <w:tab w:val="num" w:pos="0"/>
        </w:tabs>
        <w:ind w:left="0" w:firstLine="0"/>
      </w:pPr>
      <w:rPr>
        <w:rFonts w:ascii="Calibri" w:eastAsia="Calibri" w:hAnsi="Calibri" w:cs="Calibri"/>
        <w:b w:val="0"/>
        <w:bCs w:val="0"/>
        <w:i w:val="0"/>
        <w:iCs w:val="0"/>
        <w:caps w:val="0"/>
        <w:smallCaps w:val="0"/>
        <w:strike w:val="0"/>
        <w:dstrike w:val="0"/>
        <w:color w:val="000000"/>
        <w:spacing w:val="0"/>
        <w:w w:val="100"/>
        <w:position w:val="0"/>
        <w:sz w:val="22"/>
        <w:szCs w:val="22"/>
        <w:u w:val="none"/>
        <w:shd w:val="clear" w:color="auto" w:fill="auto"/>
        <w:vertAlign w:val="baseline"/>
        <w:lang w:val="pl-PL" w:bidi="pl-PL"/>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29" w15:restartNumberingAfterBreak="0">
    <w:nsid w:val="0000005D"/>
    <w:multiLevelType w:val="multilevel"/>
    <w:tmpl w:val="67442D94"/>
    <w:name w:val="WW8Num105"/>
    <w:lvl w:ilvl="0">
      <w:start w:val="1"/>
      <w:numFmt w:val="decimal"/>
      <w:lvlText w:val="%1."/>
      <w:lvlJc w:val="left"/>
      <w:pPr>
        <w:tabs>
          <w:tab w:val="num" w:pos="0"/>
        </w:tabs>
        <w:ind w:left="0" w:firstLine="0"/>
      </w:pPr>
      <w:rPr>
        <w:rFonts w:ascii="Calibri" w:eastAsia="Calibri" w:hAnsi="Calibri" w:cs="Calibri"/>
        <w:b w:val="0"/>
        <w:bCs w:val="0"/>
        <w:i w:val="0"/>
        <w:iCs w:val="0"/>
        <w:caps w:val="0"/>
        <w:smallCaps w:val="0"/>
        <w:strike w:val="0"/>
        <w:dstrike w:val="0"/>
        <w:color w:val="000000"/>
        <w:spacing w:val="0"/>
        <w:w w:val="100"/>
        <w:position w:val="0"/>
        <w:sz w:val="22"/>
        <w:szCs w:val="22"/>
        <w:u w:val="none"/>
        <w:shd w:val="clear" w:color="auto" w:fill="auto"/>
        <w:vertAlign w:val="baseline"/>
        <w:lang w:val="pl-PL" w:bidi="pl-PL"/>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30" w15:restartNumberingAfterBreak="0">
    <w:nsid w:val="007E1A1A"/>
    <w:multiLevelType w:val="multilevel"/>
    <w:tmpl w:val="04AEC24E"/>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1.%2.%3."/>
      <w:lvlJc w:val="left"/>
      <w:pPr>
        <w:ind w:left="1800" w:hanging="720"/>
      </w:pPr>
    </w:lvl>
    <w:lvl w:ilvl="3">
      <w:start w:val="1"/>
      <w:numFmt w:val="decimal"/>
      <w:lvlText w:val="%1.%2.%3.%4."/>
      <w:lvlJc w:val="left"/>
      <w:pPr>
        <w:ind w:left="2160" w:hanging="720"/>
      </w:pPr>
    </w:lvl>
    <w:lvl w:ilvl="4">
      <w:start w:val="1"/>
      <w:numFmt w:val="decimal"/>
      <w:lvlText w:val="%1.%2.%3.%4.%5."/>
      <w:lvlJc w:val="left"/>
      <w:pPr>
        <w:ind w:left="2880" w:hanging="1080"/>
      </w:pPr>
    </w:lvl>
    <w:lvl w:ilvl="5">
      <w:start w:val="1"/>
      <w:numFmt w:val="decimal"/>
      <w:lvlText w:val="%1.%2.%3.%4.%5.%6."/>
      <w:lvlJc w:val="left"/>
      <w:pPr>
        <w:ind w:left="3240" w:hanging="1080"/>
      </w:pPr>
    </w:lvl>
    <w:lvl w:ilvl="6">
      <w:start w:val="1"/>
      <w:numFmt w:val="decimal"/>
      <w:lvlText w:val="%1.%2.%3.%4.%5.%6.%7."/>
      <w:lvlJc w:val="left"/>
      <w:pPr>
        <w:ind w:left="3960" w:hanging="1440"/>
      </w:pPr>
    </w:lvl>
    <w:lvl w:ilvl="7">
      <w:start w:val="1"/>
      <w:numFmt w:val="decimal"/>
      <w:lvlText w:val="%1.%2.%3.%4.%5.%6.%7.%8."/>
      <w:lvlJc w:val="left"/>
      <w:pPr>
        <w:ind w:left="4320" w:hanging="1440"/>
      </w:pPr>
    </w:lvl>
    <w:lvl w:ilvl="8">
      <w:start w:val="1"/>
      <w:numFmt w:val="decimal"/>
      <w:lvlText w:val="%1.%2.%3.%4.%5.%6.%7.%8.%9."/>
      <w:lvlJc w:val="left"/>
      <w:pPr>
        <w:ind w:left="5040" w:hanging="1800"/>
      </w:pPr>
    </w:lvl>
  </w:abstractNum>
  <w:abstractNum w:abstractNumId="31" w15:restartNumberingAfterBreak="0">
    <w:nsid w:val="011E00C9"/>
    <w:multiLevelType w:val="multilevel"/>
    <w:tmpl w:val="33EAF8D6"/>
    <w:lvl w:ilvl="0">
      <w:start w:val="1"/>
      <w:numFmt w:val="decimal"/>
      <w:lvlText w:val="%1)"/>
      <w:lvlJc w:val="left"/>
      <w:pPr>
        <w:ind w:left="1146" w:hanging="360"/>
      </w:pPr>
      <w:rPr>
        <w:b w:val="0"/>
      </w:rPr>
    </w:lvl>
    <w:lvl w:ilvl="1">
      <w:start w:val="1"/>
      <w:numFmt w:val="lowerLetter"/>
      <w:lvlText w:val="%2."/>
      <w:lvlJc w:val="left"/>
      <w:pPr>
        <w:ind w:left="1866" w:hanging="360"/>
      </w:pPr>
    </w:lvl>
    <w:lvl w:ilvl="2">
      <w:start w:val="1"/>
      <w:numFmt w:val="lowerRoman"/>
      <w:lvlText w:val="%3."/>
      <w:lvlJc w:val="right"/>
      <w:pPr>
        <w:ind w:left="2586" w:hanging="180"/>
      </w:pPr>
    </w:lvl>
    <w:lvl w:ilvl="3">
      <w:start w:val="1"/>
      <w:numFmt w:val="decimal"/>
      <w:lvlText w:val="%4."/>
      <w:lvlJc w:val="left"/>
      <w:pPr>
        <w:ind w:left="3306" w:hanging="360"/>
      </w:pPr>
    </w:lvl>
    <w:lvl w:ilvl="4">
      <w:start w:val="1"/>
      <w:numFmt w:val="lowerLetter"/>
      <w:lvlText w:val="%5."/>
      <w:lvlJc w:val="left"/>
      <w:pPr>
        <w:ind w:left="4026" w:hanging="360"/>
      </w:pPr>
    </w:lvl>
    <w:lvl w:ilvl="5">
      <w:start w:val="1"/>
      <w:numFmt w:val="lowerRoman"/>
      <w:lvlText w:val="%6."/>
      <w:lvlJc w:val="right"/>
      <w:pPr>
        <w:ind w:left="4746" w:hanging="180"/>
      </w:pPr>
    </w:lvl>
    <w:lvl w:ilvl="6">
      <w:start w:val="1"/>
      <w:numFmt w:val="decimal"/>
      <w:lvlText w:val="%7."/>
      <w:lvlJc w:val="left"/>
      <w:pPr>
        <w:ind w:left="5466" w:hanging="360"/>
      </w:pPr>
    </w:lvl>
    <w:lvl w:ilvl="7">
      <w:start w:val="1"/>
      <w:numFmt w:val="lowerLetter"/>
      <w:lvlText w:val="%8."/>
      <w:lvlJc w:val="left"/>
      <w:pPr>
        <w:ind w:left="6186" w:hanging="360"/>
      </w:pPr>
    </w:lvl>
    <w:lvl w:ilvl="8">
      <w:start w:val="1"/>
      <w:numFmt w:val="lowerRoman"/>
      <w:lvlText w:val="%9."/>
      <w:lvlJc w:val="right"/>
      <w:pPr>
        <w:ind w:left="6906" w:hanging="180"/>
      </w:pPr>
    </w:lvl>
  </w:abstractNum>
  <w:abstractNum w:abstractNumId="32" w15:restartNumberingAfterBreak="0">
    <w:nsid w:val="01EF6BDA"/>
    <w:multiLevelType w:val="hybridMultilevel"/>
    <w:tmpl w:val="2D580D66"/>
    <w:lvl w:ilvl="0" w:tplc="26840520">
      <w:start w:val="1"/>
      <w:numFmt w:val="decimal"/>
      <w:lvlText w:val="%1)"/>
      <w:lvlJc w:val="left"/>
      <w:pPr>
        <w:ind w:left="720" w:hanging="360"/>
      </w:pPr>
      <w:rPr>
        <w:b w:val="0"/>
      </w:rPr>
    </w:lvl>
    <w:lvl w:ilvl="1" w:tplc="8F1E0FEA">
      <w:start w:val="1"/>
      <w:numFmt w:val="decimal"/>
      <w:lvlText w:val="%2)"/>
      <w:lvlJc w:val="left"/>
      <w:pPr>
        <w:ind w:left="1440" w:hanging="360"/>
      </w:pPr>
      <w:rPr>
        <w:b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045A265A"/>
    <w:multiLevelType w:val="multilevel"/>
    <w:tmpl w:val="075489E6"/>
    <w:lvl w:ilvl="0">
      <w:start w:val="1"/>
      <w:numFmt w:val="decimal"/>
      <w:lvlText w:val="%1"/>
      <w:lvlJc w:val="left"/>
      <w:pPr>
        <w:ind w:left="360" w:firstLine="0"/>
      </w:pPr>
      <w:rPr>
        <w:rFonts w:eastAsia="Calibri" w:cs="Calibri"/>
        <w:b w:val="0"/>
        <w:i w:val="0"/>
        <w:strike w:val="0"/>
        <w:dstrike w:val="0"/>
        <w:color w:val="000000"/>
        <w:position w:val="0"/>
        <w:sz w:val="20"/>
        <w:szCs w:val="20"/>
        <w:u w:val="none" w:color="000000"/>
        <w:vertAlign w:val="baseline"/>
      </w:rPr>
    </w:lvl>
    <w:lvl w:ilvl="1">
      <w:start w:val="1"/>
      <w:numFmt w:val="lowerLetter"/>
      <w:lvlText w:val="%2"/>
      <w:lvlJc w:val="left"/>
      <w:pPr>
        <w:ind w:left="572" w:firstLine="0"/>
      </w:pPr>
      <w:rPr>
        <w:rFonts w:eastAsia="Calibri" w:cs="Calibri"/>
        <w:b w:val="0"/>
        <w:i w:val="0"/>
        <w:strike w:val="0"/>
        <w:dstrike w:val="0"/>
        <w:color w:val="000000"/>
        <w:position w:val="0"/>
        <w:sz w:val="20"/>
        <w:szCs w:val="20"/>
        <w:u w:val="none" w:color="000000"/>
        <w:vertAlign w:val="baseline"/>
      </w:rPr>
    </w:lvl>
    <w:lvl w:ilvl="2">
      <w:start w:val="1"/>
      <w:numFmt w:val="decimal"/>
      <w:lvlText w:val="%3)"/>
      <w:lvlJc w:val="left"/>
      <w:pPr>
        <w:ind w:left="785" w:firstLine="0"/>
      </w:pPr>
      <w:rPr>
        <w:rFonts w:eastAsia="Calibri" w:cs="Calibri"/>
        <w:b w:val="0"/>
        <w:i w:val="0"/>
        <w:strike w:val="0"/>
        <w:dstrike w:val="0"/>
        <w:color w:val="000000"/>
        <w:position w:val="0"/>
        <w:sz w:val="24"/>
        <w:szCs w:val="24"/>
        <w:u w:val="none" w:color="000000"/>
        <w:vertAlign w:val="baseline"/>
      </w:rPr>
    </w:lvl>
    <w:lvl w:ilvl="3">
      <w:start w:val="1"/>
      <w:numFmt w:val="decimal"/>
      <w:lvlText w:val="%4"/>
      <w:lvlJc w:val="left"/>
      <w:pPr>
        <w:ind w:left="1505" w:firstLine="0"/>
      </w:pPr>
      <w:rPr>
        <w:rFonts w:eastAsia="Calibri" w:cs="Calibri"/>
        <w:b w:val="0"/>
        <w:i w:val="0"/>
        <w:strike w:val="0"/>
        <w:dstrike w:val="0"/>
        <w:color w:val="000000"/>
        <w:position w:val="0"/>
        <w:sz w:val="20"/>
        <w:szCs w:val="20"/>
        <w:u w:val="none" w:color="000000"/>
        <w:vertAlign w:val="baseline"/>
      </w:rPr>
    </w:lvl>
    <w:lvl w:ilvl="4">
      <w:start w:val="1"/>
      <w:numFmt w:val="lowerLetter"/>
      <w:lvlText w:val="%5"/>
      <w:lvlJc w:val="left"/>
      <w:pPr>
        <w:ind w:left="2225" w:firstLine="0"/>
      </w:pPr>
      <w:rPr>
        <w:rFonts w:eastAsia="Calibri" w:cs="Calibri"/>
        <w:b w:val="0"/>
        <w:i w:val="0"/>
        <w:strike w:val="0"/>
        <w:dstrike w:val="0"/>
        <w:color w:val="000000"/>
        <w:position w:val="0"/>
        <w:sz w:val="20"/>
        <w:szCs w:val="20"/>
        <w:u w:val="none" w:color="000000"/>
        <w:vertAlign w:val="baseline"/>
      </w:rPr>
    </w:lvl>
    <w:lvl w:ilvl="5">
      <w:start w:val="1"/>
      <w:numFmt w:val="lowerRoman"/>
      <w:lvlText w:val="%6"/>
      <w:lvlJc w:val="left"/>
      <w:pPr>
        <w:ind w:left="2945" w:firstLine="0"/>
      </w:pPr>
      <w:rPr>
        <w:rFonts w:eastAsia="Calibri" w:cs="Calibri"/>
        <w:b w:val="0"/>
        <w:i w:val="0"/>
        <w:strike w:val="0"/>
        <w:dstrike w:val="0"/>
        <w:color w:val="000000"/>
        <w:position w:val="0"/>
        <w:sz w:val="20"/>
        <w:szCs w:val="20"/>
        <w:u w:val="none" w:color="000000"/>
        <w:vertAlign w:val="baseline"/>
      </w:rPr>
    </w:lvl>
    <w:lvl w:ilvl="6">
      <w:start w:val="1"/>
      <w:numFmt w:val="decimal"/>
      <w:lvlText w:val="%7"/>
      <w:lvlJc w:val="left"/>
      <w:pPr>
        <w:ind w:left="3665" w:firstLine="0"/>
      </w:pPr>
      <w:rPr>
        <w:rFonts w:eastAsia="Calibri" w:cs="Calibri"/>
        <w:b w:val="0"/>
        <w:i w:val="0"/>
        <w:strike w:val="0"/>
        <w:dstrike w:val="0"/>
        <w:color w:val="000000"/>
        <w:position w:val="0"/>
        <w:sz w:val="20"/>
        <w:szCs w:val="20"/>
        <w:u w:val="none" w:color="000000"/>
        <w:vertAlign w:val="baseline"/>
      </w:rPr>
    </w:lvl>
    <w:lvl w:ilvl="7">
      <w:start w:val="1"/>
      <w:numFmt w:val="lowerLetter"/>
      <w:lvlText w:val="%8"/>
      <w:lvlJc w:val="left"/>
      <w:pPr>
        <w:ind w:left="4385" w:firstLine="0"/>
      </w:pPr>
      <w:rPr>
        <w:rFonts w:eastAsia="Calibri" w:cs="Calibri"/>
        <w:b w:val="0"/>
        <w:i w:val="0"/>
        <w:strike w:val="0"/>
        <w:dstrike w:val="0"/>
        <w:color w:val="000000"/>
        <w:position w:val="0"/>
        <w:sz w:val="20"/>
        <w:szCs w:val="20"/>
        <w:u w:val="none" w:color="000000"/>
        <w:vertAlign w:val="baseline"/>
      </w:rPr>
    </w:lvl>
    <w:lvl w:ilvl="8">
      <w:start w:val="1"/>
      <w:numFmt w:val="lowerRoman"/>
      <w:lvlText w:val="%9"/>
      <w:lvlJc w:val="left"/>
      <w:pPr>
        <w:ind w:left="5105" w:firstLine="0"/>
      </w:pPr>
      <w:rPr>
        <w:rFonts w:eastAsia="Calibri" w:cs="Calibri"/>
        <w:b w:val="0"/>
        <w:i w:val="0"/>
        <w:strike w:val="0"/>
        <w:dstrike w:val="0"/>
        <w:color w:val="000000"/>
        <w:position w:val="0"/>
        <w:sz w:val="20"/>
        <w:szCs w:val="20"/>
        <w:u w:val="none" w:color="000000"/>
        <w:vertAlign w:val="baseline"/>
      </w:rPr>
    </w:lvl>
  </w:abstractNum>
  <w:abstractNum w:abstractNumId="34" w15:restartNumberingAfterBreak="0">
    <w:nsid w:val="076F6F3E"/>
    <w:multiLevelType w:val="hybridMultilevel"/>
    <w:tmpl w:val="DA72D13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08E7296C"/>
    <w:multiLevelType w:val="multilevel"/>
    <w:tmpl w:val="2B0E4408"/>
    <w:lvl w:ilvl="0">
      <w:start w:val="1"/>
      <w:numFmt w:val="decimal"/>
      <w:lvlText w:val="%1."/>
      <w:lvlJc w:val="left"/>
      <w:pPr>
        <w:ind w:left="720" w:hanging="360"/>
      </w:pPr>
      <w:rPr>
        <w:b w:val="0"/>
        <w:i w:val="0"/>
        <w:sz w:val="24"/>
        <w:szCs w:val="24"/>
      </w:rPr>
    </w:lvl>
    <w:lvl w:ilvl="1">
      <w:start w:val="1"/>
      <w:numFmt w:val="decimal"/>
      <w:lvlText w:val="%1.%2."/>
      <w:lvlJc w:val="left"/>
      <w:pPr>
        <w:ind w:left="720" w:hanging="360"/>
      </w:p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36" w15:restartNumberingAfterBreak="0">
    <w:nsid w:val="0922178E"/>
    <w:multiLevelType w:val="multilevel"/>
    <w:tmpl w:val="0DC83530"/>
    <w:lvl w:ilvl="0">
      <w:start w:val="2"/>
      <w:numFmt w:val="decimal"/>
      <w:lvlText w:val="%1)"/>
      <w:lvlJc w:val="left"/>
      <w:pPr>
        <w:ind w:left="142" w:firstLine="0"/>
      </w:pPr>
      <w:rPr>
        <w:rFonts w:hint="default"/>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pPr>
        <w:ind w:left="142" w:firstLine="0"/>
      </w:pPr>
      <w:rPr>
        <w:rFonts w:hint="default"/>
      </w:rPr>
    </w:lvl>
    <w:lvl w:ilvl="2">
      <w:numFmt w:val="decimal"/>
      <w:lvlText w:val=""/>
      <w:lvlJc w:val="left"/>
      <w:pPr>
        <w:ind w:left="142" w:firstLine="0"/>
      </w:pPr>
      <w:rPr>
        <w:rFonts w:hint="default"/>
      </w:rPr>
    </w:lvl>
    <w:lvl w:ilvl="3">
      <w:numFmt w:val="decimal"/>
      <w:lvlText w:val=""/>
      <w:lvlJc w:val="left"/>
      <w:pPr>
        <w:ind w:left="142" w:firstLine="0"/>
      </w:pPr>
      <w:rPr>
        <w:rFonts w:hint="default"/>
      </w:rPr>
    </w:lvl>
    <w:lvl w:ilvl="4">
      <w:numFmt w:val="decimal"/>
      <w:lvlText w:val=""/>
      <w:lvlJc w:val="left"/>
      <w:pPr>
        <w:ind w:left="142" w:firstLine="0"/>
      </w:pPr>
      <w:rPr>
        <w:rFonts w:hint="default"/>
      </w:rPr>
    </w:lvl>
    <w:lvl w:ilvl="5">
      <w:numFmt w:val="decimal"/>
      <w:lvlText w:val=""/>
      <w:lvlJc w:val="left"/>
      <w:pPr>
        <w:ind w:left="142" w:firstLine="0"/>
      </w:pPr>
      <w:rPr>
        <w:rFonts w:hint="default"/>
      </w:rPr>
    </w:lvl>
    <w:lvl w:ilvl="6">
      <w:numFmt w:val="decimal"/>
      <w:lvlText w:val=""/>
      <w:lvlJc w:val="left"/>
      <w:pPr>
        <w:ind w:left="142" w:firstLine="0"/>
      </w:pPr>
      <w:rPr>
        <w:rFonts w:hint="default"/>
      </w:rPr>
    </w:lvl>
    <w:lvl w:ilvl="7">
      <w:numFmt w:val="decimal"/>
      <w:lvlText w:val=""/>
      <w:lvlJc w:val="left"/>
      <w:pPr>
        <w:ind w:left="142" w:firstLine="0"/>
      </w:pPr>
      <w:rPr>
        <w:rFonts w:hint="default"/>
      </w:rPr>
    </w:lvl>
    <w:lvl w:ilvl="8">
      <w:numFmt w:val="decimal"/>
      <w:lvlText w:val=""/>
      <w:lvlJc w:val="left"/>
      <w:pPr>
        <w:ind w:left="142" w:firstLine="0"/>
      </w:pPr>
      <w:rPr>
        <w:rFonts w:hint="default"/>
      </w:rPr>
    </w:lvl>
  </w:abstractNum>
  <w:abstractNum w:abstractNumId="37" w15:restartNumberingAfterBreak="0">
    <w:nsid w:val="09843EA9"/>
    <w:multiLevelType w:val="hybridMultilevel"/>
    <w:tmpl w:val="770C8946"/>
    <w:lvl w:ilvl="0" w:tplc="0415000F">
      <w:start w:val="1"/>
      <w:numFmt w:val="decimal"/>
      <w:lvlText w:val="%1."/>
      <w:lvlJc w:val="left"/>
      <w:pPr>
        <w:tabs>
          <w:tab w:val="num" w:pos="360"/>
        </w:tabs>
        <w:ind w:left="360" w:hanging="360"/>
      </w:pPr>
    </w:lvl>
    <w:lvl w:ilvl="1" w:tplc="D49E39C8">
      <w:start w:val="1"/>
      <w:numFmt w:val="decimal"/>
      <w:lvlText w:val="%2)"/>
      <w:lvlJc w:val="left"/>
      <w:pPr>
        <w:tabs>
          <w:tab w:val="num" w:pos="1440"/>
        </w:tabs>
        <w:ind w:left="1440" w:hanging="360"/>
      </w:pPr>
      <w:rPr>
        <w:rFonts w:ascii="Calibri" w:eastAsia="Calibri" w:hAnsi="Calibri" w:cs="Calibri" w:hint="default"/>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8" w15:restartNumberingAfterBreak="0">
    <w:nsid w:val="09BD49FA"/>
    <w:multiLevelType w:val="multilevel"/>
    <w:tmpl w:val="B4C6A7EA"/>
    <w:lvl w:ilvl="0">
      <w:start w:val="1"/>
      <w:numFmt w:val="decimal"/>
      <w:lvlText w:val="%1."/>
      <w:lvlJc w:val="left"/>
      <w:pPr>
        <w:ind w:left="360" w:hanging="360"/>
      </w:pPr>
    </w:lvl>
    <w:lvl w:ilvl="1">
      <w:start w:val="1"/>
      <w:numFmt w:val="decimal"/>
      <w:lvlText w:val="%2)"/>
      <w:lvlJc w:val="left"/>
      <w:pPr>
        <w:ind w:left="720" w:hanging="360"/>
      </w:pPr>
    </w:lvl>
    <w:lvl w:ilvl="2">
      <w:start w:val="1"/>
      <w:numFmt w:val="lowerLetter"/>
      <w:lvlText w:val="%3)"/>
      <w:lvlJc w:val="left"/>
      <w:pPr>
        <w:ind w:left="1080" w:hanging="360"/>
      </w:pPr>
    </w:lvl>
    <w:lvl w:ilvl="3">
      <w:start w:val="1"/>
      <w:numFmt w:val="lowerRoman"/>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9" w15:restartNumberingAfterBreak="0">
    <w:nsid w:val="0BAE5636"/>
    <w:multiLevelType w:val="hybridMultilevel"/>
    <w:tmpl w:val="B2BC80FA"/>
    <w:lvl w:ilvl="0" w:tplc="7F6E0B1E">
      <w:start w:val="1"/>
      <w:numFmt w:val="decimal"/>
      <w:lvlText w:val="%1."/>
      <w:lvlJc w:val="left"/>
      <w:pPr>
        <w:ind w:left="720" w:hanging="360"/>
      </w:pPr>
      <w:rPr>
        <w:rFonts w:asciiTheme="minorHAnsi" w:eastAsia="Calibr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0C025DCC"/>
    <w:multiLevelType w:val="hybridMultilevel"/>
    <w:tmpl w:val="1A40901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0C9F5A9E"/>
    <w:multiLevelType w:val="hybridMultilevel"/>
    <w:tmpl w:val="532C4982"/>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0EE93220"/>
    <w:multiLevelType w:val="multilevel"/>
    <w:tmpl w:val="434AD87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3" w15:restartNumberingAfterBreak="0">
    <w:nsid w:val="0F9C04DC"/>
    <w:multiLevelType w:val="hybridMultilevel"/>
    <w:tmpl w:val="F94A326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4" w15:restartNumberingAfterBreak="0">
    <w:nsid w:val="102E7132"/>
    <w:multiLevelType w:val="multilevel"/>
    <w:tmpl w:val="DCAEB9BE"/>
    <w:lvl w:ilvl="0">
      <w:start w:val="3"/>
      <w:numFmt w:val="decimal"/>
      <w:lvlText w:val="%1."/>
      <w:lvlJc w:val="left"/>
      <w:pPr>
        <w:ind w:left="720" w:hanging="360"/>
      </w:pPr>
      <w:rPr>
        <w:rFonts w:hint="default"/>
        <w:b/>
      </w:rPr>
    </w:lvl>
    <w:lvl w:ilvl="1">
      <w:start w:val="1"/>
      <w:numFmt w:val="decimal"/>
      <w:isLgl/>
      <w:lvlText w:val="%1.%2."/>
      <w:lvlJc w:val="left"/>
      <w:pPr>
        <w:ind w:left="840"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5" w15:restartNumberingAfterBreak="0">
    <w:nsid w:val="137074E0"/>
    <w:multiLevelType w:val="hybridMultilevel"/>
    <w:tmpl w:val="07EC271A"/>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6" w15:restartNumberingAfterBreak="0">
    <w:nsid w:val="144B3103"/>
    <w:multiLevelType w:val="multilevel"/>
    <w:tmpl w:val="E640B898"/>
    <w:lvl w:ilvl="0">
      <w:start w:val="7"/>
      <w:numFmt w:val="decimal"/>
      <w:lvlText w:val="%1."/>
      <w:lvlJc w:val="left"/>
      <w:pPr>
        <w:tabs>
          <w:tab w:val="num" w:pos="360"/>
        </w:tabs>
        <w:ind w:left="360" w:hanging="360"/>
      </w:pPr>
      <w:rPr>
        <w:rFonts w:hint="default"/>
        <w:b w:val="0"/>
        <w:sz w:val="24"/>
        <w:szCs w:val="24"/>
      </w:rPr>
    </w:lvl>
    <w:lvl w:ilvl="1">
      <w:start w:val="1"/>
      <w:numFmt w:val="decimal"/>
      <w:lvlText w:val="%2)"/>
      <w:lvlJc w:val="left"/>
      <w:pPr>
        <w:tabs>
          <w:tab w:val="num" w:pos="1440"/>
        </w:tabs>
        <w:ind w:left="1440" w:hanging="360"/>
      </w:pPr>
      <w:rPr>
        <w:rFonts w:ascii="Calibri" w:hAnsi="Calibri" w:cs="Times New Roman" w:hint="default"/>
        <w:b w:val="0"/>
        <w:sz w:val="22"/>
      </w:rPr>
    </w:lvl>
    <w:lvl w:ilvl="2">
      <w:start w:val="1"/>
      <w:numFmt w:val="decimal"/>
      <w:lvlText w:val="%3)"/>
      <w:lvlJc w:val="left"/>
      <w:pPr>
        <w:tabs>
          <w:tab w:val="num" w:pos="2160"/>
        </w:tabs>
        <w:ind w:left="2160" w:hanging="180"/>
      </w:pPr>
      <w:rPr>
        <w:rFonts w:hint="default"/>
        <w:sz w:val="22"/>
      </w:rPr>
    </w:lvl>
    <w:lvl w:ilvl="3">
      <w:start w:val="1"/>
      <w:numFmt w:val="decimal"/>
      <w:lvlText w:val="%4."/>
      <w:lvlJc w:val="left"/>
      <w:pPr>
        <w:tabs>
          <w:tab w:val="num" w:pos="2880"/>
        </w:tabs>
        <w:ind w:left="2880" w:hanging="360"/>
      </w:pPr>
      <w:rPr>
        <w:rFonts w:ascii="Calibri" w:hAnsi="Calibri" w:cs="Times New Roman" w:hint="default"/>
        <w:b w:val="0"/>
        <w:sz w:val="22"/>
      </w:rPr>
    </w:lvl>
    <w:lvl w:ilvl="4">
      <w:start w:val="1"/>
      <w:numFmt w:val="decimal"/>
      <w:lvlText w:val="%5)"/>
      <w:lvlJc w:val="left"/>
      <w:pPr>
        <w:tabs>
          <w:tab w:val="num" w:pos="3600"/>
        </w:tabs>
        <w:ind w:left="3600" w:hanging="360"/>
      </w:pPr>
      <w:rPr>
        <w:rFonts w:eastAsia="Times New Roman" w:cs="Times New Roman" w:hint="default"/>
      </w:rPr>
    </w:lvl>
    <w:lvl w:ilvl="5">
      <w:start w:val="1"/>
      <w:numFmt w:val="lowerRoman"/>
      <w:lvlText w:val="%6."/>
      <w:lvlJc w:val="right"/>
      <w:pPr>
        <w:tabs>
          <w:tab w:val="num" w:pos="4320"/>
        </w:tabs>
        <w:ind w:left="4320" w:hanging="180"/>
      </w:pPr>
      <w:rPr>
        <w:rFonts w:cs="Times New Roman" w:hint="default"/>
        <w:sz w:val="22"/>
      </w:rPr>
    </w:lvl>
    <w:lvl w:ilvl="6">
      <w:start w:val="1"/>
      <w:numFmt w:val="decimal"/>
      <w:lvlText w:val="%7."/>
      <w:lvlJc w:val="left"/>
      <w:pPr>
        <w:tabs>
          <w:tab w:val="num" w:pos="5040"/>
        </w:tabs>
        <w:ind w:left="5040" w:hanging="360"/>
      </w:pPr>
      <w:rPr>
        <w:rFonts w:cs="Times New Roman" w:hint="default"/>
        <w:sz w:val="22"/>
      </w:rPr>
    </w:lvl>
    <w:lvl w:ilvl="7">
      <w:start w:val="1"/>
      <w:numFmt w:val="lowerLetter"/>
      <w:lvlText w:val="%8."/>
      <w:lvlJc w:val="left"/>
      <w:pPr>
        <w:tabs>
          <w:tab w:val="num" w:pos="5760"/>
        </w:tabs>
        <w:ind w:left="5760" w:hanging="360"/>
      </w:pPr>
      <w:rPr>
        <w:rFonts w:cs="Times New Roman" w:hint="default"/>
        <w:sz w:val="22"/>
      </w:rPr>
    </w:lvl>
    <w:lvl w:ilvl="8">
      <w:start w:val="1"/>
      <w:numFmt w:val="lowerRoman"/>
      <w:lvlText w:val="%9."/>
      <w:lvlJc w:val="right"/>
      <w:pPr>
        <w:tabs>
          <w:tab w:val="num" w:pos="6480"/>
        </w:tabs>
        <w:ind w:left="6480" w:hanging="180"/>
      </w:pPr>
      <w:rPr>
        <w:rFonts w:cs="Times New Roman" w:hint="default"/>
        <w:sz w:val="22"/>
      </w:rPr>
    </w:lvl>
  </w:abstractNum>
  <w:abstractNum w:abstractNumId="47" w15:restartNumberingAfterBreak="0">
    <w:nsid w:val="15CD08C0"/>
    <w:multiLevelType w:val="multilevel"/>
    <w:tmpl w:val="2CBA6660"/>
    <w:lvl w:ilvl="0">
      <w:start w:val="1"/>
      <w:numFmt w:val="decimal"/>
      <w:lvlText w:val="%1)"/>
      <w:lvlJc w:val="left"/>
      <w:pPr>
        <w:ind w:left="1146" w:hanging="360"/>
      </w:pPr>
      <w:rPr>
        <w:i w:val="0"/>
        <w:color w:val="00000A"/>
        <w:sz w:val="24"/>
        <w:szCs w:val="24"/>
      </w:rPr>
    </w:lvl>
    <w:lvl w:ilvl="1">
      <w:start w:val="1"/>
      <w:numFmt w:val="bullet"/>
      <w:lvlText w:val="o"/>
      <w:lvlJc w:val="left"/>
      <w:pPr>
        <w:ind w:left="1866" w:hanging="360"/>
      </w:pPr>
      <w:rPr>
        <w:rFonts w:ascii="Courier New" w:hAnsi="Courier New" w:cs="Courier New" w:hint="default"/>
      </w:rPr>
    </w:lvl>
    <w:lvl w:ilvl="2">
      <w:start w:val="1"/>
      <w:numFmt w:val="bullet"/>
      <w:lvlText w:val=""/>
      <w:lvlJc w:val="left"/>
      <w:pPr>
        <w:ind w:left="2586" w:hanging="360"/>
      </w:pPr>
      <w:rPr>
        <w:rFonts w:ascii="Wingdings" w:hAnsi="Wingdings" w:cs="Wingdings" w:hint="default"/>
      </w:rPr>
    </w:lvl>
    <w:lvl w:ilvl="3">
      <w:start w:val="1"/>
      <w:numFmt w:val="bullet"/>
      <w:lvlText w:val=""/>
      <w:lvlJc w:val="left"/>
      <w:pPr>
        <w:ind w:left="3306" w:hanging="360"/>
      </w:pPr>
      <w:rPr>
        <w:rFonts w:ascii="Symbol" w:hAnsi="Symbol" w:cs="Symbol" w:hint="default"/>
      </w:rPr>
    </w:lvl>
    <w:lvl w:ilvl="4">
      <w:start w:val="1"/>
      <w:numFmt w:val="bullet"/>
      <w:lvlText w:val="o"/>
      <w:lvlJc w:val="left"/>
      <w:pPr>
        <w:ind w:left="4026" w:hanging="360"/>
      </w:pPr>
      <w:rPr>
        <w:rFonts w:ascii="Courier New" w:hAnsi="Courier New" w:cs="Courier New" w:hint="default"/>
      </w:rPr>
    </w:lvl>
    <w:lvl w:ilvl="5">
      <w:start w:val="1"/>
      <w:numFmt w:val="bullet"/>
      <w:lvlText w:val=""/>
      <w:lvlJc w:val="left"/>
      <w:pPr>
        <w:ind w:left="4746" w:hanging="360"/>
      </w:pPr>
      <w:rPr>
        <w:rFonts w:ascii="Wingdings" w:hAnsi="Wingdings" w:cs="Wingdings" w:hint="default"/>
      </w:rPr>
    </w:lvl>
    <w:lvl w:ilvl="6">
      <w:start w:val="1"/>
      <w:numFmt w:val="bullet"/>
      <w:lvlText w:val=""/>
      <w:lvlJc w:val="left"/>
      <w:pPr>
        <w:ind w:left="5466" w:hanging="360"/>
      </w:pPr>
      <w:rPr>
        <w:rFonts w:ascii="Symbol" w:hAnsi="Symbol" w:cs="Symbol" w:hint="default"/>
      </w:rPr>
    </w:lvl>
    <w:lvl w:ilvl="7">
      <w:start w:val="1"/>
      <w:numFmt w:val="bullet"/>
      <w:lvlText w:val="o"/>
      <w:lvlJc w:val="left"/>
      <w:pPr>
        <w:ind w:left="6186" w:hanging="360"/>
      </w:pPr>
      <w:rPr>
        <w:rFonts w:ascii="Courier New" w:hAnsi="Courier New" w:cs="Courier New" w:hint="default"/>
      </w:rPr>
    </w:lvl>
    <w:lvl w:ilvl="8">
      <w:start w:val="1"/>
      <w:numFmt w:val="bullet"/>
      <w:lvlText w:val=""/>
      <w:lvlJc w:val="left"/>
      <w:pPr>
        <w:ind w:left="6906" w:hanging="360"/>
      </w:pPr>
      <w:rPr>
        <w:rFonts w:ascii="Wingdings" w:hAnsi="Wingdings" w:cs="Wingdings" w:hint="default"/>
      </w:rPr>
    </w:lvl>
  </w:abstractNum>
  <w:abstractNum w:abstractNumId="48" w15:restartNumberingAfterBreak="0">
    <w:nsid w:val="16A03B9A"/>
    <w:multiLevelType w:val="multilevel"/>
    <w:tmpl w:val="3B94F480"/>
    <w:styleLink w:val="WWNum130"/>
    <w:lvl w:ilvl="0">
      <w:start w:val="1"/>
      <w:numFmt w:val="decimal"/>
      <w:lvlText w:val="%1."/>
      <w:lvlJc w:val="left"/>
      <w:rPr>
        <w:rFonts w:cs="Times New Roman"/>
        <w:b w:val="0"/>
        <w:i w:val="0"/>
        <w:color w:val="000000"/>
        <w:spacing w:val="1"/>
        <w:sz w:val="22"/>
        <w:szCs w:val="22"/>
      </w:rPr>
    </w:lvl>
    <w:lvl w:ilvl="1">
      <w:start w:val="1"/>
      <w:numFmt w:val="decimal"/>
      <w:lvlText w:val="%2."/>
      <w:lvlJc w:val="left"/>
    </w:lvl>
    <w:lvl w:ilvl="2">
      <w:start w:val="1"/>
      <w:numFmt w:val="decimal"/>
      <w:lvlText w:val="%1.%2.%3."/>
      <w:lvlJc w:val="left"/>
      <w:rPr>
        <w:rFonts w:cs="Arial"/>
        <w:b w:val="0"/>
        <w:i w:val="0"/>
        <w:sz w:val="22"/>
      </w:rPr>
    </w:lvl>
    <w:lvl w:ilvl="3">
      <w:start w:val="1"/>
      <w:numFmt w:val="decimal"/>
      <w:lvlText w:val="%1.%2.%3.%4."/>
      <w:lvlJc w:val="left"/>
      <w:rPr>
        <w:rFonts w:cs="Arial"/>
        <w:b/>
        <w:i w:val="0"/>
        <w:sz w:val="20"/>
        <w:szCs w:val="20"/>
      </w:rPr>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9" w15:restartNumberingAfterBreak="0">
    <w:nsid w:val="195C0BFA"/>
    <w:multiLevelType w:val="multilevel"/>
    <w:tmpl w:val="527CE00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0" w15:restartNumberingAfterBreak="0">
    <w:nsid w:val="1A501372"/>
    <w:multiLevelType w:val="multilevel"/>
    <w:tmpl w:val="133EB7DE"/>
    <w:lvl w:ilvl="0">
      <w:start w:val="1"/>
      <w:numFmt w:val="decimal"/>
      <w:lvlText w:val="%1."/>
      <w:lvlJc w:val="left"/>
      <w:pPr>
        <w:ind w:left="720" w:hanging="360"/>
      </w:pPr>
      <w:rPr>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rPr>
        <w:sz w:val="22"/>
        <w:szCs w:val="22"/>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1" w15:restartNumberingAfterBreak="0">
    <w:nsid w:val="1DB84596"/>
    <w:multiLevelType w:val="hybridMultilevel"/>
    <w:tmpl w:val="F15E5FFE"/>
    <w:lvl w:ilvl="0" w:tplc="1458D258">
      <w:start w:val="1"/>
      <w:numFmt w:val="decimal"/>
      <w:lvlText w:val="%1)"/>
      <w:lvlJc w:val="left"/>
      <w:pPr>
        <w:ind w:left="1068" w:hanging="360"/>
      </w:pPr>
      <w:rPr>
        <w:rFonts w:ascii="Calibri" w:hAnsi="Calibri" w:cs="Calibri" w:hint="default"/>
        <w:sz w:val="24"/>
        <w:szCs w:val="24"/>
      </w:r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1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52" w15:restartNumberingAfterBreak="0">
    <w:nsid w:val="1E3D3868"/>
    <w:multiLevelType w:val="multilevel"/>
    <w:tmpl w:val="892E4892"/>
    <w:lvl w:ilvl="0">
      <w:start w:val="1"/>
      <w:numFmt w:val="decimal"/>
      <w:lvlText w:val="%1."/>
      <w:lvlJc w:val="left"/>
      <w:pPr>
        <w:ind w:left="720" w:hanging="360"/>
      </w:pPr>
    </w:lvl>
    <w:lvl w:ilvl="1">
      <w:start w:val="1"/>
      <w:numFmt w:val="decimal"/>
      <w:lvlText w:val="%2)"/>
      <w:lvlJc w:val="left"/>
      <w:pPr>
        <w:ind w:left="1080" w:hanging="360"/>
      </w:pPr>
      <w:rPr>
        <w:rFonts w:asciiTheme="minorHAnsi" w:eastAsia="Courier New" w:hAnsiTheme="minorHAnsi" w:cstheme="minorHAnsi"/>
      </w:rPr>
    </w:lvl>
    <w:lvl w:ilvl="2">
      <w:start w:val="1"/>
      <w:numFmt w:val="decimal"/>
      <w:lvlText w:val="%1.%2.%3."/>
      <w:lvlJc w:val="left"/>
      <w:pPr>
        <w:ind w:left="1800" w:hanging="720"/>
      </w:pPr>
    </w:lvl>
    <w:lvl w:ilvl="3">
      <w:start w:val="1"/>
      <w:numFmt w:val="decimal"/>
      <w:lvlText w:val="%1.%2.%3.%4."/>
      <w:lvlJc w:val="left"/>
      <w:pPr>
        <w:ind w:left="2160" w:hanging="720"/>
      </w:pPr>
    </w:lvl>
    <w:lvl w:ilvl="4">
      <w:start w:val="1"/>
      <w:numFmt w:val="decimal"/>
      <w:lvlText w:val="%1.%2.%3.%4.%5."/>
      <w:lvlJc w:val="left"/>
      <w:pPr>
        <w:ind w:left="2880" w:hanging="1080"/>
      </w:pPr>
    </w:lvl>
    <w:lvl w:ilvl="5">
      <w:start w:val="1"/>
      <w:numFmt w:val="decimal"/>
      <w:lvlText w:val="%1.%2.%3.%4.%5.%6."/>
      <w:lvlJc w:val="left"/>
      <w:pPr>
        <w:ind w:left="3240" w:hanging="1080"/>
      </w:pPr>
    </w:lvl>
    <w:lvl w:ilvl="6">
      <w:start w:val="1"/>
      <w:numFmt w:val="decimal"/>
      <w:lvlText w:val="%1.%2.%3.%4.%5.%6.%7."/>
      <w:lvlJc w:val="left"/>
      <w:pPr>
        <w:ind w:left="3960" w:hanging="1440"/>
      </w:pPr>
    </w:lvl>
    <w:lvl w:ilvl="7">
      <w:start w:val="1"/>
      <w:numFmt w:val="decimal"/>
      <w:lvlText w:val="%1.%2.%3.%4.%5.%6.%7.%8."/>
      <w:lvlJc w:val="left"/>
      <w:pPr>
        <w:ind w:left="4320" w:hanging="1440"/>
      </w:pPr>
    </w:lvl>
    <w:lvl w:ilvl="8">
      <w:start w:val="1"/>
      <w:numFmt w:val="decimal"/>
      <w:lvlText w:val="%1.%2.%3.%4.%5.%6.%7.%8.%9."/>
      <w:lvlJc w:val="left"/>
      <w:pPr>
        <w:ind w:left="5040" w:hanging="1800"/>
      </w:pPr>
    </w:lvl>
  </w:abstractNum>
  <w:abstractNum w:abstractNumId="53" w15:restartNumberingAfterBreak="0">
    <w:nsid w:val="1FDC6B33"/>
    <w:multiLevelType w:val="multilevel"/>
    <w:tmpl w:val="E508EDC4"/>
    <w:lvl w:ilvl="0">
      <w:start w:val="1"/>
      <w:numFmt w:val="decimal"/>
      <w:lvlText w:val="%1)"/>
      <w:lvlJc w:val="left"/>
      <w:pPr>
        <w:tabs>
          <w:tab w:val="num" w:pos="927"/>
        </w:tabs>
        <w:ind w:left="927" w:hanging="360"/>
      </w:pPr>
      <w:rPr>
        <w:b w:val="0"/>
        <w:sz w:val="24"/>
        <w:szCs w:val="24"/>
      </w:rPr>
    </w:lvl>
    <w:lvl w:ilvl="1">
      <w:start w:val="1"/>
      <w:numFmt w:val="decimal"/>
      <w:lvlText w:val="%2)"/>
      <w:lvlJc w:val="left"/>
      <w:pPr>
        <w:tabs>
          <w:tab w:val="num" w:pos="2007"/>
        </w:tabs>
        <w:ind w:left="2007" w:hanging="360"/>
      </w:pPr>
      <w:rPr>
        <w:rFonts w:ascii="Calibri" w:hAnsi="Calibri" w:cs="Times New Roman"/>
        <w:b w:val="0"/>
        <w:sz w:val="22"/>
      </w:rPr>
    </w:lvl>
    <w:lvl w:ilvl="2">
      <w:start w:val="1"/>
      <w:numFmt w:val="decimal"/>
      <w:lvlText w:val="%3)"/>
      <w:lvlJc w:val="left"/>
      <w:pPr>
        <w:tabs>
          <w:tab w:val="num" w:pos="2727"/>
        </w:tabs>
        <w:ind w:left="2727" w:hanging="180"/>
      </w:pPr>
      <w:rPr>
        <w:sz w:val="22"/>
      </w:rPr>
    </w:lvl>
    <w:lvl w:ilvl="3">
      <w:start w:val="1"/>
      <w:numFmt w:val="decimal"/>
      <w:lvlText w:val="%4."/>
      <w:lvlJc w:val="left"/>
      <w:pPr>
        <w:tabs>
          <w:tab w:val="num" w:pos="3447"/>
        </w:tabs>
        <w:ind w:left="3447" w:hanging="360"/>
      </w:pPr>
      <w:rPr>
        <w:rFonts w:ascii="Calibri" w:hAnsi="Calibri" w:cs="Times New Roman"/>
        <w:b w:val="0"/>
        <w:sz w:val="22"/>
      </w:rPr>
    </w:lvl>
    <w:lvl w:ilvl="4">
      <w:start w:val="1"/>
      <w:numFmt w:val="decimal"/>
      <w:lvlText w:val="%5)"/>
      <w:lvlJc w:val="left"/>
      <w:pPr>
        <w:tabs>
          <w:tab w:val="num" w:pos="4167"/>
        </w:tabs>
        <w:ind w:left="4167" w:hanging="360"/>
      </w:pPr>
      <w:rPr>
        <w:rFonts w:eastAsia="Times New Roman" w:cs="Times New Roman"/>
      </w:rPr>
    </w:lvl>
    <w:lvl w:ilvl="5">
      <w:start w:val="1"/>
      <w:numFmt w:val="lowerRoman"/>
      <w:lvlText w:val="%6."/>
      <w:lvlJc w:val="right"/>
      <w:pPr>
        <w:tabs>
          <w:tab w:val="num" w:pos="4887"/>
        </w:tabs>
        <w:ind w:left="4887" w:hanging="180"/>
      </w:pPr>
      <w:rPr>
        <w:rFonts w:cs="Times New Roman"/>
        <w:sz w:val="22"/>
      </w:rPr>
    </w:lvl>
    <w:lvl w:ilvl="6">
      <w:start w:val="1"/>
      <w:numFmt w:val="decimal"/>
      <w:lvlText w:val="%7."/>
      <w:lvlJc w:val="left"/>
      <w:pPr>
        <w:tabs>
          <w:tab w:val="num" w:pos="5607"/>
        </w:tabs>
        <w:ind w:left="5607" w:hanging="360"/>
      </w:pPr>
      <w:rPr>
        <w:rFonts w:cs="Times New Roman"/>
        <w:sz w:val="22"/>
      </w:rPr>
    </w:lvl>
    <w:lvl w:ilvl="7">
      <w:start w:val="1"/>
      <w:numFmt w:val="lowerLetter"/>
      <w:lvlText w:val="%8."/>
      <w:lvlJc w:val="left"/>
      <w:pPr>
        <w:tabs>
          <w:tab w:val="num" w:pos="6327"/>
        </w:tabs>
        <w:ind w:left="6327" w:hanging="360"/>
      </w:pPr>
      <w:rPr>
        <w:rFonts w:cs="Times New Roman"/>
        <w:sz w:val="22"/>
      </w:rPr>
    </w:lvl>
    <w:lvl w:ilvl="8">
      <w:start w:val="1"/>
      <w:numFmt w:val="lowerRoman"/>
      <w:lvlText w:val="%9."/>
      <w:lvlJc w:val="right"/>
      <w:pPr>
        <w:tabs>
          <w:tab w:val="num" w:pos="7047"/>
        </w:tabs>
        <w:ind w:left="7047" w:hanging="180"/>
      </w:pPr>
      <w:rPr>
        <w:rFonts w:cs="Times New Roman"/>
        <w:sz w:val="22"/>
      </w:rPr>
    </w:lvl>
  </w:abstractNum>
  <w:abstractNum w:abstractNumId="54" w15:restartNumberingAfterBreak="0">
    <w:nsid w:val="22E44180"/>
    <w:multiLevelType w:val="multilevel"/>
    <w:tmpl w:val="C36216D6"/>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rPr>
        <w:rFonts w:ascii="Calibri" w:hAnsi="Calibri" w:cs="Calibri" w:hint="default"/>
        <w:b w:val="0"/>
        <w:sz w:val="22"/>
        <w:szCs w:val="22"/>
      </w:r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5" w15:restartNumberingAfterBreak="0">
    <w:nsid w:val="23373DD3"/>
    <w:multiLevelType w:val="multilevel"/>
    <w:tmpl w:val="FED6093E"/>
    <w:lvl w:ilvl="0">
      <w:start w:val="1"/>
      <w:numFmt w:val="decimal"/>
      <w:lvlText w:val="%1."/>
      <w:lvlJc w:val="left"/>
      <w:pPr>
        <w:ind w:left="360" w:hanging="360"/>
      </w:pPr>
      <w:rPr>
        <w:b w:val="0"/>
        <w:color w:val="auto"/>
      </w:rPr>
    </w:lvl>
    <w:lvl w:ilvl="1">
      <w:start w:val="1"/>
      <w:numFmt w:val="decimal"/>
      <w:lvlText w:val="%2)"/>
      <w:lvlJc w:val="left"/>
      <w:pPr>
        <w:ind w:left="720" w:hanging="360"/>
      </w:pPr>
    </w:lvl>
    <w:lvl w:ilvl="2">
      <w:start w:val="1"/>
      <w:numFmt w:val="lowerLetter"/>
      <w:lvlText w:val="%3)"/>
      <w:lvlJc w:val="left"/>
      <w:pPr>
        <w:ind w:left="1080" w:hanging="360"/>
      </w:pPr>
    </w:lvl>
    <w:lvl w:ilvl="3">
      <w:start w:val="1"/>
      <w:numFmt w:val="lowerRoman"/>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6" w15:restartNumberingAfterBreak="0">
    <w:nsid w:val="25670ABD"/>
    <w:multiLevelType w:val="multilevel"/>
    <w:tmpl w:val="0AA23DF4"/>
    <w:lvl w:ilvl="0">
      <w:start w:val="1"/>
      <w:numFmt w:val="decimal"/>
      <w:lvlText w:val="%1."/>
      <w:lvlJc w:val="left"/>
      <w:pPr>
        <w:tabs>
          <w:tab w:val="num" w:pos="363"/>
        </w:tabs>
        <w:ind w:left="363" w:hanging="363"/>
      </w:pPr>
      <w:rPr>
        <w:b w:val="0"/>
      </w:rPr>
    </w:lvl>
    <w:lvl w:ilvl="1">
      <w:start w:val="1"/>
      <w:numFmt w:val="decimal"/>
      <w:lvlText w:val="%2)"/>
      <w:lvlJc w:val="left"/>
      <w:pPr>
        <w:tabs>
          <w:tab w:val="num" w:pos="723"/>
        </w:tabs>
        <w:ind w:left="723" w:hanging="363"/>
      </w:pPr>
    </w:lvl>
    <w:lvl w:ilvl="2">
      <w:start w:val="1"/>
      <w:numFmt w:val="lowerRoman"/>
      <w:suff w:val="nothing"/>
      <w:lvlText w:val="%3."/>
      <w:lvlJc w:val="right"/>
      <w:pPr>
        <w:tabs>
          <w:tab w:val="num" w:pos="0"/>
        </w:tabs>
        <w:ind w:left="0" w:firstLine="0"/>
      </w:pPr>
    </w:lvl>
    <w:lvl w:ilvl="3">
      <w:start w:val="1"/>
      <w:numFmt w:val="decimal"/>
      <w:suff w:val="nothing"/>
      <w:lvlText w:val="%4."/>
      <w:lvlJc w:val="left"/>
      <w:pPr>
        <w:tabs>
          <w:tab w:val="num" w:pos="0"/>
        </w:tabs>
        <w:ind w:left="0" w:firstLine="0"/>
      </w:pPr>
    </w:lvl>
    <w:lvl w:ilvl="4">
      <w:start w:val="1"/>
      <w:numFmt w:val="lowerLetter"/>
      <w:suff w:val="nothing"/>
      <w:lvlText w:val="%5."/>
      <w:lvlJc w:val="left"/>
      <w:pPr>
        <w:tabs>
          <w:tab w:val="num" w:pos="0"/>
        </w:tabs>
        <w:ind w:left="0" w:firstLine="0"/>
      </w:pPr>
    </w:lvl>
    <w:lvl w:ilvl="5">
      <w:start w:val="1"/>
      <w:numFmt w:val="lowerRoman"/>
      <w:suff w:val="nothing"/>
      <w:lvlText w:val="%6."/>
      <w:lvlJc w:val="right"/>
      <w:pPr>
        <w:tabs>
          <w:tab w:val="num" w:pos="0"/>
        </w:tabs>
        <w:ind w:left="0" w:firstLine="0"/>
      </w:pPr>
    </w:lvl>
    <w:lvl w:ilvl="6">
      <w:start w:val="1"/>
      <w:numFmt w:val="decimal"/>
      <w:suff w:val="nothing"/>
      <w:lvlText w:val="%7."/>
      <w:lvlJc w:val="left"/>
      <w:pPr>
        <w:tabs>
          <w:tab w:val="num" w:pos="0"/>
        </w:tabs>
        <w:ind w:left="0" w:firstLine="0"/>
      </w:pPr>
    </w:lvl>
    <w:lvl w:ilvl="7">
      <w:start w:val="1"/>
      <w:numFmt w:val="lowerLetter"/>
      <w:suff w:val="nothing"/>
      <w:lvlText w:val="%8."/>
      <w:lvlJc w:val="left"/>
      <w:pPr>
        <w:tabs>
          <w:tab w:val="num" w:pos="0"/>
        </w:tabs>
        <w:ind w:left="0" w:firstLine="0"/>
      </w:pPr>
    </w:lvl>
    <w:lvl w:ilvl="8">
      <w:start w:val="1"/>
      <w:numFmt w:val="lowerRoman"/>
      <w:suff w:val="nothing"/>
      <w:lvlText w:val="%9."/>
      <w:lvlJc w:val="right"/>
      <w:pPr>
        <w:tabs>
          <w:tab w:val="num" w:pos="0"/>
        </w:tabs>
        <w:ind w:left="0" w:firstLine="0"/>
      </w:pPr>
    </w:lvl>
  </w:abstractNum>
  <w:abstractNum w:abstractNumId="57" w15:restartNumberingAfterBreak="0">
    <w:nsid w:val="26042F92"/>
    <w:multiLevelType w:val="hybridMultilevel"/>
    <w:tmpl w:val="18ACFD2C"/>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8" w15:restartNumberingAfterBreak="0">
    <w:nsid w:val="28CA0CF0"/>
    <w:multiLevelType w:val="multilevel"/>
    <w:tmpl w:val="58BED548"/>
    <w:lvl w:ilvl="0">
      <w:start w:val="1"/>
      <w:numFmt w:val="decimal"/>
      <w:lvlText w:val="%1."/>
      <w:lvlJc w:val="left"/>
      <w:pPr>
        <w:ind w:left="720" w:hanging="360"/>
      </w:pPr>
      <w:rPr>
        <w:b w:val="0"/>
        <w:i w:val="0"/>
        <w:sz w:val="24"/>
        <w:szCs w:val="24"/>
      </w:rPr>
    </w:lvl>
    <w:lvl w:ilvl="1">
      <w:start w:val="1"/>
      <w:numFmt w:val="decimal"/>
      <w:lvlText w:val="%2)"/>
      <w:lvlJc w:val="left"/>
      <w:pPr>
        <w:ind w:left="720" w:hanging="360"/>
      </w:p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59" w15:restartNumberingAfterBreak="0">
    <w:nsid w:val="28DF2293"/>
    <w:multiLevelType w:val="multilevel"/>
    <w:tmpl w:val="0AA23DF4"/>
    <w:lvl w:ilvl="0">
      <w:start w:val="1"/>
      <w:numFmt w:val="decimal"/>
      <w:lvlText w:val="%1."/>
      <w:lvlJc w:val="left"/>
      <w:pPr>
        <w:tabs>
          <w:tab w:val="num" w:pos="363"/>
        </w:tabs>
        <w:ind w:left="363" w:hanging="363"/>
      </w:pPr>
      <w:rPr>
        <w:b w:val="0"/>
      </w:rPr>
    </w:lvl>
    <w:lvl w:ilvl="1">
      <w:start w:val="1"/>
      <w:numFmt w:val="decimal"/>
      <w:lvlText w:val="%2)"/>
      <w:lvlJc w:val="left"/>
      <w:pPr>
        <w:tabs>
          <w:tab w:val="num" w:pos="723"/>
        </w:tabs>
        <w:ind w:left="723" w:hanging="363"/>
      </w:pPr>
    </w:lvl>
    <w:lvl w:ilvl="2">
      <w:start w:val="1"/>
      <w:numFmt w:val="lowerRoman"/>
      <w:suff w:val="nothing"/>
      <w:lvlText w:val="%3."/>
      <w:lvlJc w:val="right"/>
      <w:pPr>
        <w:tabs>
          <w:tab w:val="num" w:pos="0"/>
        </w:tabs>
        <w:ind w:left="0" w:firstLine="0"/>
      </w:pPr>
    </w:lvl>
    <w:lvl w:ilvl="3">
      <w:start w:val="1"/>
      <w:numFmt w:val="decimal"/>
      <w:suff w:val="nothing"/>
      <w:lvlText w:val="%4."/>
      <w:lvlJc w:val="left"/>
      <w:pPr>
        <w:tabs>
          <w:tab w:val="num" w:pos="0"/>
        </w:tabs>
        <w:ind w:left="0" w:firstLine="0"/>
      </w:pPr>
    </w:lvl>
    <w:lvl w:ilvl="4">
      <w:start w:val="1"/>
      <w:numFmt w:val="lowerLetter"/>
      <w:suff w:val="nothing"/>
      <w:lvlText w:val="%5."/>
      <w:lvlJc w:val="left"/>
      <w:pPr>
        <w:tabs>
          <w:tab w:val="num" w:pos="0"/>
        </w:tabs>
        <w:ind w:left="0" w:firstLine="0"/>
      </w:pPr>
    </w:lvl>
    <w:lvl w:ilvl="5">
      <w:start w:val="1"/>
      <w:numFmt w:val="lowerRoman"/>
      <w:suff w:val="nothing"/>
      <w:lvlText w:val="%6."/>
      <w:lvlJc w:val="right"/>
      <w:pPr>
        <w:tabs>
          <w:tab w:val="num" w:pos="0"/>
        </w:tabs>
        <w:ind w:left="0" w:firstLine="0"/>
      </w:pPr>
    </w:lvl>
    <w:lvl w:ilvl="6">
      <w:start w:val="1"/>
      <w:numFmt w:val="decimal"/>
      <w:suff w:val="nothing"/>
      <w:lvlText w:val="%7."/>
      <w:lvlJc w:val="left"/>
      <w:pPr>
        <w:tabs>
          <w:tab w:val="num" w:pos="0"/>
        </w:tabs>
        <w:ind w:left="0" w:firstLine="0"/>
      </w:pPr>
    </w:lvl>
    <w:lvl w:ilvl="7">
      <w:start w:val="1"/>
      <w:numFmt w:val="lowerLetter"/>
      <w:suff w:val="nothing"/>
      <w:lvlText w:val="%8."/>
      <w:lvlJc w:val="left"/>
      <w:pPr>
        <w:tabs>
          <w:tab w:val="num" w:pos="0"/>
        </w:tabs>
        <w:ind w:left="0" w:firstLine="0"/>
      </w:pPr>
    </w:lvl>
    <w:lvl w:ilvl="8">
      <w:start w:val="1"/>
      <w:numFmt w:val="lowerRoman"/>
      <w:suff w:val="nothing"/>
      <w:lvlText w:val="%9."/>
      <w:lvlJc w:val="right"/>
      <w:pPr>
        <w:tabs>
          <w:tab w:val="num" w:pos="0"/>
        </w:tabs>
        <w:ind w:left="0" w:firstLine="0"/>
      </w:pPr>
    </w:lvl>
  </w:abstractNum>
  <w:abstractNum w:abstractNumId="60" w15:restartNumberingAfterBreak="0">
    <w:nsid w:val="2B0B78DA"/>
    <w:multiLevelType w:val="multilevel"/>
    <w:tmpl w:val="CC9AE984"/>
    <w:lvl w:ilvl="0">
      <w:start w:val="5"/>
      <w:numFmt w:val="decimal"/>
      <w:lvlText w:val="%1."/>
      <w:lvlJc w:val="left"/>
      <w:pPr>
        <w:ind w:left="360" w:hanging="360"/>
      </w:pPr>
      <w:rPr>
        <w:rFonts w:hint="default"/>
        <w:color w:val="auto"/>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1" w15:restartNumberingAfterBreak="0">
    <w:nsid w:val="2BF21791"/>
    <w:multiLevelType w:val="hybridMultilevel"/>
    <w:tmpl w:val="B310E2E8"/>
    <w:lvl w:ilvl="0" w:tplc="8004A12C">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2" w15:restartNumberingAfterBreak="0">
    <w:nsid w:val="2D2949C8"/>
    <w:multiLevelType w:val="multilevel"/>
    <w:tmpl w:val="A1E2E798"/>
    <w:lvl w:ilvl="0">
      <w:start w:val="1"/>
      <w:numFmt w:val="decimal"/>
      <w:lvlText w:val="%1."/>
      <w:lvlJc w:val="left"/>
      <w:pPr>
        <w:ind w:left="2064" w:hanging="360"/>
      </w:pPr>
      <w:rPr>
        <w:rFonts w:hint="default"/>
      </w:rPr>
    </w:lvl>
    <w:lvl w:ilvl="1">
      <w:start w:val="1"/>
      <w:numFmt w:val="lowerLetter"/>
      <w:lvlText w:val="%2."/>
      <w:lvlJc w:val="left"/>
      <w:pPr>
        <w:ind w:left="2784" w:hanging="360"/>
      </w:pPr>
      <w:rPr>
        <w:rFonts w:hint="default"/>
      </w:rPr>
    </w:lvl>
    <w:lvl w:ilvl="2">
      <w:start w:val="1"/>
      <w:numFmt w:val="lowerRoman"/>
      <w:lvlText w:val="%3."/>
      <w:lvlJc w:val="right"/>
      <w:pPr>
        <w:ind w:left="3504" w:hanging="180"/>
      </w:pPr>
      <w:rPr>
        <w:rFonts w:hint="default"/>
      </w:rPr>
    </w:lvl>
    <w:lvl w:ilvl="3">
      <w:start w:val="1"/>
      <w:numFmt w:val="decimal"/>
      <w:lvlText w:val="%4."/>
      <w:lvlJc w:val="left"/>
      <w:pPr>
        <w:ind w:left="4224" w:hanging="360"/>
      </w:pPr>
      <w:rPr>
        <w:rFonts w:hint="default"/>
      </w:rPr>
    </w:lvl>
    <w:lvl w:ilvl="4">
      <w:start w:val="1"/>
      <w:numFmt w:val="lowerLetter"/>
      <w:lvlText w:val="%5."/>
      <w:lvlJc w:val="left"/>
      <w:pPr>
        <w:ind w:left="4944" w:hanging="360"/>
      </w:pPr>
      <w:rPr>
        <w:rFonts w:hint="default"/>
      </w:rPr>
    </w:lvl>
    <w:lvl w:ilvl="5">
      <w:start w:val="1"/>
      <w:numFmt w:val="lowerRoman"/>
      <w:lvlText w:val="%6."/>
      <w:lvlJc w:val="right"/>
      <w:pPr>
        <w:ind w:left="5664" w:hanging="180"/>
      </w:pPr>
      <w:rPr>
        <w:rFonts w:hint="default"/>
      </w:rPr>
    </w:lvl>
    <w:lvl w:ilvl="6">
      <w:start w:val="1"/>
      <w:numFmt w:val="decimal"/>
      <w:lvlText w:val="%7."/>
      <w:lvlJc w:val="left"/>
      <w:pPr>
        <w:ind w:left="6384" w:hanging="360"/>
      </w:pPr>
      <w:rPr>
        <w:rFonts w:hint="default"/>
      </w:rPr>
    </w:lvl>
    <w:lvl w:ilvl="7">
      <w:start w:val="1"/>
      <w:numFmt w:val="lowerLetter"/>
      <w:lvlText w:val="%8."/>
      <w:lvlJc w:val="left"/>
      <w:pPr>
        <w:ind w:left="7104" w:hanging="360"/>
      </w:pPr>
      <w:rPr>
        <w:rFonts w:hint="default"/>
      </w:rPr>
    </w:lvl>
    <w:lvl w:ilvl="8">
      <w:start w:val="1"/>
      <w:numFmt w:val="lowerRoman"/>
      <w:lvlText w:val="%9."/>
      <w:lvlJc w:val="right"/>
      <w:pPr>
        <w:ind w:left="7824" w:hanging="180"/>
      </w:pPr>
      <w:rPr>
        <w:rFonts w:hint="default"/>
      </w:rPr>
    </w:lvl>
  </w:abstractNum>
  <w:abstractNum w:abstractNumId="63" w15:restartNumberingAfterBreak="0">
    <w:nsid w:val="2D607E79"/>
    <w:multiLevelType w:val="multilevel"/>
    <w:tmpl w:val="5C1E6EEA"/>
    <w:lvl w:ilvl="0">
      <w:start w:val="1"/>
      <w:numFmt w:val="upperRoman"/>
      <w:lvlText w:val="%1."/>
      <w:lvlJc w:val="left"/>
      <w:pPr>
        <w:ind w:left="1080" w:hanging="720"/>
      </w:pPr>
      <w:rPr>
        <w:rFonts w:asciiTheme="minorHAnsi" w:hAnsiTheme="minorHAnsi" w:cstheme="minorHAnsi" w:hint="default"/>
        <w:b/>
        <w:color w:val="00000A"/>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9008"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4" w15:restartNumberingAfterBreak="0">
    <w:nsid w:val="2DFF3FBA"/>
    <w:multiLevelType w:val="multilevel"/>
    <w:tmpl w:val="0B2AC1E2"/>
    <w:lvl w:ilvl="0">
      <w:start w:val="2"/>
      <w:numFmt w:val="decimal"/>
      <w:lvlText w:val="%1."/>
      <w:lvlJc w:val="left"/>
      <w:pPr>
        <w:tabs>
          <w:tab w:val="num" w:pos="390"/>
        </w:tabs>
        <w:ind w:left="390" w:hanging="390"/>
      </w:pPr>
      <w:rPr>
        <w:rFonts w:hint="default"/>
        <w:b/>
      </w:rPr>
    </w:lvl>
    <w:lvl w:ilvl="1">
      <w:start w:val="1"/>
      <w:numFmt w:val="decimal"/>
      <w:lvlText w:val="%2."/>
      <w:lvlJc w:val="left"/>
      <w:pPr>
        <w:tabs>
          <w:tab w:val="num" w:pos="720"/>
        </w:tabs>
        <w:ind w:left="720" w:hanging="720"/>
      </w:pPr>
      <w:rPr>
        <w:rFonts w:hint="default"/>
        <w:b w:val="0"/>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65" w15:restartNumberingAfterBreak="0">
    <w:nsid w:val="2F4A757D"/>
    <w:multiLevelType w:val="hybridMultilevel"/>
    <w:tmpl w:val="2A707772"/>
    <w:lvl w:ilvl="0" w:tplc="04150011">
      <w:start w:val="1"/>
      <w:numFmt w:val="decimal"/>
      <w:lvlText w:val="%1)"/>
      <w:lvlJc w:val="left"/>
      <w:pPr>
        <w:tabs>
          <w:tab w:val="num" w:pos="1080"/>
        </w:tabs>
        <w:ind w:left="108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6" w15:restartNumberingAfterBreak="0">
    <w:nsid w:val="30916D0D"/>
    <w:multiLevelType w:val="multilevel"/>
    <w:tmpl w:val="D6A65872"/>
    <w:lvl w:ilvl="0">
      <w:start w:val="9"/>
      <w:numFmt w:val="decimal"/>
      <w:lvlText w:val="%1."/>
      <w:lvlJc w:val="left"/>
      <w:pPr>
        <w:tabs>
          <w:tab w:val="num" w:pos="720"/>
        </w:tabs>
        <w:ind w:left="720" w:hanging="360"/>
      </w:pPr>
      <w:rPr>
        <w:rFonts w:ascii="Calibri" w:hAnsi="Calibri" w:cs="Times New Roman" w:hint="default"/>
        <w:b w:val="0"/>
        <w:sz w:val="24"/>
        <w:szCs w:val="24"/>
      </w:rPr>
    </w:lvl>
    <w:lvl w:ilvl="1">
      <w:start w:val="1"/>
      <w:numFmt w:val="decimal"/>
      <w:lvlText w:val="%2)"/>
      <w:lvlJc w:val="left"/>
      <w:pPr>
        <w:tabs>
          <w:tab w:val="num" w:pos="1800"/>
        </w:tabs>
        <w:ind w:left="1800" w:hanging="360"/>
      </w:pPr>
      <w:rPr>
        <w:rFonts w:ascii="Calibri" w:hAnsi="Calibri" w:cs="Times New Roman" w:hint="default"/>
        <w:b w:val="0"/>
        <w:sz w:val="22"/>
      </w:rPr>
    </w:lvl>
    <w:lvl w:ilvl="2">
      <w:start w:val="1"/>
      <w:numFmt w:val="decimal"/>
      <w:lvlText w:val="%3)"/>
      <w:lvlJc w:val="left"/>
      <w:pPr>
        <w:tabs>
          <w:tab w:val="num" w:pos="2520"/>
        </w:tabs>
        <w:ind w:left="2520" w:hanging="180"/>
      </w:pPr>
      <w:rPr>
        <w:rFonts w:hint="default"/>
        <w:sz w:val="24"/>
        <w:szCs w:val="24"/>
      </w:rPr>
    </w:lvl>
    <w:lvl w:ilvl="3">
      <w:start w:val="1"/>
      <w:numFmt w:val="decimal"/>
      <w:lvlText w:val="%4."/>
      <w:lvlJc w:val="left"/>
      <w:pPr>
        <w:tabs>
          <w:tab w:val="num" w:pos="3240"/>
        </w:tabs>
        <w:ind w:left="3240" w:hanging="360"/>
      </w:pPr>
      <w:rPr>
        <w:rFonts w:ascii="Calibri" w:hAnsi="Calibri" w:cs="Times New Roman" w:hint="default"/>
        <w:b w:val="0"/>
        <w:sz w:val="22"/>
      </w:rPr>
    </w:lvl>
    <w:lvl w:ilvl="4">
      <w:start w:val="1"/>
      <w:numFmt w:val="decimal"/>
      <w:lvlText w:val="%5)"/>
      <w:lvlJc w:val="left"/>
      <w:pPr>
        <w:tabs>
          <w:tab w:val="num" w:pos="3960"/>
        </w:tabs>
        <w:ind w:left="3960" w:hanging="360"/>
      </w:pPr>
      <w:rPr>
        <w:rFonts w:eastAsia="Times New Roman" w:cs="Times New Roman" w:hint="default"/>
      </w:rPr>
    </w:lvl>
    <w:lvl w:ilvl="5">
      <w:start w:val="1"/>
      <w:numFmt w:val="lowerRoman"/>
      <w:lvlText w:val="%6."/>
      <w:lvlJc w:val="right"/>
      <w:pPr>
        <w:tabs>
          <w:tab w:val="num" w:pos="4680"/>
        </w:tabs>
        <w:ind w:left="4680" w:hanging="180"/>
      </w:pPr>
      <w:rPr>
        <w:rFonts w:cs="Times New Roman" w:hint="default"/>
        <w:sz w:val="22"/>
      </w:rPr>
    </w:lvl>
    <w:lvl w:ilvl="6">
      <w:start w:val="1"/>
      <w:numFmt w:val="decimal"/>
      <w:lvlText w:val="%7."/>
      <w:lvlJc w:val="left"/>
      <w:pPr>
        <w:tabs>
          <w:tab w:val="num" w:pos="5400"/>
        </w:tabs>
        <w:ind w:left="5400" w:hanging="360"/>
      </w:pPr>
      <w:rPr>
        <w:rFonts w:cs="Times New Roman" w:hint="default"/>
        <w:sz w:val="22"/>
      </w:rPr>
    </w:lvl>
    <w:lvl w:ilvl="7">
      <w:start w:val="1"/>
      <w:numFmt w:val="lowerLetter"/>
      <w:lvlText w:val="%8."/>
      <w:lvlJc w:val="left"/>
      <w:pPr>
        <w:tabs>
          <w:tab w:val="num" w:pos="6120"/>
        </w:tabs>
        <w:ind w:left="6120" w:hanging="360"/>
      </w:pPr>
      <w:rPr>
        <w:rFonts w:cs="Times New Roman" w:hint="default"/>
        <w:sz w:val="22"/>
      </w:rPr>
    </w:lvl>
    <w:lvl w:ilvl="8">
      <w:start w:val="1"/>
      <w:numFmt w:val="lowerRoman"/>
      <w:lvlText w:val="%9."/>
      <w:lvlJc w:val="right"/>
      <w:pPr>
        <w:tabs>
          <w:tab w:val="num" w:pos="6840"/>
        </w:tabs>
        <w:ind w:left="6840" w:hanging="180"/>
      </w:pPr>
      <w:rPr>
        <w:rFonts w:cs="Times New Roman" w:hint="default"/>
        <w:sz w:val="22"/>
      </w:rPr>
    </w:lvl>
  </w:abstractNum>
  <w:abstractNum w:abstractNumId="67" w15:restartNumberingAfterBreak="0">
    <w:nsid w:val="3163673C"/>
    <w:multiLevelType w:val="multilevel"/>
    <w:tmpl w:val="8B084E18"/>
    <w:lvl w:ilvl="0">
      <w:start w:val="1"/>
      <w:numFmt w:val="decimal"/>
      <w:lvlText w:val="%1."/>
      <w:lvlJc w:val="left"/>
      <w:pPr>
        <w:tabs>
          <w:tab w:val="num" w:pos="360"/>
        </w:tabs>
        <w:ind w:left="360" w:hanging="360"/>
      </w:pPr>
      <w:rPr>
        <w:b w:val="0"/>
        <w:sz w:val="24"/>
        <w:szCs w:val="24"/>
      </w:rPr>
    </w:lvl>
    <w:lvl w:ilvl="1">
      <w:start w:val="1"/>
      <w:numFmt w:val="decimal"/>
      <w:lvlText w:val="%2)"/>
      <w:lvlJc w:val="left"/>
      <w:pPr>
        <w:tabs>
          <w:tab w:val="num" w:pos="1440"/>
        </w:tabs>
        <w:ind w:left="1440" w:hanging="360"/>
      </w:pPr>
      <w:rPr>
        <w:rFonts w:ascii="Calibri" w:hAnsi="Calibri" w:cs="Times New Roman"/>
        <w:b w:val="0"/>
        <w:sz w:val="22"/>
      </w:rPr>
    </w:lvl>
    <w:lvl w:ilvl="2">
      <w:start w:val="1"/>
      <w:numFmt w:val="decimal"/>
      <w:lvlText w:val="%3)"/>
      <w:lvlJc w:val="left"/>
      <w:pPr>
        <w:tabs>
          <w:tab w:val="num" w:pos="2160"/>
        </w:tabs>
        <w:ind w:left="2160" w:hanging="180"/>
      </w:pPr>
      <w:rPr>
        <w:sz w:val="22"/>
      </w:rPr>
    </w:lvl>
    <w:lvl w:ilvl="3">
      <w:start w:val="1"/>
      <w:numFmt w:val="decimal"/>
      <w:lvlText w:val="%4."/>
      <w:lvlJc w:val="left"/>
      <w:pPr>
        <w:tabs>
          <w:tab w:val="num" w:pos="2880"/>
        </w:tabs>
        <w:ind w:left="2880" w:hanging="360"/>
      </w:pPr>
      <w:rPr>
        <w:rFonts w:ascii="Calibri" w:hAnsi="Calibri" w:cs="Times New Roman"/>
        <w:b w:val="0"/>
        <w:sz w:val="22"/>
      </w:rPr>
    </w:lvl>
    <w:lvl w:ilvl="4">
      <w:start w:val="1"/>
      <w:numFmt w:val="decimal"/>
      <w:lvlText w:val="%5)"/>
      <w:lvlJc w:val="left"/>
      <w:pPr>
        <w:tabs>
          <w:tab w:val="num" w:pos="3600"/>
        </w:tabs>
        <w:ind w:left="3600" w:hanging="360"/>
      </w:pPr>
      <w:rPr>
        <w:rFonts w:eastAsia="Times New Roman" w:cs="Times New Roman"/>
      </w:rPr>
    </w:lvl>
    <w:lvl w:ilvl="5">
      <w:start w:val="1"/>
      <w:numFmt w:val="lowerRoman"/>
      <w:lvlText w:val="%6."/>
      <w:lvlJc w:val="right"/>
      <w:pPr>
        <w:tabs>
          <w:tab w:val="num" w:pos="4320"/>
        </w:tabs>
        <w:ind w:left="4320" w:hanging="180"/>
      </w:pPr>
      <w:rPr>
        <w:rFonts w:cs="Times New Roman"/>
        <w:sz w:val="22"/>
      </w:rPr>
    </w:lvl>
    <w:lvl w:ilvl="6">
      <w:start w:val="1"/>
      <w:numFmt w:val="decimal"/>
      <w:lvlText w:val="%7."/>
      <w:lvlJc w:val="left"/>
      <w:pPr>
        <w:tabs>
          <w:tab w:val="num" w:pos="5040"/>
        </w:tabs>
        <w:ind w:left="5040" w:hanging="360"/>
      </w:pPr>
      <w:rPr>
        <w:rFonts w:cs="Times New Roman"/>
        <w:sz w:val="22"/>
      </w:rPr>
    </w:lvl>
    <w:lvl w:ilvl="7">
      <w:start w:val="1"/>
      <w:numFmt w:val="lowerLetter"/>
      <w:lvlText w:val="%8."/>
      <w:lvlJc w:val="left"/>
      <w:pPr>
        <w:tabs>
          <w:tab w:val="num" w:pos="5760"/>
        </w:tabs>
        <w:ind w:left="5760" w:hanging="360"/>
      </w:pPr>
      <w:rPr>
        <w:rFonts w:cs="Times New Roman"/>
        <w:sz w:val="22"/>
      </w:rPr>
    </w:lvl>
    <w:lvl w:ilvl="8">
      <w:start w:val="1"/>
      <w:numFmt w:val="lowerRoman"/>
      <w:lvlText w:val="%9."/>
      <w:lvlJc w:val="right"/>
      <w:pPr>
        <w:tabs>
          <w:tab w:val="num" w:pos="6480"/>
        </w:tabs>
        <w:ind w:left="6480" w:hanging="180"/>
      </w:pPr>
      <w:rPr>
        <w:rFonts w:cs="Times New Roman"/>
        <w:sz w:val="22"/>
      </w:rPr>
    </w:lvl>
  </w:abstractNum>
  <w:abstractNum w:abstractNumId="68" w15:restartNumberingAfterBreak="0">
    <w:nsid w:val="32A8015E"/>
    <w:multiLevelType w:val="hybridMultilevel"/>
    <w:tmpl w:val="4E6AB50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33101BBC"/>
    <w:multiLevelType w:val="multilevel"/>
    <w:tmpl w:val="3E64D950"/>
    <w:lvl w:ilvl="0">
      <w:start w:val="2"/>
      <w:numFmt w:val="decimal"/>
      <w:lvlText w:val="%1."/>
      <w:lvlJc w:val="left"/>
      <w:pPr>
        <w:tabs>
          <w:tab w:val="num" w:pos="390"/>
        </w:tabs>
        <w:ind w:left="390" w:hanging="390"/>
      </w:pPr>
      <w:rPr>
        <w:rFonts w:hint="default"/>
        <w:b/>
      </w:rPr>
    </w:lvl>
    <w:lvl w:ilvl="1">
      <w:start w:val="1"/>
      <w:numFmt w:val="decimal"/>
      <w:lvlText w:val="%2."/>
      <w:lvlJc w:val="left"/>
      <w:pPr>
        <w:tabs>
          <w:tab w:val="num" w:pos="720"/>
        </w:tabs>
        <w:ind w:left="720" w:hanging="720"/>
      </w:pPr>
      <w:rPr>
        <w:rFonts w:ascii="Calibri" w:eastAsia="Calibri" w:hAnsi="Calibri" w:cs="Calibri" w:hint="default"/>
        <w:b w:val="0"/>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70" w15:restartNumberingAfterBreak="0">
    <w:nsid w:val="34DB00E8"/>
    <w:multiLevelType w:val="multilevel"/>
    <w:tmpl w:val="B54C99A2"/>
    <w:lvl w:ilvl="0">
      <w:start w:val="3"/>
      <w:numFmt w:val="decimal"/>
      <w:lvlText w:val="%1."/>
      <w:lvlJc w:val="left"/>
      <w:pPr>
        <w:ind w:left="360" w:hanging="360"/>
      </w:pPr>
      <w:rPr>
        <w:rFonts w:hint="default"/>
      </w:rPr>
    </w:lvl>
    <w:lvl w:ilvl="1">
      <w:start w:val="1"/>
      <w:numFmt w:val="decimal"/>
      <w:lvlText w:val="%2)"/>
      <w:lvlJc w:val="left"/>
      <w:pPr>
        <w:ind w:left="720" w:hanging="360"/>
      </w:pPr>
      <w:rPr>
        <w:rFonts w:asciiTheme="minorHAnsi" w:eastAsia="Courier New" w:hAnsiTheme="minorHAnsi" w:cstheme="minorHAnsi"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71" w15:restartNumberingAfterBreak="0">
    <w:nsid w:val="34E27FFA"/>
    <w:multiLevelType w:val="multilevel"/>
    <w:tmpl w:val="0AA23DF4"/>
    <w:lvl w:ilvl="0">
      <w:start w:val="1"/>
      <w:numFmt w:val="decimal"/>
      <w:lvlText w:val="%1."/>
      <w:lvlJc w:val="left"/>
      <w:pPr>
        <w:tabs>
          <w:tab w:val="num" w:pos="363"/>
        </w:tabs>
        <w:ind w:left="363" w:hanging="363"/>
      </w:pPr>
      <w:rPr>
        <w:b w:val="0"/>
      </w:rPr>
    </w:lvl>
    <w:lvl w:ilvl="1">
      <w:start w:val="1"/>
      <w:numFmt w:val="decimal"/>
      <w:lvlText w:val="%2)"/>
      <w:lvlJc w:val="left"/>
      <w:pPr>
        <w:tabs>
          <w:tab w:val="num" w:pos="723"/>
        </w:tabs>
        <w:ind w:left="723" w:hanging="363"/>
      </w:pPr>
    </w:lvl>
    <w:lvl w:ilvl="2">
      <w:start w:val="1"/>
      <w:numFmt w:val="lowerRoman"/>
      <w:suff w:val="nothing"/>
      <w:lvlText w:val="%3."/>
      <w:lvlJc w:val="right"/>
      <w:pPr>
        <w:tabs>
          <w:tab w:val="num" w:pos="0"/>
        </w:tabs>
        <w:ind w:left="0" w:firstLine="0"/>
      </w:pPr>
    </w:lvl>
    <w:lvl w:ilvl="3">
      <w:start w:val="1"/>
      <w:numFmt w:val="decimal"/>
      <w:suff w:val="nothing"/>
      <w:lvlText w:val="%4."/>
      <w:lvlJc w:val="left"/>
      <w:pPr>
        <w:tabs>
          <w:tab w:val="num" w:pos="0"/>
        </w:tabs>
        <w:ind w:left="0" w:firstLine="0"/>
      </w:pPr>
    </w:lvl>
    <w:lvl w:ilvl="4">
      <w:start w:val="1"/>
      <w:numFmt w:val="lowerLetter"/>
      <w:suff w:val="nothing"/>
      <w:lvlText w:val="%5."/>
      <w:lvlJc w:val="left"/>
      <w:pPr>
        <w:tabs>
          <w:tab w:val="num" w:pos="0"/>
        </w:tabs>
        <w:ind w:left="0" w:firstLine="0"/>
      </w:pPr>
    </w:lvl>
    <w:lvl w:ilvl="5">
      <w:start w:val="1"/>
      <w:numFmt w:val="lowerRoman"/>
      <w:suff w:val="nothing"/>
      <w:lvlText w:val="%6."/>
      <w:lvlJc w:val="right"/>
      <w:pPr>
        <w:tabs>
          <w:tab w:val="num" w:pos="0"/>
        </w:tabs>
        <w:ind w:left="0" w:firstLine="0"/>
      </w:pPr>
    </w:lvl>
    <w:lvl w:ilvl="6">
      <w:start w:val="1"/>
      <w:numFmt w:val="decimal"/>
      <w:suff w:val="nothing"/>
      <w:lvlText w:val="%7."/>
      <w:lvlJc w:val="left"/>
      <w:pPr>
        <w:tabs>
          <w:tab w:val="num" w:pos="0"/>
        </w:tabs>
        <w:ind w:left="0" w:firstLine="0"/>
      </w:pPr>
    </w:lvl>
    <w:lvl w:ilvl="7">
      <w:start w:val="1"/>
      <w:numFmt w:val="lowerLetter"/>
      <w:suff w:val="nothing"/>
      <w:lvlText w:val="%8."/>
      <w:lvlJc w:val="left"/>
      <w:pPr>
        <w:tabs>
          <w:tab w:val="num" w:pos="0"/>
        </w:tabs>
        <w:ind w:left="0" w:firstLine="0"/>
      </w:pPr>
    </w:lvl>
    <w:lvl w:ilvl="8">
      <w:start w:val="1"/>
      <w:numFmt w:val="lowerRoman"/>
      <w:suff w:val="nothing"/>
      <w:lvlText w:val="%9."/>
      <w:lvlJc w:val="right"/>
      <w:pPr>
        <w:tabs>
          <w:tab w:val="num" w:pos="0"/>
        </w:tabs>
        <w:ind w:left="0" w:firstLine="0"/>
      </w:pPr>
    </w:lvl>
  </w:abstractNum>
  <w:abstractNum w:abstractNumId="72" w15:restartNumberingAfterBreak="0">
    <w:nsid w:val="3654754A"/>
    <w:multiLevelType w:val="multilevel"/>
    <w:tmpl w:val="24F2D56A"/>
    <w:lvl w:ilvl="0">
      <w:start w:val="1"/>
      <w:numFmt w:val="decimal"/>
      <w:lvlText w:val="%1."/>
      <w:lvlJc w:val="left"/>
      <w:pPr>
        <w:ind w:left="360" w:hanging="360"/>
      </w:pPr>
    </w:lvl>
    <w:lvl w:ilvl="1">
      <w:start w:val="1"/>
      <w:numFmt w:val="decimal"/>
      <w:lvlText w:val="%2)"/>
      <w:lvlJc w:val="left"/>
      <w:pPr>
        <w:ind w:left="720" w:hanging="360"/>
      </w:pPr>
    </w:lvl>
    <w:lvl w:ilvl="2">
      <w:start w:val="1"/>
      <w:numFmt w:val="lowerLetter"/>
      <w:lvlText w:val="%3)"/>
      <w:lvlJc w:val="left"/>
      <w:pPr>
        <w:ind w:left="1080" w:hanging="360"/>
      </w:pPr>
      <w:rPr>
        <w:b w:val="0"/>
      </w:rPr>
    </w:lvl>
    <w:lvl w:ilvl="3">
      <w:start w:val="1"/>
      <w:numFmt w:val="lowerRoman"/>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3" w15:restartNumberingAfterBreak="0">
    <w:nsid w:val="367C63C7"/>
    <w:multiLevelType w:val="multilevel"/>
    <w:tmpl w:val="4BA08D6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4" w15:restartNumberingAfterBreak="0">
    <w:nsid w:val="37CE093F"/>
    <w:multiLevelType w:val="multilevel"/>
    <w:tmpl w:val="2D5C8012"/>
    <w:lvl w:ilvl="0">
      <w:start w:val="1"/>
      <w:numFmt w:val="decimal"/>
      <w:lvlText w:val="%1."/>
      <w:lvlJc w:val="left"/>
      <w:pPr>
        <w:ind w:left="360" w:firstLine="0"/>
      </w:pPr>
      <w:rPr>
        <w:rFonts w:eastAsia="Calibri" w:cs="Calibri"/>
        <w:b w:val="0"/>
        <w:i w:val="0"/>
        <w:strike w:val="0"/>
        <w:dstrike w:val="0"/>
        <w:color w:val="000000"/>
        <w:position w:val="0"/>
        <w:sz w:val="24"/>
        <w:szCs w:val="24"/>
        <w:u w:val="none" w:color="000000"/>
        <w:vertAlign w:val="baseline"/>
      </w:rPr>
    </w:lvl>
    <w:lvl w:ilvl="1">
      <w:start w:val="1"/>
      <w:numFmt w:val="lowerLetter"/>
      <w:lvlText w:val="%2"/>
      <w:lvlJc w:val="left"/>
      <w:pPr>
        <w:ind w:left="1080" w:firstLine="0"/>
      </w:pPr>
      <w:rPr>
        <w:rFonts w:eastAsia="Calibri" w:cs="Calibri"/>
        <w:b w:val="0"/>
        <w:i w:val="0"/>
        <w:strike w:val="0"/>
        <w:dstrike w:val="0"/>
        <w:color w:val="000000"/>
        <w:position w:val="0"/>
        <w:sz w:val="20"/>
        <w:szCs w:val="20"/>
        <w:u w:val="none" w:color="000000"/>
        <w:vertAlign w:val="baseline"/>
      </w:rPr>
    </w:lvl>
    <w:lvl w:ilvl="2">
      <w:start w:val="1"/>
      <w:numFmt w:val="lowerRoman"/>
      <w:lvlText w:val="%3"/>
      <w:lvlJc w:val="left"/>
      <w:pPr>
        <w:ind w:left="1800" w:firstLine="0"/>
      </w:pPr>
      <w:rPr>
        <w:rFonts w:eastAsia="Calibri" w:cs="Calibri"/>
        <w:b w:val="0"/>
        <w:i w:val="0"/>
        <w:strike w:val="0"/>
        <w:dstrike w:val="0"/>
        <w:color w:val="000000"/>
        <w:position w:val="0"/>
        <w:sz w:val="20"/>
        <w:szCs w:val="20"/>
        <w:u w:val="none" w:color="000000"/>
        <w:vertAlign w:val="baseline"/>
      </w:rPr>
    </w:lvl>
    <w:lvl w:ilvl="3">
      <w:start w:val="1"/>
      <w:numFmt w:val="decimal"/>
      <w:lvlText w:val="%4"/>
      <w:lvlJc w:val="left"/>
      <w:pPr>
        <w:ind w:left="2520" w:firstLine="0"/>
      </w:pPr>
      <w:rPr>
        <w:rFonts w:eastAsia="Calibri" w:cs="Calibri"/>
        <w:b w:val="0"/>
        <w:i w:val="0"/>
        <w:strike w:val="0"/>
        <w:dstrike w:val="0"/>
        <w:color w:val="000000"/>
        <w:position w:val="0"/>
        <w:sz w:val="20"/>
        <w:szCs w:val="20"/>
        <w:u w:val="none" w:color="000000"/>
        <w:vertAlign w:val="baseline"/>
      </w:rPr>
    </w:lvl>
    <w:lvl w:ilvl="4">
      <w:start w:val="1"/>
      <w:numFmt w:val="lowerLetter"/>
      <w:lvlText w:val="%5"/>
      <w:lvlJc w:val="left"/>
      <w:pPr>
        <w:ind w:left="3240" w:firstLine="0"/>
      </w:pPr>
      <w:rPr>
        <w:rFonts w:eastAsia="Calibri" w:cs="Calibri"/>
        <w:b w:val="0"/>
        <w:i w:val="0"/>
        <w:strike w:val="0"/>
        <w:dstrike w:val="0"/>
        <w:color w:val="000000"/>
        <w:position w:val="0"/>
        <w:sz w:val="20"/>
        <w:szCs w:val="20"/>
        <w:u w:val="none" w:color="000000"/>
        <w:vertAlign w:val="baseline"/>
      </w:rPr>
    </w:lvl>
    <w:lvl w:ilvl="5">
      <w:start w:val="1"/>
      <w:numFmt w:val="lowerRoman"/>
      <w:lvlText w:val="%6"/>
      <w:lvlJc w:val="left"/>
      <w:pPr>
        <w:ind w:left="3960" w:firstLine="0"/>
      </w:pPr>
      <w:rPr>
        <w:rFonts w:eastAsia="Calibri" w:cs="Calibri"/>
        <w:b w:val="0"/>
        <w:i w:val="0"/>
        <w:strike w:val="0"/>
        <w:dstrike w:val="0"/>
        <w:color w:val="000000"/>
        <w:position w:val="0"/>
        <w:sz w:val="20"/>
        <w:szCs w:val="20"/>
        <w:u w:val="none" w:color="000000"/>
        <w:vertAlign w:val="baseline"/>
      </w:rPr>
    </w:lvl>
    <w:lvl w:ilvl="6">
      <w:start w:val="1"/>
      <w:numFmt w:val="decimal"/>
      <w:lvlText w:val="%7"/>
      <w:lvlJc w:val="left"/>
      <w:pPr>
        <w:ind w:left="4680" w:firstLine="0"/>
      </w:pPr>
      <w:rPr>
        <w:rFonts w:eastAsia="Calibri" w:cs="Calibri"/>
        <w:b w:val="0"/>
        <w:i w:val="0"/>
        <w:strike w:val="0"/>
        <w:dstrike w:val="0"/>
        <w:color w:val="000000"/>
        <w:position w:val="0"/>
        <w:sz w:val="20"/>
        <w:szCs w:val="20"/>
        <w:u w:val="none" w:color="000000"/>
        <w:vertAlign w:val="baseline"/>
      </w:rPr>
    </w:lvl>
    <w:lvl w:ilvl="7">
      <w:start w:val="1"/>
      <w:numFmt w:val="lowerLetter"/>
      <w:lvlText w:val="%8"/>
      <w:lvlJc w:val="left"/>
      <w:pPr>
        <w:ind w:left="5400" w:firstLine="0"/>
      </w:pPr>
      <w:rPr>
        <w:rFonts w:eastAsia="Calibri" w:cs="Calibri"/>
        <w:b w:val="0"/>
        <w:i w:val="0"/>
        <w:strike w:val="0"/>
        <w:dstrike w:val="0"/>
        <w:color w:val="000000"/>
        <w:position w:val="0"/>
        <w:sz w:val="20"/>
        <w:szCs w:val="20"/>
        <w:u w:val="none" w:color="000000"/>
        <w:vertAlign w:val="baseline"/>
      </w:rPr>
    </w:lvl>
    <w:lvl w:ilvl="8">
      <w:start w:val="1"/>
      <w:numFmt w:val="lowerRoman"/>
      <w:lvlText w:val="%9"/>
      <w:lvlJc w:val="left"/>
      <w:pPr>
        <w:ind w:left="6120" w:firstLine="0"/>
      </w:pPr>
      <w:rPr>
        <w:rFonts w:eastAsia="Calibri" w:cs="Calibri"/>
        <w:b w:val="0"/>
        <w:i w:val="0"/>
        <w:strike w:val="0"/>
        <w:dstrike w:val="0"/>
        <w:color w:val="000000"/>
        <w:position w:val="0"/>
        <w:sz w:val="20"/>
        <w:szCs w:val="20"/>
        <w:u w:val="none" w:color="000000"/>
        <w:vertAlign w:val="baseline"/>
      </w:rPr>
    </w:lvl>
  </w:abstractNum>
  <w:abstractNum w:abstractNumId="75" w15:restartNumberingAfterBreak="0">
    <w:nsid w:val="37CE1968"/>
    <w:multiLevelType w:val="multilevel"/>
    <w:tmpl w:val="3A0890F2"/>
    <w:lvl w:ilvl="0">
      <w:start w:val="1"/>
      <w:numFmt w:val="decimal"/>
      <w:lvlText w:val="%1."/>
      <w:lvlJc w:val="left"/>
      <w:pPr>
        <w:ind w:left="1070" w:hanging="360"/>
      </w:pPr>
      <w:rPr>
        <w:b w:val="0"/>
        <w:i w:val="0"/>
        <w:sz w:val="22"/>
      </w:rPr>
    </w:lvl>
    <w:lvl w:ilvl="1">
      <w:start w:val="1"/>
      <w:numFmt w:val="decimal"/>
      <w:lvlText w:val="%1.%2."/>
      <w:lvlJc w:val="left"/>
      <w:pPr>
        <w:ind w:left="1146" w:hanging="360"/>
      </w:pPr>
      <w:rPr>
        <w:i w:val="0"/>
        <w:u w:val="none"/>
      </w:rPr>
    </w:lvl>
    <w:lvl w:ilvl="2">
      <w:start w:val="1"/>
      <w:numFmt w:val="decimal"/>
      <w:lvlText w:val="%1.%2.%3."/>
      <w:lvlJc w:val="left"/>
      <w:pPr>
        <w:ind w:left="1506" w:hanging="720"/>
      </w:pPr>
    </w:lvl>
    <w:lvl w:ilvl="3">
      <w:start w:val="1"/>
      <w:numFmt w:val="decimal"/>
      <w:lvlText w:val="%1.%2.%3.%4."/>
      <w:lvlJc w:val="left"/>
      <w:pPr>
        <w:ind w:left="1506" w:hanging="720"/>
      </w:pPr>
    </w:lvl>
    <w:lvl w:ilvl="4">
      <w:start w:val="1"/>
      <w:numFmt w:val="decimal"/>
      <w:lvlText w:val="%1.%2.%3.%4.%5."/>
      <w:lvlJc w:val="left"/>
      <w:pPr>
        <w:ind w:left="1866" w:hanging="1080"/>
      </w:pPr>
    </w:lvl>
    <w:lvl w:ilvl="5">
      <w:start w:val="1"/>
      <w:numFmt w:val="decimal"/>
      <w:lvlText w:val="%1.%2.%3.%4.%5.%6."/>
      <w:lvlJc w:val="left"/>
      <w:pPr>
        <w:ind w:left="1866" w:hanging="1080"/>
      </w:pPr>
    </w:lvl>
    <w:lvl w:ilvl="6">
      <w:start w:val="1"/>
      <w:numFmt w:val="decimal"/>
      <w:lvlText w:val="%1.%2.%3.%4.%5.%6.%7."/>
      <w:lvlJc w:val="left"/>
      <w:pPr>
        <w:ind w:left="2226" w:hanging="1440"/>
      </w:pPr>
    </w:lvl>
    <w:lvl w:ilvl="7">
      <w:start w:val="1"/>
      <w:numFmt w:val="decimal"/>
      <w:lvlText w:val="%1.%2.%3.%4.%5.%6.%7.%8."/>
      <w:lvlJc w:val="left"/>
      <w:pPr>
        <w:ind w:left="2226" w:hanging="1440"/>
      </w:pPr>
    </w:lvl>
    <w:lvl w:ilvl="8">
      <w:start w:val="1"/>
      <w:numFmt w:val="decimal"/>
      <w:lvlText w:val="%1.%2.%3.%4.%5.%6.%7.%8.%9."/>
      <w:lvlJc w:val="left"/>
      <w:pPr>
        <w:ind w:left="2586" w:hanging="1800"/>
      </w:pPr>
    </w:lvl>
  </w:abstractNum>
  <w:abstractNum w:abstractNumId="76" w15:restartNumberingAfterBreak="0">
    <w:nsid w:val="3D8139DE"/>
    <w:multiLevelType w:val="multilevel"/>
    <w:tmpl w:val="BA0CD8F6"/>
    <w:lvl w:ilvl="0">
      <w:start w:val="1"/>
      <w:numFmt w:val="decimal"/>
      <w:lvlText w:val="%1."/>
      <w:lvlJc w:val="left"/>
      <w:pPr>
        <w:ind w:left="360" w:hanging="360"/>
      </w:pPr>
    </w:lvl>
    <w:lvl w:ilvl="1">
      <w:start w:val="1"/>
      <w:numFmt w:val="decimal"/>
      <w:lvlText w:val="%2)"/>
      <w:lvlJc w:val="left"/>
      <w:pPr>
        <w:ind w:left="2133" w:hanging="720"/>
      </w:pPr>
      <w:rPr>
        <w:rFonts w:hint="default"/>
        <w:b w:val="0"/>
      </w:rPr>
    </w:lvl>
    <w:lvl w:ilvl="2">
      <w:start w:val="1"/>
      <w:numFmt w:val="decimal"/>
      <w:isLgl/>
      <w:lvlText w:val="%1.%2.%3."/>
      <w:lvlJc w:val="left"/>
      <w:pPr>
        <w:ind w:left="3546" w:hanging="720"/>
      </w:pPr>
      <w:rPr>
        <w:rFonts w:hint="default"/>
      </w:rPr>
    </w:lvl>
    <w:lvl w:ilvl="3">
      <w:start w:val="1"/>
      <w:numFmt w:val="decimal"/>
      <w:isLgl/>
      <w:lvlText w:val="%1.%2.%3.%4."/>
      <w:lvlJc w:val="left"/>
      <w:pPr>
        <w:ind w:left="5319" w:hanging="1080"/>
      </w:pPr>
      <w:rPr>
        <w:rFonts w:hint="default"/>
      </w:rPr>
    </w:lvl>
    <w:lvl w:ilvl="4">
      <w:start w:val="1"/>
      <w:numFmt w:val="decimal"/>
      <w:isLgl/>
      <w:lvlText w:val="%1.%2.%3.%4.%5."/>
      <w:lvlJc w:val="left"/>
      <w:pPr>
        <w:ind w:left="7092" w:hanging="1440"/>
      </w:pPr>
      <w:rPr>
        <w:rFonts w:hint="default"/>
      </w:rPr>
    </w:lvl>
    <w:lvl w:ilvl="5">
      <w:start w:val="1"/>
      <w:numFmt w:val="decimal"/>
      <w:isLgl/>
      <w:lvlText w:val="%1.%2.%3.%4.%5.%6."/>
      <w:lvlJc w:val="left"/>
      <w:pPr>
        <w:ind w:left="8505" w:hanging="1440"/>
      </w:pPr>
      <w:rPr>
        <w:rFonts w:hint="default"/>
      </w:rPr>
    </w:lvl>
    <w:lvl w:ilvl="6">
      <w:start w:val="1"/>
      <w:numFmt w:val="decimal"/>
      <w:isLgl/>
      <w:lvlText w:val="%1.%2.%3.%4.%5.%6.%7."/>
      <w:lvlJc w:val="left"/>
      <w:pPr>
        <w:ind w:left="10278" w:hanging="1800"/>
      </w:pPr>
      <w:rPr>
        <w:rFonts w:hint="default"/>
      </w:rPr>
    </w:lvl>
    <w:lvl w:ilvl="7">
      <w:start w:val="1"/>
      <w:numFmt w:val="decimal"/>
      <w:isLgl/>
      <w:lvlText w:val="%1.%2.%3.%4.%5.%6.%7.%8."/>
      <w:lvlJc w:val="left"/>
      <w:pPr>
        <w:ind w:left="12051" w:hanging="2160"/>
      </w:pPr>
      <w:rPr>
        <w:rFonts w:hint="default"/>
      </w:rPr>
    </w:lvl>
    <w:lvl w:ilvl="8">
      <w:start w:val="1"/>
      <w:numFmt w:val="decimal"/>
      <w:isLgl/>
      <w:lvlText w:val="%1.%2.%3.%4.%5.%6.%7.%8.%9."/>
      <w:lvlJc w:val="left"/>
      <w:pPr>
        <w:ind w:left="13464" w:hanging="2160"/>
      </w:pPr>
      <w:rPr>
        <w:rFonts w:hint="default"/>
      </w:rPr>
    </w:lvl>
  </w:abstractNum>
  <w:abstractNum w:abstractNumId="77" w15:restartNumberingAfterBreak="0">
    <w:nsid w:val="3DF772DD"/>
    <w:multiLevelType w:val="multilevel"/>
    <w:tmpl w:val="9502DEFC"/>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8" w15:restartNumberingAfterBreak="0">
    <w:nsid w:val="3E3E2375"/>
    <w:multiLevelType w:val="multilevel"/>
    <w:tmpl w:val="0AA23DF4"/>
    <w:lvl w:ilvl="0">
      <w:start w:val="1"/>
      <w:numFmt w:val="decimal"/>
      <w:lvlText w:val="%1."/>
      <w:lvlJc w:val="left"/>
      <w:pPr>
        <w:tabs>
          <w:tab w:val="num" w:pos="363"/>
        </w:tabs>
        <w:ind w:left="363" w:hanging="363"/>
      </w:pPr>
      <w:rPr>
        <w:b w:val="0"/>
      </w:rPr>
    </w:lvl>
    <w:lvl w:ilvl="1">
      <w:start w:val="1"/>
      <w:numFmt w:val="decimal"/>
      <w:lvlText w:val="%2)"/>
      <w:lvlJc w:val="left"/>
      <w:pPr>
        <w:tabs>
          <w:tab w:val="num" w:pos="723"/>
        </w:tabs>
        <w:ind w:left="723" w:hanging="363"/>
      </w:pPr>
    </w:lvl>
    <w:lvl w:ilvl="2">
      <w:start w:val="1"/>
      <w:numFmt w:val="lowerRoman"/>
      <w:suff w:val="nothing"/>
      <w:lvlText w:val="%3."/>
      <w:lvlJc w:val="right"/>
      <w:pPr>
        <w:tabs>
          <w:tab w:val="num" w:pos="0"/>
        </w:tabs>
        <w:ind w:left="0" w:firstLine="0"/>
      </w:pPr>
    </w:lvl>
    <w:lvl w:ilvl="3">
      <w:start w:val="1"/>
      <w:numFmt w:val="decimal"/>
      <w:suff w:val="nothing"/>
      <w:lvlText w:val="%4."/>
      <w:lvlJc w:val="left"/>
      <w:pPr>
        <w:tabs>
          <w:tab w:val="num" w:pos="0"/>
        </w:tabs>
        <w:ind w:left="0" w:firstLine="0"/>
      </w:pPr>
    </w:lvl>
    <w:lvl w:ilvl="4">
      <w:start w:val="1"/>
      <w:numFmt w:val="lowerLetter"/>
      <w:suff w:val="nothing"/>
      <w:lvlText w:val="%5."/>
      <w:lvlJc w:val="left"/>
      <w:pPr>
        <w:tabs>
          <w:tab w:val="num" w:pos="0"/>
        </w:tabs>
        <w:ind w:left="0" w:firstLine="0"/>
      </w:pPr>
    </w:lvl>
    <w:lvl w:ilvl="5">
      <w:start w:val="1"/>
      <w:numFmt w:val="lowerRoman"/>
      <w:suff w:val="nothing"/>
      <w:lvlText w:val="%6."/>
      <w:lvlJc w:val="right"/>
      <w:pPr>
        <w:tabs>
          <w:tab w:val="num" w:pos="0"/>
        </w:tabs>
        <w:ind w:left="0" w:firstLine="0"/>
      </w:pPr>
    </w:lvl>
    <w:lvl w:ilvl="6">
      <w:start w:val="1"/>
      <w:numFmt w:val="decimal"/>
      <w:suff w:val="nothing"/>
      <w:lvlText w:val="%7."/>
      <w:lvlJc w:val="left"/>
      <w:pPr>
        <w:tabs>
          <w:tab w:val="num" w:pos="0"/>
        </w:tabs>
        <w:ind w:left="0" w:firstLine="0"/>
      </w:pPr>
    </w:lvl>
    <w:lvl w:ilvl="7">
      <w:start w:val="1"/>
      <w:numFmt w:val="lowerLetter"/>
      <w:suff w:val="nothing"/>
      <w:lvlText w:val="%8."/>
      <w:lvlJc w:val="left"/>
      <w:pPr>
        <w:tabs>
          <w:tab w:val="num" w:pos="0"/>
        </w:tabs>
        <w:ind w:left="0" w:firstLine="0"/>
      </w:pPr>
    </w:lvl>
    <w:lvl w:ilvl="8">
      <w:start w:val="1"/>
      <w:numFmt w:val="lowerRoman"/>
      <w:suff w:val="nothing"/>
      <w:lvlText w:val="%9."/>
      <w:lvlJc w:val="right"/>
      <w:pPr>
        <w:tabs>
          <w:tab w:val="num" w:pos="0"/>
        </w:tabs>
        <w:ind w:left="0" w:firstLine="0"/>
      </w:pPr>
    </w:lvl>
  </w:abstractNum>
  <w:abstractNum w:abstractNumId="79" w15:restartNumberingAfterBreak="0">
    <w:nsid w:val="3F6B1D46"/>
    <w:multiLevelType w:val="multilevel"/>
    <w:tmpl w:val="91562078"/>
    <w:lvl w:ilvl="0">
      <w:start w:val="1"/>
      <w:numFmt w:val="decimal"/>
      <w:lvlText w:val="%1."/>
      <w:lvlJc w:val="left"/>
      <w:pPr>
        <w:tabs>
          <w:tab w:val="num" w:pos="360"/>
        </w:tabs>
        <w:ind w:left="360" w:hanging="360"/>
      </w:pPr>
      <w:rPr>
        <w:b w:val="0"/>
        <w:i w:val="0"/>
        <w:sz w:val="22"/>
      </w:rPr>
    </w:lvl>
    <w:lvl w:ilvl="1">
      <w:start w:val="10"/>
      <w:numFmt w:val="upperRoman"/>
      <w:lvlText w:val="%2."/>
      <w:lvlJc w:val="left"/>
      <w:pPr>
        <w:tabs>
          <w:tab w:val="num" w:pos="1800"/>
        </w:tabs>
        <w:ind w:left="1800" w:hanging="72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0" w15:restartNumberingAfterBreak="0">
    <w:nsid w:val="406F29EC"/>
    <w:multiLevelType w:val="hybridMultilevel"/>
    <w:tmpl w:val="7D161E14"/>
    <w:lvl w:ilvl="0" w:tplc="51EE6A00">
      <w:start w:val="1"/>
      <w:numFmt w:val="decimal"/>
      <w:lvlText w:val="%1)"/>
      <w:lvlJc w:val="left"/>
      <w:pPr>
        <w:tabs>
          <w:tab w:val="num" w:pos="720"/>
        </w:tabs>
        <w:ind w:left="720" w:hanging="360"/>
      </w:pPr>
      <w:rPr>
        <w:rFonts w:hint="default"/>
      </w:rPr>
    </w:lvl>
    <w:lvl w:ilvl="1" w:tplc="31B2FAAA">
      <w:start w:val="1"/>
      <w:numFmt w:val="lowerLetter"/>
      <w:lvlText w:val="%2)"/>
      <w:lvlJc w:val="left"/>
      <w:pPr>
        <w:tabs>
          <w:tab w:val="num" w:pos="1440"/>
        </w:tabs>
        <w:ind w:left="1440" w:hanging="360"/>
      </w:pPr>
      <w:rPr>
        <w:rFonts w:hint="default"/>
      </w:rPr>
    </w:lvl>
    <w:lvl w:ilvl="2" w:tplc="69987936">
      <w:start w:val="1"/>
      <w:numFmt w:val="decimal"/>
      <w:lvlText w:val="%3."/>
      <w:lvlJc w:val="left"/>
      <w:pPr>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1" w15:restartNumberingAfterBreak="0">
    <w:nsid w:val="410341AF"/>
    <w:multiLevelType w:val="hybridMultilevel"/>
    <w:tmpl w:val="A9443D32"/>
    <w:lvl w:ilvl="0" w:tplc="04150017">
      <w:start w:val="1"/>
      <w:numFmt w:val="lowerLetter"/>
      <w:lvlText w:val="%1)"/>
      <w:lvlJc w:val="left"/>
      <w:pPr>
        <w:ind w:left="1068" w:hanging="360"/>
      </w:pPr>
    </w:lvl>
    <w:lvl w:ilvl="1" w:tplc="04150019">
      <w:start w:val="1"/>
      <w:numFmt w:val="lowerLetter"/>
      <w:lvlText w:val="%2."/>
      <w:lvlJc w:val="left"/>
      <w:pPr>
        <w:ind w:left="1788" w:hanging="360"/>
      </w:pPr>
    </w:lvl>
    <w:lvl w:ilvl="2" w:tplc="38768706">
      <w:start w:val="1"/>
      <w:numFmt w:val="lowerLetter"/>
      <w:lvlText w:val="%3)"/>
      <w:lvlJc w:val="right"/>
      <w:pPr>
        <w:ind w:left="2508" w:hanging="180"/>
      </w:pPr>
      <w:rPr>
        <w:rFonts w:asciiTheme="minorHAnsi" w:eastAsiaTheme="minorHAnsi" w:hAnsiTheme="minorHAnsi" w:cstheme="minorHAnsi"/>
      </w:r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82" w15:restartNumberingAfterBreak="0">
    <w:nsid w:val="41064082"/>
    <w:multiLevelType w:val="multilevel"/>
    <w:tmpl w:val="F2262BB0"/>
    <w:lvl w:ilvl="0">
      <w:start w:val="1"/>
      <w:numFmt w:val="decimal"/>
      <w:lvlText w:val="%1)"/>
      <w:lvlJc w:val="left"/>
      <w:pPr>
        <w:ind w:left="720" w:hanging="360"/>
      </w:pPr>
      <w:rPr>
        <w:rFonts w:asciiTheme="minorHAnsi" w:hAnsiTheme="minorHAnsi" w:hint="default"/>
        <w:b w:val="0"/>
        <w:sz w:val="22"/>
      </w:rPr>
    </w:lvl>
    <w:lvl w:ilvl="1">
      <w:start w:val="1"/>
      <w:numFmt w:val="lowerLetter"/>
      <w:lvlText w:val="%2."/>
      <w:lvlJc w:val="left"/>
      <w:pPr>
        <w:ind w:left="1440" w:hanging="360"/>
      </w:pPr>
      <w:rPr>
        <w:rFonts w:hint="default"/>
      </w:rPr>
    </w:lvl>
    <w:lvl w:ilvl="2">
      <w:start w:val="3"/>
      <w:numFmt w:val="upperRoman"/>
      <w:lvlText w:val="%3."/>
      <w:lvlJc w:val="left"/>
      <w:pPr>
        <w:ind w:left="2700" w:hanging="720"/>
      </w:pPr>
      <w:rPr>
        <w:rFonts w:cs="Calibri" w:hint="default"/>
        <w:b/>
        <w:sz w:val="22"/>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3" w15:restartNumberingAfterBreak="0">
    <w:nsid w:val="417D26AC"/>
    <w:multiLevelType w:val="hybridMultilevel"/>
    <w:tmpl w:val="940CF48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4" w15:restartNumberingAfterBreak="0">
    <w:nsid w:val="42034087"/>
    <w:multiLevelType w:val="multilevel"/>
    <w:tmpl w:val="0B74C82C"/>
    <w:name w:val="WW8Num62"/>
    <w:lvl w:ilvl="0">
      <w:start w:val="1"/>
      <w:numFmt w:val="decimal"/>
      <w:lvlText w:val="%1."/>
      <w:lvlJc w:val="left"/>
      <w:pPr>
        <w:tabs>
          <w:tab w:val="num" w:pos="720"/>
        </w:tabs>
        <w:ind w:left="720" w:hanging="360"/>
      </w:pPr>
    </w:lvl>
    <w:lvl w:ilvl="1">
      <w:start w:val="1"/>
      <w:numFmt w:val="upperLetter"/>
      <w:lvlText w:val="%2-"/>
      <w:lvlJc w:val="left"/>
      <w:pPr>
        <w:ind w:left="1440" w:hanging="360"/>
      </w:pPr>
      <w:rPr>
        <w:rFonts w:ascii="Calibri" w:eastAsia="Courier New" w:hAnsi="Calibri" w:cs="Calibri"/>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5" w15:restartNumberingAfterBreak="0">
    <w:nsid w:val="42FC0543"/>
    <w:multiLevelType w:val="multilevel"/>
    <w:tmpl w:val="62F6DD3C"/>
    <w:lvl w:ilvl="0">
      <w:start w:val="1"/>
      <w:numFmt w:val="decimal"/>
      <w:lvlText w:val="%1."/>
      <w:lvlJc w:val="left"/>
      <w:pPr>
        <w:ind w:left="720" w:hanging="360"/>
      </w:pPr>
      <w:rPr>
        <w:rFonts w:hint="default"/>
      </w:rPr>
    </w:lvl>
    <w:lvl w:ilvl="1">
      <w:start w:val="1"/>
      <w:numFmt w:val="decimal"/>
      <w:lvlText w:val="%2)"/>
      <w:lvlJc w:val="left"/>
      <w:pPr>
        <w:ind w:left="720" w:hanging="360"/>
      </w:pPr>
      <w:rPr>
        <w:rFonts w:ascii="Calibri" w:hAnsi="Calibri" w:cs="Calibri"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6" w15:restartNumberingAfterBreak="0">
    <w:nsid w:val="44C62C06"/>
    <w:multiLevelType w:val="multilevel"/>
    <w:tmpl w:val="2AE034A8"/>
    <w:lvl w:ilvl="0">
      <w:start w:val="1"/>
      <w:numFmt w:val="decimal"/>
      <w:lvlText w:val="%1."/>
      <w:lvlJc w:val="left"/>
      <w:pPr>
        <w:tabs>
          <w:tab w:val="num" w:pos="357"/>
        </w:tabs>
        <w:ind w:left="357" w:hanging="357"/>
      </w:pPr>
      <w:rPr>
        <w:b w:val="0"/>
        <w:i w:val="0"/>
        <w:color w:val="00000A"/>
        <w:sz w:val="24"/>
        <w:szCs w:val="24"/>
      </w:rPr>
    </w:lvl>
    <w:lvl w:ilvl="1">
      <w:start w:val="1"/>
      <w:numFmt w:val="decimal"/>
      <w:lvlText w:val="%2)"/>
      <w:lvlJc w:val="left"/>
      <w:pPr>
        <w:tabs>
          <w:tab w:val="num" w:pos="720"/>
        </w:tabs>
        <w:ind w:left="720" w:hanging="363"/>
      </w:pPr>
      <w:rPr>
        <w:rFonts w:cs="Calibri"/>
        <w:b w:val="0"/>
        <w:i w:val="0"/>
        <w:color w:val="auto"/>
        <w:sz w:val="24"/>
        <w:szCs w:val="24"/>
      </w:rPr>
    </w:lvl>
    <w:lvl w:ilvl="2">
      <w:start w:val="1"/>
      <w:numFmt w:val="decimal"/>
      <w:lvlText w:val="%3)"/>
      <w:lvlJc w:val="left"/>
      <w:pPr>
        <w:tabs>
          <w:tab w:val="num" w:pos="2160"/>
        </w:tabs>
        <w:ind w:left="2160" w:hanging="180"/>
      </w:pPr>
    </w:lvl>
    <w:lvl w:ilvl="3">
      <w:start w:val="1"/>
      <w:numFmt w:val="decimal"/>
      <w:lvlText w:val="%4."/>
      <w:lvlJc w:val="left"/>
      <w:pPr>
        <w:tabs>
          <w:tab w:val="num" w:pos="2880"/>
        </w:tabs>
        <w:ind w:left="2880" w:hanging="360"/>
      </w:pPr>
      <w:rPr>
        <w:b/>
        <w:sz w:val="22"/>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7" w15:restartNumberingAfterBreak="0">
    <w:nsid w:val="461A1F7B"/>
    <w:multiLevelType w:val="hybridMultilevel"/>
    <w:tmpl w:val="658AC194"/>
    <w:lvl w:ilvl="0" w:tplc="F4FCFDA2">
      <w:start w:val="1"/>
      <w:numFmt w:val="decimal"/>
      <w:lvlText w:val="%1."/>
      <w:lvlJc w:val="left"/>
      <w:pPr>
        <w:ind w:left="435" w:hanging="720"/>
      </w:pPr>
      <w:rPr>
        <w:rFonts w:hint="default"/>
        <w:b w:val="0"/>
        <w:color w:val="00000A"/>
        <w:sz w:val="24"/>
        <w:szCs w:val="24"/>
      </w:rPr>
    </w:lvl>
    <w:lvl w:ilvl="1" w:tplc="04150019" w:tentative="1">
      <w:start w:val="1"/>
      <w:numFmt w:val="lowerLetter"/>
      <w:lvlText w:val="%2."/>
      <w:lvlJc w:val="left"/>
      <w:pPr>
        <w:ind w:left="795" w:hanging="360"/>
      </w:pPr>
    </w:lvl>
    <w:lvl w:ilvl="2" w:tplc="0415001B" w:tentative="1">
      <w:start w:val="1"/>
      <w:numFmt w:val="lowerRoman"/>
      <w:lvlText w:val="%3."/>
      <w:lvlJc w:val="right"/>
      <w:pPr>
        <w:ind w:left="1515" w:hanging="180"/>
      </w:pPr>
    </w:lvl>
    <w:lvl w:ilvl="3" w:tplc="A1F020D8">
      <w:start w:val="1"/>
      <w:numFmt w:val="decimal"/>
      <w:lvlText w:val="%4."/>
      <w:lvlJc w:val="left"/>
      <w:pPr>
        <w:ind w:left="2235" w:hanging="360"/>
      </w:pPr>
      <w:rPr>
        <w:b w:val="0"/>
      </w:rPr>
    </w:lvl>
    <w:lvl w:ilvl="4" w:tplc="04150019" w:tentative="1">
      <w:start w:val="1"/>
      <w:numFmt w:val="lowerLetter"/>
      <w:lvlText w:val="%5."/>
      <w:lvlJc w:val="left"/>
      <w:pPr>
        <w:ind w:left="2955" w:hanging="360"/>
      </w:pPr>
    </w:lvl>
    <w:lvl w:ilvl="5" w:tplc="0415001B" w:tentative="1">
      <w:start w:val="1"/>
      <w:numFmt w:val="lowerRoman"/>
      <w:lvlText w:val="%6."/>
      <w:lvlJc w:val="right"/>
      <w:pPr>
        <w:ind w:left="3675" w:hanging="180"/>
      </w:pPr>
    </w:lvl>
    <w:lvl w:ilvl="6" w:tplc="0415000F" w:tentative="1">
      <w:start w:val="1"/>
      <w:numFmt w:val="decimal"/>
      <w:lvlText w:val="%7."/>
      <w:lvlJc w:val="left"/>
      <w:pPr>
        <w:ind w:left="4395" w:hanging="360"/>
      </w:pPr>
    </w:lvl>
    <w:lvl w:ilvl="7" w:tplc="04150019" w:tentative="1">
      <w:start w:val="1"/>
      <w:numFmt w:val="lowerLetter"/>
      <w:lvlText w:val="%8."/>
      <w:lvlJc w:val="left"/>
      <w:pPr>
        <w:ind w:left="5115" w:hanging="360"/>
      </w:pPr>
    </w:lvl>
    <w:lvl w:ilvl="8" w:tplc="0415001B" w:tentative="1">
      <w:start w:val="1"/>
      <w:numFmt w:val="lowerRoman"/>
      <w:lvlText w:val="%9."/>
      <w:lvlJc w:val="right"/>
      <w:pPr>
        <w:ind w:left="5835" w:hanging="180"/>
      </w:pPr>
    </w:lvl>
  </w:abstractNum>
  <w:abstractNum w:abstractNumId="88" w15:restartNumberingAfterBreak="0">
    <w:nsid w:val="497147C0"/>
    <w:multiLevelType w:val="multilevel"/>
    <w:tmpl w:val="3A1C928C"/>
    <w:lvl w:ilvl="0">
      <w:start w:val="2"/>
      <w:numFmt w:val="decimal"/>
      <w:lvlText w:val="%1."/>
      <w:lvlJc w:val="left"/>
      <w:pPr>
        <w:tabs>
          <w:tab w:val="num" w:pos="390"/>
        </w:tabs>
        <w:ind w:left="390" w:hanging="390"/>
      </w:pPr>
      <w:rPr>
        <w:rFonts w:hint="default"/>
        <w:b/>
      </w:rPr>
    </w:lvl>
    <w:lvl w:ilvl="1">
      <w:start w:val="1"/>
      <w:numFmt w:val="decimal"/>
      <w:lvlText w:val="%2."/>
      <w:lvlJc w:val="left"/>
      <w:pPr>
        <w:tabs>
          <w:tab w:val="num" w:pos="720"/>
        </w:tabs>
        <w:ind w:left="720" w:hanging="720"/>
      </w:pPr>
      <w:rPr>
        <w:rFonts w:ascii="Calibri" w:eastAsia="Calibri" w:hAnsi="Calibri" w:cs="Calibri" w:hint="default"/>
        <w:b w:val="0"/>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89" w15:restartNumberingAfterBreak="0">
    <w:nsid w:val="4A0C642B"/>
    <w:multiLevelType w:val="multilevel"/>
    <w:tmpl w:val="A1BE85BC"/>
    <w:lvl w:ilvl="0">
      <w:start w:val="10"/>
      <w:numFmt w:val="upperRoman"/>
      <w:lvlText w:val="%1."/>
      <w:lvlJc w:val="left"/>
      <w:pPr>
        <w:tabs>
          <w:tab w:val="num" w:pos="567"/>
        </w:tabs>
        <w:ind w:left="567" w:hanging="567"/>
      </w:pPr>
      <w:rPr>
        <w:b/>
        <w:sz w:val="22"/>
      </w:rPr>
    </w:lvl>
    <w:lvl w:ilvl="1">
      <w:start w:val="1"/>
      <w:numFmt w:val="decimal"/>
      <w:lvlText w:val="%2)"/>
      <w:lvlJc w:val="left"/>
      <w:pPr>
        <w:tabs>
          <w:tab w:val="num" w:pos="720"/>
        </w:tabs>
        <w:ind w:left="720" w:hanging="363"/>
      </w:pPr>
      <w:rPr>
        <w:rFonts w:eastAsia="Times New Roman" w:cs="Calibri"/>
        <w:b/>
        <w:i w:val="0"/>
        <w:color w:val="00000A"/>
        <w:sz w:val="22"/>
      </w:rPr>
    </w:lvl>
    <w:lvl w:ilvl="2">
      <w:start w:val="10"/>
      <w:numFmt w:val="bullet"/>
      <w:lvlText w:val=""/>
      <w:lvlJc w:val="left"/>
      <w:pPr>
        <w:tabs>
          <w:tab w:val="num" w:pos="720"/>
        </w:tabs>
        <w:ind w:left="720" w:hanging="363"/>
      </w:pPr>
      <w:rPr>
        <w:rFonts w:ascii="Symbol" w:hAnsi="Symbol" w:cs="Times New Roman" w:hint="default"/>
        <w:b w:val="0"/>
        <w:color w:val="00000A"/>
      </w:rPr>
    </w:lvl>
    <w:lvl w:ilvl="3">
      <w:start w:val="1"/>
      <w:numFmt w:val="decimal"/>
      <w:lvlText w:val="%4."/>
      <w:lvlJc w:val="left"/>
      <w:pPr>
        <w:tabs>
          <w:tab w:val="num" w:pos="2880"/>
        </w:tabs>
        <w:ind w:left="2880" w:hanging="360"/>
      </w:pPr>
      <w:rPr>
        <w:b/>
        <w:strike w:val="0"/>
        <w:dstrike w:val="0"/>
        <w:sz w:val="22"/>
      </w:rPr>
    </w:lvl>
    <w:lvl w:ilvl="4">
      <w:start w:val="1"/>
      <w:numFmt w:val="lowerLetter"/>
      <w:lvlText w:val="%5."/>
      <w:lvlJc w:val="left"/>
      <w:pPr>
        <w:tabs>
          <w:tab w:val="num" w:pos="3600"/>
        </w:tabs>
        <w:ind w:left="3600" w:hanging="360"/>
      </w:pPr>
      <w:rPr>
        <w:rFonts w:cs="Calibri"/>
        <w:sz w:val="22"/>
        <w:szCs w:val="22"/>
      </w:r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0" w15:restartNumberingAfterBreak="0">
    <w:nsid w:val="4F861DD7"/>
    <w:multiLevelType w:val="multilevel"/>
    <w:tmpl w:val="34F64494"/>
    <w:lvl w:ilvl="0">
      <w:start w:val="1"/>
      <w:numFmt w:val="decimal"/>
      <w:lvlText w:val="%1)"/>
      <w:lvlJc w:val="left"/>
      <w:pPr>
        <w:tabs>
          <w:tab w:val="num" w:pos="720"/>
        </w:tabs>
        <w:ind w:left="720" w:hanging="360"/>
      </w:pPr>
      <w:rPr>
        <w:rFonts w:ascii="Calibri" w:eastAsia="Times New Roman" w:hAnsi="Calibri" w:cs="Calibri" w:hint="default"/>
        <w:b w:val="0"/>
        <w:sz w:val="22"/>
        <w:szCs w:val="22"/>
      </w:rPr>
    </w:lvl>
    <w:lvl w:ilvl="1">
      <w:start w:val="1"/>
      <w:numFmt w:val="lowerLetter"/>
      <w:lvlText w:val="%2)"/>
      <w:lvlJc w:val="left"/>
      <w:pPr>
        <w:ind w:left="1440" w:hanging="360"/>
      </w:pPr>
      <w:rPr>
        <w:rFonts w:hint="default"/>
      </w:rPr>
    </w:lvl>
    <w:lvl w:ilvl="2">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91" w15:restartNumberingAfterBreak="0">
    <w:nsid w:val="51A01F88"/>
    <w:multiLevelType w:val="multilevel"/>
    <w:tmpl w:val="C51AF63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rPr>
        <w:rFonts w:ascii="Calibri" w:eastAsia="Courier New" w:hAnsi="Calibri" w:cs="Calibri"/>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2" w15:restartNumberingAfterBreak="0">
    <w:nsid w:val="51C666CB"/>
    <w:multiLevelType w:val="multilevel"/>
    <w:tmpl w:val="08FE64FC"/>
    <w:lvl w:ilvl="0">
      <w:start w:val="1"/>
      <w:numFmt w:val="decimal"/>
      <w:lvlText w:val="%1."/>
      <w:lvlJc w:val="left"/>
      <w:pPr>
        <w:ind w:left="720" w:hanging="360"/>
      </w:pPr>
      <w:rPr>
        <w:b w:val="0"/>
      </w:rPr>
    </w:lvl>
    <w:lvl w:ilvl="1">
      <w:start w:val="1"/>
      <w:numFmt w:val="decimal"/>
      <w:lvlText w:val="%1.%2."/>
      <w:lvlJc w:val="left"/>
      <w:pPr>
        <w:ind w:left="1080" w:hanging="360"/>
      </w:pPr>
      <w:rPr>
        <w:rFonts w:eastAsia="Courier New" w:cs="Calibri"/>
        <w:sz w:val="24"/>
        <w:szCs w:val="24"/>
      </w:rPr>
    </w:lvl>
    <w:lvl w:ilvl="2">
      <w:start w:val="1"/>
      <w:numFmt w:val="decimal"/>
      <w:lvlText w:val="%1.%2.%3."/>
      <w:lvlJc w:val="left"/>
      <w:pPr>
        <w:ind w:left="1800" w:hanging="720"/>
      </w:pPr>
    </w:lvl>
    <w:lvl w:ilvl="3">
      <w:start w:val="1"/>
      <w:numFmt w:val="decimal"/>
      <w:lvlText w:val="%1.%2.%3.%4."/>
      <w:lvlJc w:val="left"/>
      <w:pPr>
        <w:ind w:left="2160" w:hanging="720"/>
      </w:pPr>
    </w:lvl>
    <w:lvl w:ilvl="4">
      <w:start w:val="1"/>
      <w:numFmt w:val="decimal"/>
      <w:lvlText w:val="%1.%2.%3.%4.%5."/>
      <w:lvlJc w:val="left"/>
      <w:pPr>
        <w:ind w:left="2880" w:hanging="1080"/>
      </w:pPr>
    </w:lvl>
    <w:lvl w:ilvl="5">
      <w:start w:val="1"/>
      <w:numFmt w:val="decimal"/>
      <w:lvlText w:val="%1.%2.%3.%4.%5.%6."/>
      <w:lvlJc w:val="left"/>
      <w:pPr>
        <w:ind w:left="3240" w:hanging="1080"/>
      </w:pPr>
    </w:lvl>
    <w:lvl w:ilvl="6">
      <w:start w:val="1"/>
      <w:numFmt w:val="decimal"/>
      <w:lvlText w:val="%1.%2.%3.%4.%5.%6.%7."/>
      <w:lvlJc w:val="left"/>
      <w:pPr>
        <w:ind w:left="3960" w:hanging="1440"/>
      </w:pPr>
    </w:lvl>
    <w:lvl w:ilvl="7">
      <w:start w:val="1"/>
      <w:numFmt w:val="decimal"/>
      <w:lvlText w:val="%1.%2.%3.%4.%5.%6.%7.%8."/>
      <w:lvlJc w:val="left"/>
      <w:pPr>
        <w:ind w:left="4320" w:hanging="1440"/>
      </w:pPr>
    </w:lvl>
    <w:lvl w:ilvl="8">
      <w:start w:val="1"/>
      <w:numFmt w:val="decimal"/>
      <w:lvlText w:val="%1.%2.%3.%4.%5.%6.%7.%8.%9."/>
      <w:lvlJc w:val="left"/>
      <w:pPr>
        <w:ind w:left="5040" w:hanging="1800"/>
      </w:pPr>
    </w:lvl>
  </w:abstractNum>
  <w:abstractNum w:abstractNumId="93" w15:restartNumberingAfterBreak="0">
    <w:nsid w:val="52AF4F35"/>
    <w:multiLevelType w:val="multilevel"/>
    <w:tmpl w:val="3A1C928C"/>
    <w:lvl w:ilvl="0">
      <w:start w:val="2"/>
      <w:numFmt w:val="decimal"/>
      <w:lvlText w:val="%1."/>
      <w:lvlJc w:val="left"/>
      <w:pPr>
        <w:tabs>
          <w:tab w:val="num" w:pos="390"/>
        </w:tabs>
        <w:ind w:left="390" w:hanging="390"/>
      </w:pPr>
      <w:rPr>
        <w:rFonts w:hint="default"/>
        <w:b/>
      </w:rPr>
    </w:lvl>
    <w:lvl w:ilvl="1">
      <w:start w:val="1"/>
      <w:numFmt w:val="decimal"/>
      <w:lvlText w:val="%2."/>
      <w:lvlJc w:val="left"/>
      <w:pPr>
        <w:tabs>
          <w:tab w:val="num" w:pos="720"/>
        </w:tabs>
        <w:ind w:left="720" w:hanging="720"/>
      </w:pPr>
      <w:rPr>
        <w:rFonts w:asciiTheme="minorHAnsi" w:eastAsiaTheme="minorHAnsi" w:hAnsiTheme="minorHAnsi" w:cstheme="minorHAnsi" w:hint="default"/>
        <w:b w:val="0"/>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94" w15:restartNumberingAfterBreak="0">
    <w:nsid w:val="52B95914"/>
    <w:multiLevelType w:val="hybridMultilevel"/>
    <w:tmpl w:val="5BC04020"/>
    <w:lvl w:ilvl="0" w:tplc="0415000F">
      <w:start w:val="1"/>
      <w:numFmt w:val="decimal"/>
      <w:lvlText w:val="%1."/>
      <w:lvlJc w:val="left"/>
      <w:pPr>
        <w:tabs>
          <w:tab w:val="num" w:pos="360"/>
        </w:tabs>
        <w:ind w:left="360" w:hanging="360"/>
      </w:pPr>
    </w:lvl>
    <w:lvl w:ilvl="1" w:tplc="8196C64C">
      <w:start w:val="1"/>
      <w:numFmt w:val="decimal"/>
      <w:lvlText w:val="%2)"/>
      <w:lvlJc w:val="left"/>
      <w:pPr>
        <w:tabs>
          <w:tab w:val="num" w:pos="1440"/>
        </w:tabs>
        <w:ind w:left="1440" w:hanging="360"/>
      </w:pPr>
      <w:rPr>
        <w:rFonts w:ascii="Calibri" w:eastAsia="Calibri" w:hAnsi="Calibri" w:cs="Calibri" w:hint="default"/>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95" w15:restartNumberingAfterBreak="0">
    <w:nsid w:val="552A68CD"/>
    <w:multiLevelType w:val="multilevel"/>
    <w:tmpl w:val="CBEC9848"/>
    <w:lvl w:ilvl="0">
      <w:start w:val="2"/>
      <w:numFmt w:val="decimal"/>
      <w:lvlText w:val="%1."/>
      <w:lvlJc w:val="left"/>
      <w:pPr>
        <w:tabs>
          <w:tab w:val="num" w:pos="390"/>
        </w:tabs>
        <w:ind w:left="390" w:hanging="390"/>
      </w:pPr>
      <w:rPr>
        <w:rFonts w:hint="default"/>
        <w:b/>
      </w:rPr>
    </w:lvl>
    <w:lvl w:ilvl="1">
      <w:start w:val="1"/>
      <w:numFmt w:val="decimal"/>
      <w:lvlText w:val="%2."/>
      <w:lvlJc w:val="left"/>
      <w:pPr>
        <w:tabs>
          <w:tab w:val="num" w:pos="720"/>
        </w:tabs>
        <w:ind w:left="720" w:hanging="720"/>
      </w:pPr>
      <w:rPr>
        <w:rFonts w:ascii="Calibri" w:eastAsia="Calibri" w:hAnsi="Calibri" w:cs="Calibri" w:hint="default"/>
        <w:b w:val="0"/>
        <w:i w:val="0"/>
        <w:strike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96" w15:restartNumberingAfterBreak="0">
    <w:nsid w:val="55A144FD"/>
    <w:multiLevelType w:val="multilevel"/>
    <w:tmpl w:val="6CA206CA"/>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theme="minorHAnsi"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7" w15:restartNumberingAfterBreak="0">
    <w:nsid w:val="56141382"/>
    <w:multiLevelType w:val="multilevel"/>
    <w:tmpl w:val="18EC9C34"/>
    <w:lvl w:ilvl="0">
      <w:start w:val="1"/>
      <w:numFmt w:val="decimal"/>
      <w:lvlText w:val="%1)"/>
      <w:lvlJc w:val="left"/>
      <w:pPr>
        <w:ind w:left="1146" w:hanging="360"/>
      </w:pPr>
    </w:lvl>
    <w:lvl w:ilvl="1">
      <w:start w:val="1"/>
      <w:numFmt w:val="lowerLetter"/>
      <w:lvlText w:val="%2."/>
      <w:lvlJc w:val="left"/>
      <w:pPr>
        <w:ind w:left="1866" w:hanging="360"/>
      </w:pPr>
    </w:lvl>
    <w:lvl w:ilvl="2">
      <w:start w:val="1"/>
      <w:numFmt w:val="lowerRoman"/>
      <w:lvlText w:val="%3."/>
      <w:lvlJc w:val="right"/>
      <w:pPr>
        <w:ind w:left="2586" w:hanging="180"/>
      </w:pPr>
    </w:lvl>
    <w:lvl w:ilvl="3">
      <w:start w:val="1"/>
      <w:numFmt w:val="decimal"/>
      <w:lvlText w:val="%4."/>
      <w:lvlJc w:val="left"/>
      <w:pPr>
        <w:ind w:left="3306" w:hanging="360"/>
      </w:pPr>
    </w:lvl>
    <w:lvl w:ilvl="4">
      <w:start w:val="1"/>
      <w:numFmt w:val="lowerLetter"/>
      <w:lvlText w:val="%5."/>
      <w:lvlJc w:val="left"/>
      <w:pPr>
        <w:ind w:left="4026" w:hanging="360"/>
      </w:pPr>
    </w:lvl>
    <w:lvl w:ilvl="5">
      <w:start w:val="1"/>
      <w:numFmt w:val="lowerRoman"/>
      <w:lvlText w:val="%6."/>
      <w:lvlJc w:val="right"/>
      <w:pPr>
        <w:ind w:left="4746" w:hanging="180"/>
      </w:pPr>
    </w:lvl>
    <w:lvl w:ilvl="6">
      <w:start w:val="1"/>
      <w:numFmt w:val="decimal"/>
      <w:lvlText w:val="%7."/>
      <w:lvlJc w:val="left"/>
      <w:pPr>
        <w:ind w:left="5466" w:hanging="360"/>
      </w:pPr>
    </w:lvl>
    <w:lvl w:ilvl="7">
      <w:start w:val="1"/>
      <w:numFmt w:val="lowerLetter"/>
      <w:lvlText w:val="%8."/>
      <w:lvlJc w:val="left"/>
      <w:pPr>
        <w:ind w:left="6186" w:hanging="360"/>
      </w:pPr>
    </w:lvl>
    <w:lvl w:ilvl="8">
      <w:start w:val="1"/>
      <w:numFmt w:val="lowerRoman"/>
      <w:lvlText w:val="%9."/>
      <w:lvlJc w:val="right"/>
      <w:pPr>
        <w:ind w:left="6906" w:hanging="180"/>
      </w:pPr>
    </w:lvl>
  </w:abstractNum>
  <w:abstractNum w:abstractNumId="98" w15:restartNumberingAfterBreak="0">
    <w:nsid w:val="56331E65"/>
    <w:multiLevelType w:val="multilevel"/>
    <w:tmpl w:val="9A80C2AA"/>
    <w:lvl w:ilvl="0">
      <w:start w:val="2"/>
      <w:numFmt w:val="decimal"/>
      <w:lvlText w:val="%1."/>
      <w:lvlJc w:val="left"/>
      <w:pPr>
        <w:tabs>
          <w:tab w:val="num" w:pos="390"/>
        </w:tabs>
        <w:ind w:left="390" w:hanging="390"/>
      </w:pPr>
      <w:rPr>
        <w:rFonts w:hint="default"/>
        <w:b/>
      </w:rPr>
    </w:lvl>
    <w:lvl w:ilvl="1">
      <w:start w:val="1"/>
      <w:numFmt w:val="decimal"/>
      <w:lvlText w:val="%2)"/>
      <w:lvlJc w:val="left"/>
      <w:pPr>
        <w:tabs>
          <w:tab w:val="num" w:pos="720"/>
        </w:tabs>
        <w:ind w:left="720" w:hanging="720"/>
      </w:pPr>
      <w:rPr>
        <w:rFonts w:hint="default"/>
        <w:b w:val="0"/>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99" w15:restartNumberingAfterBreak="0">
    <w:nsid w:val="56B1120A"/>
    <w:multiLevelType w:val="hybridMultilevel"/>
    <w:tmpl w:val="B428E010"/>
    <w:lvl w:ilvl="0" w:tplc="CEBE0DB8">
      <w:start w:val="1"/>
      <w:numFmt w:val="lowerLetter"/>
      <w:lvlText w:val="%1)"/>
      <w:lvlJc w:val="left"/>
      <w:pPr>
        <w:ind w:left="927" w:hanging="360"/>
      </w:pPr>
      <w:rPr>
        <w:rFonts w:hint="default"/>
      </w:rPr>
    </w:lvl>
    <w:lvl w:ilvl="1" w:tplc="04150019">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00" w15:restartNumberingAfterBreak="0">
    <w:nsid w:val="57CD1EE7"/>
    <w:multiLevelType w:val="multilevel"/>
    <w:tmpl w:val="3C26D0A6"/>
    <w:lvl w:ilvl="0">
      <w:start w:val="1"/>
      <w:numFmt w:val="decimal"/>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rPr>
        <w:rFonts w:asciiTheme="minorHAnsi" w:hAnsiTheme="minorHAnsi" w:cstheme="minorHAnsi" w:hint="default"/>
        <w:i w:val="0"/>
        <w:sz w:val="24"/>
        <w:szCs w:val="24"/>
      </w:r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1" w15:restartNumberingAfterBreak="0">
    <w:nsid w:val="57DB406A"/>
    <w:multiLevelType w:val="multilevel"/>
    <w:tmpl w:val="79A0694C"/>
    <w:lvl w:ilvl="0">
      <w:start w:val="1"/>
      <w:numFmt w:val="lowerLetter"/>
      <w:lvlText w:val="%1)"/>
      <w:lvlJc w:val="left"/>
      <w:pPr>
        <w:ind w:left="720" w:hanging="360"/>
      </w:p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2" w15:restartNumberingAfterBreak="0">
    <w:nsid w:val="57E945CA"/>
    <w:multiLevelType w:val="multilevel"/>
    <w:tmpl w:val="58D2E892"/>
    <w:lvl w:ilvl="0">
      <w:start w:val="1"/>
      <w:numFmt w:val="decimal"/>
      <w:lvlText w:val="%1)"/>
      <w:lvlJc w:val="left"/>
      <w:pPr>
        <w:ind w:left="1068" w:hanging="360"/>
      </w:pPr>
    </w:lvl>
    <w:lvl w:ilvl="1">
      <w:start w:val="1"/>
      <w:numFmt w:val="decimal"/>
      <w:lvlText w:val="%2)"/>
      <w:lvlJc w:val="left"/>
      <w:pPr>
        <w:ind w:left="1428" w:hanging="360"/>
      </w:pPr>
    </w:lvl>
    <w:lvl w:ilvl="2">
      <w:start w:val="1"/>
      <w:numFmt w:val="lowerLetter"/>
      <w:lvlText w:val="%3)"/>
      <w:lvlJc w:val="left"/>
      <w:pPr>
        <w:ind w:left="1788" w:hanging="360"/>
      </w:pPr>
    </w:lvl>
    <w:lvl w:ilvl="3">
      <w:start w:val="1"/>
      <w:numFmt w:val="lowerRoman"/>
      <w:lvlText w:val="(%4)"/>
      <w:lvlJc w:val="left"/>
      <w:pPr>
        <w:ind w:left="2148" w:hanging="360"/>
      </w:pPr>
    </w:lvl>
    <w:lvl w:ilvl="4">
      <w:start w:val="1"/>
      <w:numFmt w:val="lowerLetter"/>
      <w:lvlText w:val="(%5)"/>
      <w:lvlJc w:val="left"/>
      <w:pPr>
        <w:ind w:left="2508" w:hanging="360"/>
      </w:pPr>
    </w:lvl>
    <w:lvl w:ilvl="5">
      <w:start w:val="1"/>
      <w:numFmt w:val="lowerRoman"/>
      <w:lvlText w:val="(%6)"/>
      <w:lvlJc w:val="left"/>
      <w:pPr>
        <w:ind w:left="2868" w:hanging="360"/>
      </w:pPr>
    </w:lvl>
    <w:lvl w:ilvl="6">
      <w:start w:val="1"/>
      <w:numFmt w:val="decimal"/>
      <w:lvlText w:val="%7."/>
      <w:lvlJc w:val="left"/>
      <w:pPr>
        <w:ind w:left="3228" w:hanging="360"/>
      </w:pPr>
    </w:lvl>
    <w:lvl w:ilvl="7">
      <w:start w:val="1"/>
      <w:numFmt w:val="lowerLetter"/>
      <w:lvlText w:val="%8."/>
      <w:lvlJc w:val="left"/>
      <w:pPr>
        <w:ind w:left="3588" w:hanging="360"/>
      </w:pPr>
    </w:lvl>
    <w:lvl w:ilvl="8">
      <w:start w:val="1"/>
      <w:numFmt w:val="lowerRoman"/>
      <w:lvlText w:val="%9."/>
      <w:lvlJc w:val="left"/>
      <w:pPr>
        <w:ind w:left="3948" w:hanging="360"/>
      </w:pPr>
    </w:lvl>
  </w:abstractNum>
  <w:abstractNum w:abstractNumId="103" w15:restartNumberingAfterBreak="0">
    <w:nsid w:val="59A428BB"/>
    <w:multiLevelType w:val="multilevel"/>
    <w:tmpl w:val="BAC6E54E"/>
    <w:lvl w:ilvl="0">
      <w:start w:val="1"/>
      <w:numFmt w:val="decimal"/>
      <w:lvlText w:val="%1)"/>
      <w:lvlJc w:val="left"/>
      <w:pPr>
        <w:ind w:left="720" w:hanging="360"/>
      </w:pPr>
      <w:rPr>
        <w:i w:val="0"/>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rPr>
        <w:b/>
        <w:sz w:val="24"/>
        <w:szCs w:val="24"/>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4" w15:restartNumberingAfterBreak="0">
    <w:nsid w:val="59E8542E"/>
    <w:multiLevelType w:val="multilevel"/>
    <w:tmpl w:val="F2262BB0"/>
    <w:lvl w:ilvl="0">
      <w:start w:val="1"/>
      <w:numFmt w:val="decimal"/>
      <w:lvlText w:val="%1)"/>
      <w:lvlJc w:val="left"/>
      <w:pPr>
        <w:ind w:left="720" w:hanging="360"/>
      </w:pPr>
      <w:rPr>
        <w:rFonts w:asciiTheme="minorHAnsi" w:hAnsiTheme="minorHAnsi" w:hint="default"/>
        <w:b w:val="0"/>
        <w:sz w:val="22"/>
      </w:rPr>
    </w:lvl>
    <w:lvl w:ilvl="1">
      <w:start w:val="1"/>
      <w:numFmt w:val="lowerLetter"/>
      <w:lvlText w:val="%2."/>
      <w:lvlJc w:val="left"/>
      <w:pPr>
        <w:ind w:left="1440" w:hanging="360"/>
      </w:pPr>
      <w:rPr>
        <w:rFonts w:hint="default"/>
      </w:rPr>
    </w:lvl>
    <w:lvl w:ilvl="2">
      <w:start w:val="3"/>
      <w:numFmt w:val="upperRoman"/>
      <w:lvlText w:val="%3."/>
      <w:lvlJc w:val="left"/>
      <w:pPr>
        <w:ind w:left="2700" w:hanging="720"/>
      </w:pPr>
      <w:rPr>
        <w:rFonts w:cs="Calibri" w:hint="default"/>
        <w:b/>
        <w:sz w:val="22"/>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5" w15:restartNumberingAfterBreak="0">
    <w:nsid w:val="5BBD3307"/>
    <w:multiLevelType w:val="multilevel"/>
    <w:tmpl w:val="4CBAE2B2"/>
    <w:lvl w:ilvl="0">
      <w:start w:val="1"/>
      <w:numFmt w:val="lowerLetter"/>
      <w:lvlText w:val="%1)"/>
      <w:lvlJc w:val="left"/>
      <w:pPr>
        <w:ind w:left="1069" w:hanging="360"/>
      </w:pPr>
      <w:rPr>
        <w:rFonts w:cs="Verdana"/>
      </w:rPr>
    </w:lvl>
    <w:lvl w:ilvl="1">
      <w:start w:val="1"/>
      <w:numFmt w:val="decimal"/>
      <w:lvlText w:val="%2."/>
      <w:lvlJc w:val="left"/>
      <w:pPr>
        <w:ind w:left="705" w:hanging="705"/>
      </w:pPr>
      <w:rPr>
        <w:b w:val="0"/>
        <w:sz w:val="24"/>
        <w:szCs w:val="24"/>
      </w:rPr>
    </w:lvl>
    <w:lvl w:ilvl="2">
      <w:start w:val="1"/>
      <w:numFmt w:val="lowerRoman"/>
      <w:lvlText w:val="%3."/>
      <w:lvlJc w:val="right"/>
      <w:pPr>
        <w:ind w:left="2509" w:hanging="180"/>
      </w:pPr>
    </w:lvl>
    <w:lvl w:ilvl="3">
      <w:start w:val="1"/>
      <w:numFmt w:val="decimal"/>
      <w:lvlText w:val="%4."/>
      <w:lvlJc w:val="left"/>
      <w:pPr>
        <w:ind w:left="3229" w:hanging="360"/>
      </w:pPr>
      <w:rPr>
        <w:rFonts w:asciiTheme="minorHAnsi" w:hAnsiTheme="minorHAnsi" w:cstheme="minorHAnsi" w:hint="default"/>
        <w:sz w:val="22"/>
        <w:szCs w:val="22"/>
      </w:r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106" w15:restartNumberingAfterBreak="0">
    <w:nsid w:val="5E4D7FF8"/>
    <w:multiLevelType w:val="multilevel"/>
    <w:tmpl w:val="3A1C928C"/>
    <w:lvl w:ilvl="0">
      <w:start w:val="2"/>
      <w:numFmt w:val="decimal"/>
      <w:lvlText w:val="%1."/>
      <w:lvlJc w:val="left"/>
      <w:pPr>
        <w:tabs>
          <w:tab w:val="num" w:pos="390"/>
        </w:tabs>
        <w:ind w:left="390" w:hanging="390"/>
      </w:pPr>
      <w:rPr>
        <w:rFonts w:hint="default"/>
        <w:b/>
      </w:rPr>
    </w:lvl>
    <w:lvl w:ilvl="1">
      <w:start w:val="1"/>
      <w:numFmt w:val="decimal"/>
      <w:lvlText w:val="%2."/>
      <w:lvlJc w:val="left"/>
      <w:pPr>
        <w:tabs>
          <w:tab w:val="num" w:pos="720"/>
        </w:tabs>
        <w:ind w:left="720" w:hanging="720"/>
      </w:pPr>
      <w:rPr>
        <w:rFonts w:ascii="Calibri" w:eastAsia="Calibri" w:hAnsi="Calibri" w:cs="Calibri" w:hint="default"/>
        <w:b w:val="0"/>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07" w15:restartNumberingAfterBreak="0">
    <w:nsid w:val="5F174A9B"/>
    <w:multiLevelType w:val="multilevel"/>
    <w:tmpl w:val="DCD2DFF4"/>
    <w:lvl w:ilvl="0">
      <w:start w:val="1"/>
      <w:numFmt w:val="decimal"/>
      <w:lvlText w:val="%1."/>
      <w:lvlJc w:val="left"/>
      <w:pPr>
        <w:ind w:left="360" w:hanging="360"/>
      </w:pPr>
    </w:lvl>
    <w:lvl w:ilvl="1">
      <w:start w:val="1"/>
      <w:numFmt w:val="decimal"/>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08" w15:restartNumberingAfterBreak="0">
    <w:nsid w:val="600A3CA9"/>
    <w:multiLevelType w:val="multilevel"/>
    <w:tmpl w:val="3A1C928C"/>
    <w:lvl w:ilvl="0">
      <w:start w:val="2"/>
      <w:numFmt w:val="decimal"/>
      <w:lvlText w:val="%1."/>
      <w:lvlJc w:val="left"/>
      <w:pPr>
        <w:tabs>
          <w:tab w:val="num" w:pos="390"/>
        </w:tabs>
        <w:ind w:left="390" w:hanging="390"/>
      </w:pPr>
      <w:rPr>
        <w:rFonts w:hint="default"/>
        <w:b/>
      </w:rPr>
    </w:lvl>
    <w:lvl w:ilvl="1">
      <w:start w:val="1"/>
      <w:numFmt w:val="decimal"/>
      <w:lvlText w:val="%2."/>
      <w:lvlJc w:val="left"/>
      <w:pPr>
        <w:tabs>
          <w:tab w:val="num" w:pos="720"/>
        </w:tabs>
        <w:ind w:left="720" w:hanging="720"/>
      </w:pPr>
      <w:rPr>
        <w:rFonts w:ascii="Calibri" w:eastAsia="Calibri" w:hAnsi="Calibri" w:cs="Calibri" w:hint="default"/>
        <w:b w:val="0"/>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09" w15:restartNumberingAfterBreak="0">
    <w:nsid w:val="60777A8A"/>
    <w:multiLevelType w:val="hybridMultilevel"/>
    <w:tmpl w:val="150859F6"/>
    <w:lvl w:ilvl="0" w:tplc="CB446D18">
      <w:start w:val="1"/>
      <w:numFmt w:val="decimal"/>
      <w:lvlText w:val="%1."/>
      <w:lvlJc w:val="left"/>
      <w:pPr>
        <w:ind w:left="720" w:hanging="360"/>
      </w:pPr>
      <w:rPr>
        <w:rFonts w:ascii="Calibri" w:eastAsia="Calibri" w:hAnsi="Calibri" w:cs="Calibri"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0" w15:restartNumberingAfterBreak="0">
    <w:nsid w:val="607F21C1"/>
    <w:multiLevelType w:val="hybridMultilevel"/>
    <w:tmpl w:val="2062A53E"/>
    <w:lvl w:ilvl="0" w:tplc="A6D8569A">
      <w:start w:val="1"/>
      <w:numFmt w:val="decimal"/>
      <w:lvlText w:val="%1)"/>
      <w:lvlJc w:val="left"/>
      <w:pPr>
        <w:tabs>
          <w:tab w:val="num" w:pos="1004"/>
        </w:tabs>
        <w:ind w:left="1004" w:hanging="360"/>
      </w:pPr>
      <w:rPr>
        <w:rFonts w:hint="default"/>
      </w:rPr>
    </w:lvl>
    <w:lvl w:ilvl="1" w:tplc="04150011">
      <w:start w:val="1"/>
      <w:numFmt w:val="decimal"/>
      <w:lvlText w:val="%2)"/>
      <w:lvlJc w:val="left"/>
      <w:pPr>
        <w:tabs>
          <w:tab w:val="num" w:pos="1724"/>
        </w:tabs>
        <w:ind w:left="1724" w:hanging="360"/>
      </w:pPr>
      <w:rPr>
        <w:rFonts w:hint="default"/>
      </w:rPr>
    </w:lvl>
    <w:lvl w:ilvl="2" w:tplc="FE280A1A">
      <w:start w:val="1"/>
      <w:numFmt w:val="decimal"/>
      <w:lvlText w:val="%3)"/>
      <w:lvlJc w:val="left"/>
      <w:pPr>
        <w:tabs>
          <w:tab w:val="num" w:pos="2864"/>
        </w:tabs>
        <w:ind w:left="2864" w:hanging="600"/>
      </w:pPr>
      <w:rPr>
        <w:rFonts w:hint="default"/>
      </w:rPr>
    </w:lvl>
    <w:lvl w:ilvl="3" w:tplc="FE1C444A">
      <w:start w:val="3"/>
      <w:numFmt w:val="decimal"/>
      <w:lvlText w:val="%4."/>
      <w:lvlJc w:val="left"/>
      <w:pPr>
        <w:tabs>
          <w:tab w:val="num" w:pos="3164"/>
        </w:tabs>
        <w:ind w:left="3164" w:hanging="360"/>
      </w:pPr>
      <w:rPr>
        <w:rFonts w:hint="default"/>
      </w:rPr>
    </w:lvl>
    <w:lvl w:ilvl="4" w:tplc="03427CB6">
      <w:start w:val="1"/>
      <w:numFmt w:val="decimal"/>
      <w:lvlText w:val="%5)"/>
      <w:lvlJc w:val="left"/>
      <w:pPr>
        <w:tabs>
          <w:tab w:val="num" w:pos="3884"/>
        </w:tabs>
        <w:ind w:left="3884" w:hanging="360"/>
      </w:pPr>
      <w:rPr>
        <w:rFonts w:hint="default"/>
      </w:rPr>
    </w:lvl>
    <w:lvl w:ilvl="5" w:tplc="0415001B" w:tentative="1">
      <w:start w:val="1"/>
      <w:numFmt w:val="lowerRoman"/>
      <w:lvlText w:val="%6."/>
      <w:lvlJc w:val="right"/>
      <w:pPr>
        <w:tabs>
          <w:tab w:val="num" w:pos="4604"/>
        </w:tabs>
        <w:ind w:left="4604" w:hanging="180"/>
      </w:pPr>
    </w:lvl>
    <w:lvl w:ilvl="6" w:tplc="0415000F" w:tentative="1">
      <w:start w:val="1"/>
      <w:numFmt w:val="decimal"/>
      <w:lvlText w:val="%7."/>
      <w:lvlJc w:val="left"/>
      <w:pPr>
        <w:tabs>
          <w:tab w:val="num" w:pos="5324"/>
        </w:tabs>
        <w:ind w:left="5324" w:hanging="360"/>
      </w:pPr>
    </w:lvl>
    <w:lvl w:ilvl="7" w:tplc="04150019" w:tentative="1">
      <w:start w:val="1"/>
      <w:numFmt w:val="lowerLetter"/>
      <w:lvlText w:val="%8."/>
      <w:lvlJc w:val="left"/>
      <w:pPr>
        <w:tabs>
          <w:tab w:val="num" w:pos="6044"/>
        </w:tabs>
        <w:ind w:left="6044" w:hanging="360"/>
      </w:pPr>
    </w:lvl>
    <w:lvl w:ilvl="8" w:tplc="0415001B" w:tentative="1">
      <w:start w:val="1"/>
      <w:numFmt w:val="lowerRoman"/>
      <w:lvlText w:val="%9."/>
      <w:lvlJc w:val="right"/>
      <w:pPr>
        <w:tabs>
          <w:tab w:val="num" w:pos="6764"/>
        </w:tabs>
        <w:ind w:left="6764" w:hanging="180"/>
      </w:pPr>
    </w:lvl>
  </w:abstractNum>
  <w:abstractNum w:abstractNumId="111" w15:restartNumberingAfterBreak="0">
    <w:nsid w:val="630D3DFA"/>
    <w:multiLevelType w:val="multilevel"/>
    <w:tmpl w:val="D6E24B32"/>
    <w:lvl w:ilvl="0">
      <w:start w:val="1"/>
      <w:numFmt w:val="decimal"/>
      <w:lvlText w:val="%1."/>
      <w:lvlJc w:val="left"/>
      <w:pPr>
        <w:ind w:left="360" w:hanging="360"/>
      </w:pPr>
    </w:lvl>
    <w:lvl w:ilvl="1">
      <w:start w:val="1"/>
      <w:numFmt w:val="decimal"/>
      <w:lvlText w:val="%2)"/>
      <w:lvlJc w:val="left"/>
      <w:pPr>
        <w:ind w:left="720" w:hanging="360"/>
      </w:pPr>
      <w:rPr>
        <w:rFonts w:asciiTheme="minorHAnsi" w:eastAsia="Courier New" w:hAnsiTheme="minorHAnsi" w:cstheme="minorHAnsi"/>
      </w:r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112" w15:restartNumberingAfterBreak="0">
    <w:nsid w:val="64363D38"/>
    <w:multiLevelType w:val="multilevel"/>
    <w:tmpl w:val="A20E75FA"/>
    <w:lvl w:ilvl="0">
      <w:start w:val="5"/>
      <w:numFmt w:val="decimal"/>
      <w:lvlText w:val="%1."/>
      <w:lvlJc w:val="left"/>
      <w:pPr>
        <w:tabs>
          <w:tab w:val="num" w:pos="360"/>
        </w:tabs>
        <w:ind w:left="360" w:hanging="360"/>
      </w:pPr>
      <w:rPr>
        <w:rFonts w:hint="default"/>
        <w:b w:val="0"/>
        <w:sz w:val="24"/>
        <w:szCs w:val="24"/>
      </w:rPr>
    </w:lvl>
    <w:lvl w:ilvl="1">
      <w:start w:val="1"/>
      <w:numFmt w:val="decimal"/>
      <w:lvlText w:val="%2)"/>
      <w:lvlJc w:val="left"/>
      <w:pPr>
        <w:tabs>
          <w:tab w:val="num" w:pos="1440"/>
        </w:tabs>
        <w:ind w:left="1440" w:hanging="360"/>
      </w:pPr>
      <w:rPr>
        <w:rFonts w:ascii="Calibri" w:hAnsi="Calibri" w:cs="Times New Roman" w:hint="default"/>
        <w:b w:val="0"/>
        <w:sz w:val="22"/>
      </w:rPr>
    </w:lvl>
    <w:lvl w:ilvl="2">
      <w:start w:val="1"/>
      <w:numFmt w:val="decimal"/>
      <w:lvlText w:val="%3)"/>
      <w:lvlJc w:val="left"/>
      <w:pPr>
        <w:tabs>
          <w:tab w:val="num" w:pos="2160"/>
        </w:tabs>
        <w:ind w:left="2160" w:hanging="180"/>
      </w:pPr>
      <w:rPr>
        <w:rFonts w:hint="default"/>
        <w:sz w:val="22"/>
      </w:rPr>
    </w:lvl>
    <w:lvl w:ilvl="3">
      <w:start w:val="1"/>
      <w:numFmt w:val="decimal"/>
      <w:lvlText w:val="%4."/>
      <w:lvlJc w:val="left"/>
      <w:pPr>
        <w:tabs>
          <w:tab w:val="num" w:pos="2880"/>
        </w:tabs>
        <w:ind w:left="2880" w:hanging="360"/>
      </w:pPr>
      <w:rPr>
        <w:rFonts w:ascii="Calibri" w:hAnsi="Calibri" w:cs="Times New Roman" w:hint="default"/>
        <w:b w:val="0"/>
        <w:sz w:val="22"/>
      </w:rPr>
    </w:lvl>
    <w:lvl w:ilvl="4">
      <w:start w:val="1"/>
      <w:numFmt w:val="decimal"/>
      <w:lvlText w:val="%5)"/>
      <w:lvlJc w:val="left"/>
      <w:pPr>
        <w:tabs>
          <w:tab w:val="num" w:pos="3600"/>
        </w:tabs>
        <w:ind w:left="3600" w:hanging="360"/>
      </w:pPr>
      <w:rPr>
        <w:rFonts w:eastAsia="Times New Roman" w:cs="Times New Roman" w:hint="default"/>
      </w:rPr>
    </w:lvl>
    <w:lvl w:ilvl="5">
      <w:start w:val="1"/>
      <w:numFmt w:val="lowerRoman"/>
      <w:lvlText w:val="%6."/>
      <w:lvlJc w:val="right"/>
      <w:pPr>
        <w:tabs>
          <w:tab w:val="num" w:pos="4320"/>
        </w:tabs>
        <w:ind w:left="4320" w:hanging="180"/>
      </w:pPr>
      <w:rPr>
        <w:rFonts w:cs="Times New Roman" w:hint="default"/>
        <w:sz w:val="22"/>
      </w:rPr>
    </w:lvl>
    <w:lvl w:ilvl="6">
      <w:start w:val="1"/>
      <w:numFmt w:val="decimal"/>
      <w:lvlText w:val="%7."/>
      <w:lvlJc w:val="left"/>
      <w:pPr>
        <w:tabs>
          <w:tab w:val="num" w:pos="5040"/>
        </w:tabs>
        <w:ind w:left="5040" w:hanging="360"/>
      </w:pPr>
      <w:rPr>
        <w:rFonts w:cs="Times New Roman" w:hint="default"/>
        <w:sz w:val="22"/>
      </w:rPr>
    </w:lvl>
    <w:lvl w:ilvl="7">
      <w:start w:val="1"/>
      <w:numFmt w:val="lowerLetter"/>
      <w:lvlText w:val="%8."/>
      <w:lvlJc w:val="left"/>
      <w:pPr>
        <w:tabs>
          <w:tab w:val="num" w:pos="5760"/>
        </w:tabs>
        <w:ind w:left="5760" w:hanging="360"/>
      </w:pPr>
      <w:rPr>
        <w:rFonts w:cs="Times New Roman" w:hint="default"/>
        <w:sz w:val="22"/>
      </w:rPr>
    </w:lvl>
    <w:lvl w:ilvl="8">
      <w:start w:val="1"/>
      <w:numFmt w:val="lowerRoman"/>
      <w:lvlText w:val="%9."/>
      <w:lvlJc w:val="right"/>
      <w:pPr>
        <w:tabs>
          <w:tab w:val="num" w:pos="6480"/>
        </w:tabs>
        <w:ind w:left="6480" w:hanging="180"/>
      </w:pPr>
      <w:rPr>
        <w:rFonts w:cs="Times New Roman" w:hint="default"/>
        <w:sz w:val="22"/>
      </w:rPr>
    </w:lvl>
  </w:abstractNum>
  <w:abstractNum w:abstractNumId="113" w15:restartNumberingAfterBreak="0">
    <w:nsid w:val="66180580"/>
    <w:multiLevelType w:val="multilevel"/>
    <w:tmpl w:val="E08E6A8C"/>
    <w:styleLink w:val="WWNum3"/>
    <w:lvl w:ilvl="0">
      <w:start w:val="1"/>
      <w:numFmt w:val="decimal"/>
      <w:lvlText w:val="%1."/>
      <w:lvlJc w:val="left"/>
      <w:pPr>
        <w:ind w:left="1004" w:hanging="360"/>
      </w:pPr>
    </w:lvl>
    <w:lvl w:ilvl="1">
      <w:start w:val="1"/>
      <w:numFmt w:val="lowerLetter"/>
      <w:lvlText w:val="%2."/>
      <w:lvlJc w:val="left"/>
      <w:pPr>
        <w:ind w:left="1724" w:hanging="360"/>
      </w:pPr>
    </w:lvl>
    <w:lvl w:ilvl="2">
      <w:start w:val="1"/>
      <w:numFmt w:val="lowerRoman"/>
      <w:lvlText w:val="%1.%2.%3."/>
      <w:lvlJc w:val="right"/>
      <w:pPr>
        <w:ind w:left="2444" w:hanging="180"/>
      </w:pPr>
    </w:lvl>
    <w:lvl w:ilvl="3">
      <w:start w:val="1"/>
      <w:numFmt w:val="decimal"/>
      <w:lvlText w:val="%1.%2.%3.%4."/>
      <w:lvlJc w:val="left"/>
      <w:pPr>
        <w:ind w:left="3164" w:hanging="360"/>
      </w:pPr>
    </w:lvl>
    <w:lvl w:ilvl="4">
      <w:start w:val="1"/>
      <w:numFmt w:val="lowerLetter"/>
      <w:lvlText w:val="%1.%2.%3.%4.%5."/>
      <w:lvlJc w:val="left"/>
      <w:pPr>
        <w:ind w:left="3884" w:hanging="360"/>
      </w:pPr>
    </w:lvl>
    <w:lvl w:ilvl="5">
      <w:start w:val="1"/>
      <w:numFmt w:val="lowerRoman"/>
      <w:lvlText w:val="%1.%2.%3.%4.%5.%6."/>
      <w:lvlJc w:val="right"/>
      <w:pPr>
        <w:ind w:left="4604" w:hanging="180"/>
      </w:pPr>
    </w:lvl>
    <w:lvl w:ilvl="6">
      <w:start w:val="1"/>
      <w:numFmt w:val="decimal"/>
      <w:lvlText w:val="%1.%2.%3.%4.%5.%6.%7."/>
      <w:lvlJc w:val="left"/>
      <w:pPr>
        <w:ind w:left="5324" w:hanging="360"/>
      </w:pPr>
    </w:lvl>
    <w:lvl w:ilvl="7">
      <w:start w:val="1"/>
      <w:numFmt w:val="lowerLetter"/>
      <w:lvlText w:val="%1.%2.%3.%4.%5.%6.%7.%8."/>
      <w:lvlJc w:val="left"/>
      <w:pPr>
        <w:ind w:left="6044" w:hanging="360"/>
      </w:pPr>
    </w:lvl>
    <w:lvl w:ilvl="8">
      <w:start w:val="1"/>
      <w:numFmt w:val="lowerRoman"/>
      <w:lvlText w:val="%1.%2.%3.%4.%5.%6.%7.%8.%9."/>
      <w:lvlJc w:val="right"/>
      <w:pPr>
        <w:ind w:left="6764" w:hanging="180"/>
      </w:pPr>
    </w:lvl>
  </w:abstractNum>
  <w:abstractNum w:abstractNumId="114" w15:restartNumberingAfterBreak="0">
    <w:nsid w:val="67B01AF2"/>
    <w:multiLevelType w:val="multilevel"/>
    <w:tmpl w:val="FA32D234"/>
    <w:lvl w:ilvl="0">
      <w:start w:val="1"/>
      <w:numFmt w:val="decimal"/>
      <w:lvlText w:val="%1"/>
      <w:lvlJc w:val="left"/>
      <w:pPr>
        <w:ind w:left="360" w:firstLine="0"/>
      </w:pPr>
      <w:rPr>
        <w:rFonts w:eastAsia="Calibri" w:cs="Calibri"/>
        <w:b w:val="0"/>
        <w:i w:val="0"/>
        <w:strike w:val="0"/>
        <w:dstrike w:val="0"/>
        <w:color w:val="000000"/>
        <w:position w:val="0"/>
        <w:sz w:val="20"/>
        <w:szCs w:val="20"/>
        <w:u w:val="none" w:color="000000"/>
        <w:vertAlign w:val="baseline"/>
      </w:rPr>
    </w:lvl>
    <w:lvl w:ilvl="1">
      <w:start w:val="1"/>
      <w:numFmt w:val="lowerLetter"/>
      <w:lvlText w:val="%2"/>
      <w:lvlJc w:val="left"/>
      <w:pPr>
        <w:ind w:left="572" w:firstLine="0"/>
      </w:pPr>
      <w:rPr>
        <w:rFonts w:eastAsia="Calibri" w:cs="Calibri"/>
        <w:b w:val="0"/>
        <w:i w:val="0"/>
        <w:strike w:val="0"/>
        <w:dstrike w:val="0"/>
        <w:color w:val="000000"/>
        <w:position w:val="0"/>
        <w:sz w:val="20"/>
        <w:szCs w:val="20"/>
        <w:u w:val="none" w:color="000000"/>
        <w:vertAlign w:val="baseline"/>
      </w:rPr>
    </w:lvl>
    <w:lvl w:ilvl="2">
      <w:start w:val="1"/>
      <w:numFmt w:val="decimal"/>
      <w:lvlText w:val="%3)"/>
      <w:lvlJc w:val="left"/>
      <w:pPr>
        <w:ind w:left="425" w:firstLine="0"/>
      </w:pPr>
      <w:rPr>
        <w:b w:val="0"/>
        <w:i w:val="0"/>
        <w:strike w:val="0"/>
        <w:dstrike w:val="0"/>
        <w:color w:val="000000"/>
        <w:position w:val="0"/>
        <w:sz w:val="22"/>
        <w:szCs w:val="22"/>
        <w:u w:val="none" w:color="000000"/>
        <w:vertAlign w:val="baseline"/>
      </w:rPr>
    </w:lvl>
    <w:lvl w:ilvl="3">
      <w:start w:val="1"/>
      <w:numFmt w:val="decimal"/>
      <w:lvlText w:val="%4"/>
      <w:lvlJc w:val="left"/>
      <w:pPr>
        <w:ind w:left="1505" w:firstLine="0"/>
      </w:pPr>
      <w:rPr>
        <w:rFonts w:eastAsia="Calibri" w:cs="Calibri"/>
        <w:b w:val="0"/>
        <w:i w:val="0"/>
        <w:strike w:val="0"/>
        <w:dstrike w:val="0"/>
        <w:color w:val="000000"/>
        <w:position w:val="0"/>
        <w:sz w:val="20"/>
        <w:szCs w:val="20"/>
        <w:u w:val="none" w:color="000000"/>
        <w:vertAlign w:val="baseline"/>
      </w:rPr>
    </w:lvl>
    <w:lvl w:ilvl="4">
      <w:start w:val="1"/>
      <w:numFmt w:val="lowerLetter"/>
      <w:lvlText w:val="%5"/>
      <w:lvlJc w:val="left"/>
      <w:pPr>
        <w:ind w:left="2225" w:firstLine="0"/>
      </w:pPr>
      <w:rPr>
        <w:rFonts w:eastAsia="Calibri" w:cs="Calibri"/>
        <w:b w:val="0"/>
        <w:i w:val="0"/>
        <w:strike w:val="0"/>
        <w:dstrike w:val="0"/>
        <w:color w:val="000000"/>
        <w:position w:val="0"/>
        <w:sz w:val="20"/>
        <w:szCs w:val="20"/>
        <w:u w:val="none" w:color="000000"/>
        <w:vertAlign w:val="baseline"/>
      </w:rPr>
    </w:lvl>
    <w:lvl w:ilvl="5">
      <w:start w:val="1"/>
      <w:numFmt w:val="lowerRoman"/>
      <w:lvlText w:val="%6"/>
      <w:lvlJc w:val="left"/>
      <w:pPr>
        <w:ind w:left="2945" w:firstLine="0"/>
      </w:pPr>
      <w:rPr>
        <w:rFonts w:eastAsia="Calibri" w:cs="Calibri"/>
        <w:b w:val="0"/>
        <w:i w:val="0"/>
        <w:strike w:val="0"/>
        <w:dstrike w:val="0"/>
        <w:color w:val="000000"/>
        <w:position w:val="0"/>
        <w:sz w:val="20"/>
        <w:szCs w:val="20"/>
        <w:u w:val="none" w:color="000000"/>
        <w:vertAlign w:val="baseline"/>
      </w:rPr>
    </w:lvl>
    <w:lvl w:ilvl="6">
      <w:start w:val="1"/>
      <w:numFmt w:val="decimal"/>
      <w:lvlText w:val="%7"/>
      <w:lvlJc w:val="left"/>
      <w:pPr>
        <w:ind w:left="3665" w:firstLine="0"/>
      </w:pPr>
      <w:rPr>
        <w:rFonts w:eastAsia="Calibri" w:cs="Calibri"/>
        <w:b w:val="0"/>
        <w:i w:val="0"/>
        <w:strike w:val="0"/>
        <w:dstrike w:val="0"/>
        <w:color w:val="000000"/>
        <w:position w:val="0"/>
        <w:sz w:val="20"/>
        <w:szCs w:val="20"/>
        <w:u w:val="none" w:color="000000"/>
        <w:vertAlign w:val="baseline"/>
      </w:rPr>
    </w:lvl>
    <w:lvl w:ilvl="7">
      <w:start w:val="1"/>
      <w:numFmt w:val="lowerLetter"/>
      <w:lvlText w:val="%8"/>
      <w:lvlJc w:val="left"/>
      <w:pPr>
        <w:ind w:left="4385" w:firstLine="0"/>
      </w:pPr>
      <w:rPr>
        <w:rFonts w:eastAsia="Calibri" w:cs="Calibri"/>
        <w:b w:val="0"/>
        <w:i w:val="0"/>
        <w:strike w:val="0"/>
        <w:dstrike w:val="0"/>
        <w:color w:val="000000"/>
        <w:position w:val="0"/>
        <w:sz w:val="20"/>
        <w:szCs w:val="20"/>
        <w:u w:val="none" w:color="000000"/>
        <w:vertAlign w:val="baseline"/>
      </w:rPr>
    </w:lvl>
    <w:lvl w:ilvl="8">
      <w:start w:val="1"/>
      <w:numFmt w:val="lowerRoman"/>
      <w:lvlText w:val="%9"/>
      <w:lvlJc w:val="left"/>
      <w:pPr>
        <w:ind w:left="5105" w:firstLine="0"/>
      </w:pPr>
      <w:rPr>
        <w:rFonts w:eastAsia="Calibri" w:cs="Calibri"/>
        <w:b w:val="0"/>
        <w:i w:val="0"/>
        <w:strike w:val="0"/>
        <w:dstrike w:val="0"/>
        <w:color w:val="000000"/>
        <w:position w:val="0"/>
        <w:sz w:val="20"/>
        <w:szCs w:val="20"/>
        <w:u w:val="none" w:color="000000"/>
        <w:vertAlign w:val="baseline"/>
      </w:rPr>
    </w:lvl>
  </w:abstractNum>
  <w:abstractNum w:abstractNumId="115" w15:restartNumberingAfterBreak="0">
    <w:nsid w:val="698A1FD4"/>
    <w:multiLevelType w:val="hybridMultilevel"/>
    <w:tmpl w:val="0A7CAE18"/>
    <w:lvl w:ilvl="0" w:tplc="3DC078C8">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16" w15:restartNumberingAfterBreak="0">
    <w:nsid w:val="6A2A1801"/>
    <w:multiLevelType w:val="hybridMultilevel"/>
    <w:tmpl w:val="1428C24C"/>
    <w:lvl w:ilvl="0" w:tplc="04150011">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17" w15:restartNumberingAfterBreak="0">
    <w:nsid w:val="6B8509A5"/>
    <w:multiLevelType w:val="hybridMultilevel"/>
    <w:tmpl w:val="5DD2C76A"/>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8" w15:restartNumberingAfterBreak="0">
    <w:nsid w:val="6DB9116F"/>
    <w:multiLevelType w:val="hybridMultilevel"/>
    <w:tmpl w:val="EA5C82BC"/>
    <w:lvl w:ilvl="0" w:tplc="04150011">
      <w:start w:val="1"/>
      <w:numFmt w:val="decimal"/>
      <w:lvlText w:val="%1)"/>
      <w:lvlJc w:val="left"/>
      <w:pPr>
        <w:ind w:left="1572" w:hanging="360"/>
      </w:pPr>
    </w:lvl>
    <w:lvl w:ilvl="1" w:tplc="04150019" w:tentative="1">
      <w:start w:val="1"/>
      <w:numFmt w:val="lowerLetter"/>
      <w:lvlText w:val="%2."/>
      <w:lvlJc w:val="left"/>
      <w:pPr>
        <w:ind w:left="2292" w:hanging="360"/>
      </w:pPr>
    </w:lvl>
    <w:lvl w:ilvl="2" w:tplc="0415001B" w:tentative="1">
      <w:start w:val="1"/>
      <w:numFmt w:val="lowerRoman"/>
      <w:lvlText w:val="%3."/>
      <w:lvlJc w:val="right"/>
      <w:pPr>
        <w:ind w:left="3012" w:hanging="180"/>
      </w:pPr>
    </w:lvl>
    <w:lvl w:ilvl="3" w:tplc="0415000F" w:tentative="1">
      <w:start w:val="1"/>
      <w:numFmt w:val="decimal"/>
      <w:lvlText w:val="%4."/>
      <w:lvlJc w:val="left"/>
      <w:pPr>
        <w:ind w:left="3732" w:hanging="360"/>
      </w:pPr>
    </w:lvl>
    <w:lvl w:ilvl="4" w:tplc="04150019" w:tentative="1">
      <w:start w:val="1"/>
      <w:numFmt w:val="lowerLetter"/>
      <w:lvlText w:val="%5."/>
      <w:lvlJc w:val="left"/>
      <w:pPr>
        <w:ind w:left="4452" w:hanging="360"/>
      </w:pPr>
    </w:lvl>
    <w:lvl w:ilvl="5" w:tplc="0415001B" w:tentative="1">
      <w:start w:val="1"/>
      <w:numFmt w:val="lowerRoman"/>
      <w:lvlText w:val="%6."/>
      <w:lvlJc w:val="right"/>
      <w:pPr>
        <w:ind w:left="5172" w:hanging="180"/>
      </w:pPr>
    </w:lvl>
    <w:lvl w:ilvl="6" w:tplc="0415000F" w:tentative="1">
      <w:start w:val="1"/>
      <w:numFmt w:val="decimal"/>
      <w:lvlText w:val="%7."/>
      <w:lvlJc w:val="left"/>
      <w:pPr>
        <w:ind w:left="5892" w:hanging="360"/>
      </w:pPr>
    </w:lvl>
    <w:lvl w:ilvl="7" w:tplc="04150019" w:tentative="1">
      <w:start w:val="1"/>
      <w:numFmt w:val="lowerLetter"/>
      <w:lvlText w:val="%8."/>
      <w:lvlJc w:val="left"/>
      <w:pPr>
        <w:ind w:left="6612" w:hanging="360"/>
      </w:pPr>
    </w:lvl>
    <w:lvl w:ilvl="8" w:tplc="0415001B" w:tentative="1">
      <w:start w:val="1"/>
      <w:numFmt w:val="lowerRoman"/>
      <w:lvlText w:val="%9."/>
      <w:lvlJc w:val="right"/>
      <w:pPr>
        <w:ind w:left="7332" w:hanging="180"/>
      </w:pPr>
    </w:lvl>
  </w:abstractNum>
  <w:abstractNum w:abstractNumId="119" w15:restartNumberingAfterBreak="0">
    <w:nsid w:val="6E172CD0"/>
    <w:multiLevelType w:val="hybridMultilevel"/>
    <w:tmpl w:val="E716B8C8"/>
    <w:lvl w:ilvl="0" w:tplc="93161F30">
      <w:start w:val="10"/>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0" w15:restartNumberingAfterBreak="0">
    <w:nsid w:val="6F1C4E10"/>
    <w:multiLevelType w:val="multilevel"/>
    <w:tmpl w:val="5F40745E"/>
    <w:lvl w:ilvl="0">
      <w:start w:val="1"/>
      <w:numFmt w:val="decimal"/>
      <w:lvlText w:val="%1."/>
      <w:lvlJc w:val="left"/>
      <w:pPr>
        <w:ind w:left="360" w:hanging="360"/>
      </w:pPr>
      <w:rPr>
        <w:b w:val="0"/>
      </w:rPr>
    </w:lvl>
    <w:lvl w:ilvl="1">
      <w:start w:val="1"/>
      <w:numFmt w:val="decimal"/>
      <w:isLgl/>
      <w:lvlText w:val="%1.%2."/>
      <w:lvlJc w:val="left"/>
      <w:pPr>
        <w:ind w:left="2133" w:hanging="720"/>
      </w:pPr>
      <w:rPr>
        <w:rFonts w:hint="default"/>
      </w:rPr>
    </w:lvl>
    <w:lvl w:ilvl="2">
      <w:start w:val="1"/>
      <w:numFmt w:val="decimal"/>
      <w:isLgl/>
      <w:lvlText w:val="%1.%2.%3."/>
      <w:lvlJc w:val="left"/>
      <w:pPr>
        <w:ind w:left="3546" w:hanging="720"/>
      </w:pPr>
      <w:rPr>
        <w:rFonts w:hint="default"/>
      </w:rPr>
    </w:lvl>
    <w:lvl w:ilvl="3">
      <w:start w:val="1"/>
      <w:numFmt w:val="decimal"/>
      <w:isLgl/>
      <w:lvlText w:val="%1.%2.%3.%4."/>
      <w:lvlJc w:val="left"/>
      <w:pPr>
        <w:ind w:left="5319" w:hanging="1080"/>
      </w:pPr>
      <w:rPr>
        <w:rFonts w:hint="default"/>
      </w:rPr>
    </w:lvl>
    <w:lvl w:ilvl="4">
      <w:start w:val="1"/>
      <w:numFmt w:val="decimal"/>
      <w:isLgl/>
      <w:lvlText w:val="%1.%2.%3.%4.%5."/>
      <w:lvlJc w:val="left"/>
      <w:pPr>
        <w:ind w:left="7092" w:hanging="1440"/>
      </w:pPr>
      <w:rPr>
        <w:rFonts w:hint="default"/>
      </w:rPr>
    </w:lvl>
    <w:lvl w:ilvl="5">
      <w:start w:val="1"/>
      <w:numFmt w:val="decimal"/>
      <w:isLgl/>
      <w:lvlText w:val="%1.%2.%3.%4.%5.%6."/>
      <w:lvlJc w:val="left"/>
      <w:pPr>
        <w:ind w:left="8505" w:hanging="1440"/>
      </w:pPr>
      <w:rPr>
        <w:rFonts w:hint="default"/>
      </w:rPr>
    </w:lvl>
    <w:lvl w:ilvl="6">
      <w:start w:val="1"/>
      <w:numFmt w:val="decimal"/>
      <w:isLgl/>
      <w:lvlText w:val="%1.%2.%3.%4.%5.%6.%7."/>
      <w:lvlJc w:val="left"/>
      <w:pPr>
        <w:ind w:left="10278" w:hanging="1800"/>
      </w:pPr>
      <w:rPr>
        <w:rFonts w:hint="default"/>
      </w:rPr>
    </w:lvl>
    <w:lvl w:ilvl="7">
      <w:start w:val="1"/>
      <w:numFmt w:val="decimal"/>
      <w:isLgl/>
      <w:lvlText w:val="%1.%2.%3.%4.%5.%6.%7.%8."/>
      <w:lvlJc w:val="left"/>
      <w:pPr>
        <w:ind w:left="12051" w:hanging="2160"/>
      </w:pPr>
      <w:rPr>
        <w:rFonts w:hint="default"/>
      </w:rPr>
    </w:lvl>
    <w:lvl w:ilvl="8">
      <w:start w:val="1"/>
      <w:numFmt w:val="decimal"/>
      <w:isLgl/>
      <w:lvlText w:val="%1.%2.%3.%4.%5.%6.%7.%8.%9."/>
      <w:lvlJc w:val="left"/>
      <w:pPr>
        <w:ind w:left="13464" w:hanging="2160"/>
      </w:pPr>
      <w:rPr>
        <w:rFonts w:hint="default"/>
      </w:rPr>
    </w:lvl>
  </w:abstractNum>
  <w:abstractNum w:abstractNumId="121" w15:restartNumberingAfterBreak="0">
    <w:nsid w:val="71E93A1C"/>
    <w:multiLevelType w:val="multilevel"/>
    <w:tmpl w:val="9B4EA312"/>
    <w:lvl w:ilvl="0">
      <w:start w:val="9"/>
      <w:numFmt w:val="decimal"/>
      <w:lvlText w:val="%1."/>
      <w:lvlJc w:val="left"/>
      <w:pPr>
        <w:tabs>
          <w:tab w:val="num" w:pos="720"/>
        </w:tabs>
        <w:ind w:left="720" w:hanging="360"/>
      </w:pPr>
      <w:rPr>
        <w:rFonts w:ascii="Calibri" w:hAnsi="Calibri" w:cs="Times New Roman" w:hint="default"/>
        <w:b w:val="0"/>
        <w:sz w:val="24"/>
        <w:szCs w:val="24"/>
      </w:rPr>
    </w:lvl>
    <w:lvl w:ilvl="1">
      <w:start w:val="1"/>
      <w:numFmt w:val="decimal"/>
      <w:lvlText w:val="%2)"/>
      <w:lvlJc w:val="left"/>
      <w:pPr>
        <w:tabs>
          <w:tab w:val="num" w:pos="1800"/>
        </w:tabs>
        <w:ind w:left="1800" w:hanging="360"/>
      </w:pPr>
      <w:rPr>
        <w:rFonts w:ascii="Calibri" w:hAnsi="Calibri" w:cs="Times New Roman" w:hint="default"/>
        <w:b w:val="0"/>
        <w:sz w:val="22"/>
      </w:rPr>
    </w:lvl>
    <w:lvl w:ilvl="2">
      <w:start w:val="1"/>
      <w:numFmt w:val="decimal"/>
      <w:lvlText w:val="%3)"/>
      <w:lvlJc w:val="left"/>
      <w:pPr>
        <w:tabs>
          <w:tab w:val="num" w:pos="2520"/>
        </w:tabs>
        <w:ind w:left="2520" w:hanging="180"/>
      </w:pPr>
      <w:rPr>
        <w:rFonts w:hint="default"/>
        <w:sz w:val="24"/>
        <w:szCs w:val="24"/>
      </w:rPr>
    </w:lvl>
    <w:lvl w:ilvl="3">
      <w:start w:val="1"/>
      <w:numFmt w:val="decimal"/>
      <w:lvlText w:val="%4."/>
      <w:lvlJc w:val="left"/>
      <w:pPr>
        <w:tabs>
          <w:tab w:val="num" w:pos="3240"/>
        </w:tabs>
        <w:ind w:left="3240" w:hanging="360"/>
      </w:pPr>
      <w:rPr>
        <w:rFonts w:ascii="Calibri" w:hAnsi="Calibri" w:cs="Times New Roman" w:hint="default"/>
        <w:b w:val="0"/>
        <w:sz w:val="22"/>
      </w:rPr>
    </w:lvl>
    <w:lvl w:ilvl="4">
      <w:start w:val="1"/>
      <w:numFmt w:val="decimal"/>
      <w:lvlText w:val="%5)"/>
      <w:lvlJc w:val="left"/>
      <w:pPr>
        <w:tabs>
          <w:tab w:val="num" w:pos="3960"/>
        </w:tabs>
        <w:ind w:left="3960" w:hanging="360"/>
      </w:pPr>
      <w:rPr>
        <w:rFonts w:eastAsia="Times New Roman" w:cs="Times New Roman" w:hint="default"/>
      </w:rPr>
    </w:lvl>
    <w:lvl w:ilvl="5">
      <w:start w:val="1"/>
      <w:numFmt w:val="lowerRoman"/>
      <w:lvlText w:val="%6."/>
      <w:lvlJc w:val="right"/>
      <w:pPr>
        <w:tabs>
          <w:tab w:val="num" w:pos="4680"/>
        </w:tabs>
        <w:ind w:left="4680" w:hanging="180"/>
      </w:pPr>
      <w:rPr>
        <w:rFonts w:cs="Times New Roman" w:hint="default"/>
        <w:sz w:val="22"/>
      </w:rPr>
    </w:lvl>
    <w:lvl w:ilvl="6">
      <w:start w:val="1"/>
      <w:numFmt w:val="decimal"/>
      <w:lvlText w:val="%7."/>
      <w:lvlJc w:val="left"/>
      <w:pPr>
        <w:tabs>
          <w:tab w:val="num" w:pos="5400"/>
        </w:tabs>
        <w:ind w:left="5400" w:hanging="360"/>
      </w:pPr>
      <w:rPr>
        <w:rFonts w:cs="Times New Roman" w:hint="default"/>
        <w:sz w:val="22"/>
      </w:rPr>
    </w:lvl>
    <w:lvl w:ilvl="7">
      <w:start w:val="1"/>
      <w:numFmt w:val="lowerLetter"/>
      <w:lvlText w:val="%8."/>
      <w:lvlJc w:val="left"/>
      <w:pPr>
        <w:tabs>
          <w:tab w:val="num" w:pos="6120"/>
        </w:tabs>
        <w:ind w:left="6120" w:hanging="360"/>
      </w:pPr>
      <w:rPr>
        <w:rFonts w:cs="Times New Roman" w:hint="default"/>
        <w:sz w:val="22"/>
      </w:rPr>
    </w:lvl>
    <w:lvl w:ilvl="8">
      <w:start w:val="1"/>
      <w:numFmt w:val="lowerRoman"/>
      <w:lvlText w:val="%9."/>
      <w:lvlJc w:val="right"/>
      <w:pPr>
        <w:tabs>
          <w:tab w:val="num" w:pos="6840"/>
        </w:tabs>
        <w:ind w:left="6840" w:hanging="180"/>
      </w:pPr>
      <w:rPr>
        <w:rFonts w:cs="Times New Roman" w:hint="default"/>
        <w:sz w:val="22"/>
      </w:rPr>
    </w:lvl>
  </w:abstractNum>
  <w:abstractNum w:abstractNumId="122" w15:restartNumberingAfterBreak="0">
    <w:nsid w:val="72307543"/>
    <w:multiLevelType w:val="multilevel"/>
    <w:tmpl w:val="DF707A2C"/>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1.%2.%3."/>
      <w:lvlJc w:val="left"/>
      <w:pPr>
        <w:ind w:left="1800" w:hanging="720"/>
      </w:pPr>
    </w:lvl>
    <w:lvl w:ilvl="3">
      <w:start w:val="1"/>
      <w:numFmt w:val="decimal"/>
      <w:lvlText w:val="%1.%2.%3.%4."/>
      <w:lvlJc w:val="left"/>
      <w:pPr>
        <w:ind w:left="2160" w:hanging="720"/>
      </w:pPr>
    </w:lvl>
    <w:lvl w:ilvl="4">
      <w:start w:val="1"/>
      <w:numFmt w:val="decimal"/>
      <w:lvlText w:val="%1.%2.%3.%4.%5."/>
      <w:lvlJc w:val="left"/>
      <w:pPr>
        <w:ind w:left="2880" w:hanging="1080"/>
      </w:pPr>
    </w:lvl>
    <w:lvl w:ilvl="5">
      <w:start w:val="1"/>
      <w:numFmt w:val="decimal"/>
      <w:lvlText w:val="%1.%2.%3.%4.%5.%6."/>
      <w:lvlJc w:val="left"/>
      <w:pPr>
        <w:ind w:left="3240" w:hanging="1080"/>
      </w:pPr>
    </w:lvl>
    <w:lvl w:ilvl="6">
      <w:start w:val="1"/>
      <w:numFmt w:val="decimal"/>
      <w:lvlText w:val="%1.%2.%3.%4.%5.%6.%7."/>
      <w:lvlJc w:val="left"/>
      <w:pPr>
        <w:ind w:left="3960" w:hanging="1440"/>
      </w:pPr>
    </w:lvl>
    <w:lvl w:ilvl="7">
      <w:start w:val="1"/>
      <w:numFmt w:val="decimal"/>
      <w:lvlText w:val="%1.%2.%3.%4.%5.%6.%7.%8."/>
      <w:lvlJc w:val="left"/>
      <w:pPr>
        <w:ind w:left="4320" w:hanging="1440"/>
      </w:pPr>
    </w:lvl>
    <w:lvl w:ilvl="8">
      <w:start w:val="1"/>
      <w:numFmt w:val="decimal"/>
      <w:lvlText w:val="%1.%2.%3.%4.%5.%6.%7.%8.%9."/>
      <w:lvlJc w:val="left"/>
      <w:pPr>
        <w:ind w:left="5040" w:hanging="1800"/>
      </w:pPr>
    </w:lvl>
  </w:abstractNum>
  <w:abstractNum w:abstractNumId="123" w15:restartNumberingAfterBreak="0">
    <w:nsid w:val="725B5ABF"/>
    <w:multiLevelType w:val="multilevel"/>
    <w:tmpl w:val="1E4CCC56"/>
    <w:lvl w:ilvl="0">
      <w:start w:val="1"/>
      <w:numFmt w:val="decimal"/>
      <w:lvlText w:val="%1"/>
      <w:lvlJc w:val="left"/>
      <w:pPr>
        <w:ind w:left="360" w:firstLine="0"/>
      </w:pPr>
      <w:rPr>
        <w:rFonts w:eastAsia="Calibri" w:cs="Calibri"/>
        <w:b w:val="0"/>
        <w:i w:val="0"/>
        <w:strike w:val="0"/>
        <w:dstrike w:val="0"/>
        <w:color w:val="000000"/>
        <w:position w:val="0"/>
        <w:sz w:val="20"/>
        <w:szCs w:val="20"/>
        <w:u w:val="none" w:color="000000"/>
        <w:vertAlign w:val="baseline"/>
      </w:rPr>
    </w:lvl>
    <w:lvl w:ilvl="1">
      <w:start w:val="1"/>
      <w:numFmt w:val="lowerLetter"/>
      <w:lvlText w:val="%2"/>
      <w:lvlJc w:val="left"/>
      <w:pPr>
        <w:ind w:left="572" w:firstLine="0"/>
      </w:pPr>
      <w:rPr>
        <w:rFonts w:eastAsia="Calibri" w:cs="Calibri"/>
        <w:b w:val="0"/>
        <w:i w:val="0"/>
        <w:strike w:val="0"/>
        <w:dstrike w:val="0"/>
        <w:color w:val="000000"/>
        <w:position w:val="0"/>
        <w:sz w:val="20"/>
        <w:szCs w:val="20"/>
        <w:u w:val="none" w:color="000000"/>
        <w:vertAlign w:val="baseline"/>
      </w:rPr>
    </w:lvl>
    <w:lvl w:ilvl="2">
      <w:start w:val="1"/>
      <w:numFmt w:val="decimal"/>
      <w:lvlText w:val="%3)"/>
      <w:lvlJc w:val="left"/>
      <w:pPr>
        <w:ind w:left="785" w:firstLine="0"/>
      </w:pPr>
      <w:rPr>
        <w:rFonts w:eastAsia="Calibri" w:cs="Calibri"/>
        <w:b w:val="0"/>
        <w:i w:val="0"/>
        <w:strike w:val="0"/>
        <w:dstrike w:val="0"/>
        <w:color w:val="000000"/>
        <w:position w:val="0"/>
        <w:sz w:val="24"/>
        <w:szCs w:val="24"/>
        <w:u w:val="none" w:color="000000"/>
        <w:vertAlign w:val="baseline"/>
      </w:rPr>
    </w:lvl>
    <w:lvl w:ilvl="3">
      <w:start w:val="1"/>
      <w:numFmt w:val="decimal"/>
      <w:lvlText w:val="%4"/>
      <w:lvlJc w:val="left"/>
      <w:pPr>
        <w:ind w:left="1505" w:firstLine="0"/>
      </w:pPr>
      <w:rPr>
        <w:rFonts w:eastAsia="Calibri" w:cs="Calibri"/>
        <w:b w:val="0"/>
        <w:i w:val="0"/>
        <w:strike w:val="0"/>
        <w:dstrike w:val="0"/>
        <w:color w:val="000000"/>
        <w:position w:val="0"/>
        <w:sz w:val="20"/>
        <w:szCs w:val="20"/>
        <w:u w:val="none" w:color="000000"/>
        <w:vertAlign w:val="baseline"/>
      </w:rPr>
    </w:lvl>
    <w:lvl w:ilvl="4">
      <w:start w:val="1"/>
      <w:numFmt w:val="lowerLetter"/>
      <w:lvlText w:val="%5"/>
      <w:lvlJc w:val="left"/>
      <w:pPr>
        <w:ind w:left="2225" w:firstLine="0"/>
      </w:pPr>
      <w:rPr>
        <w:rFonts w:eastAsia="Calibri" w:cs="Calibri"/>
        <w:b w:val="0"/>
        <w:i w:val="0"/>
        <w:strike w:val="0"/>
        <w:dstrike w:val="0"/>
        <w:color w:val="000000"/>
        <w:position w:val="0"/>
        <w:sz w:val="20"/>
        <w:szCs w:val="20"/>
        <w:u w:val="none" w:color="000000"/>
        <w:vertAlign w:val="baseline"/>
      </w:rPr>
    </w:lvl>
    <w:lvl w:ilvl="5">
      <w:start w:val="1"/>
      <w:numFmt w:val="lowerRoman"/>
      <w:lvlText w:val="%6"/>
      <w:lvlJc w:val="left"/>
      <w:pPr>
        <w:ind w:left="2945" w:firstLine="0"/>
      </w:pPr>
      <w:rPr>
        <w:rFonts w:eastAsia="Calibri" w:cs="Calibri"/>
        <w:b w:val="0"/>
        <w:i w:val="0"/>
        <w:strike w:val="0"/>
        <w:dstrike w:val="0"/>
        <w:color w:val="000000"/>
        <w:position w:val="0"/>
        <w:sz w:val="20"/>
        <w:szCs w:val="20"/>
        <w:u w:val="none" w:color="000000"/>
        <w:vertAlign w:val="baseline"/>
      </w:rPr>
    </w:lvl>
    <w:lvl w:ilvl="6">
      <w:start w:val="1"/>
      <w:numFmt w:val="decimal"/>
      <w:lvlText w:val="%7"/>
      <w:lvlJc w:val="left"/>
      <w:pPr>
        <w:ind w:left="3665" w:firstLine="0"/>
      </w:pPr>
      <w:rPr>
        <w:rFonts w:eastAsia="Calibri" w:cs="Calibri"/>
        <w:b w:val="0"/>
        <w:i w:val="0"/>
        <w:strike w:val="0"/>
        <w:dstrike w:val="0"/>
        <w:color w:val="000000"/>
        <w:position w:val="0"/>
        <w:sz w:val="20"/>
        <w:szCs w:val="20"/>
        <w:u w:val="none" w:color="000000"/>
        <w:vertAlign w:val="baseline"/>
      </w:rPr>
    </w:lvl>
    <w:lvl w:ilvl="7">
      <w:start w:val="1"/>
      <w:numFmt w:val="lowerLetter"/>
      <w:lvlText w:val="%8"/>
      <w:lvlJc w:val="left"/>
      <w:pPr>
        <w:ind w:left="4385" w:firstLine="0"/>
      </w:pPr>
      <w:rPr>
        <w:rFonts w:eastAsia="Calibri" w:cs="Calibri"/>
        <w:b w:val="0"/>
        <w:i w:val="0"/>
        <w:strike w:val="0"/>
        <w:dstrike w:val="0"/>
        <w:color w:val="000000"/>
        <w:position w:val="0"/>
        <w:sz w:val="20"/>
        <w:szCs w:val="20"/>
        <w:u w:val="none" w:color="000000"/>
        <w:vertAlign w:val="baseline"/>
      </w:rPr>
    </w:lvl>
    <w:lvl w:ilvl="8">
      <w:start w:val="1"/>
      <w:numFmt w:val="lowerRoman"/>
      <w:lvlText w:val="%9"/>
      <w:lvlJc w:val="left"/>
      <w:pPr>
        <w:ind w:left="5105" w:firstLine="0"/>
      </w:pPr>
      <w:rPr>
        <w:rFonts w:eastAsia="Calibri" w:cs="Calibri"/>
        <w:b w:val="0"/>
        <w:i w:val="0"/>
        <w:strike w:val="0"/>
        <w:dstrike w:val="0"/>
        <w:color w:val="000000"/>
        <w:position w:val="0"/>
        <w:sz w:val="20"/>
        <w:szCs w:val="20"/>
        <w:u w:val="none" w:color="000000"/>
        <w:vertAlign w:val="baseline"/>
      </w:rPr>
    </w:lvl>
  </w:abstractNum>
  <w:abstractNum w:abstractNumId="124" w15:restartNumberingAfterBreak="0">
    <w:nsid w:val="728C2590"/>
    <w:multiLevelType w:val="multilevel"/>
    <w:tmpl w:val="582E3F74"/>
    <w:lvl w:ilvl="0">
      <w:start w:val="3"/>
      <w:numFmt w:val="decimal"/>
      <w:lvlText w:val="%1."/>
      <w:lvlJc w:val="left"/>
      <w:pPr>
        <w:tabs>
          <w:tab w:val="num" w:pos="360"/>
        </w:tabs>
        <w:ind w:left="360" w:hanging="360"/>
      </w:pPr>
      <w:rPr>
        <w:rFonts w:hint="default"/>
        <w:b w:val="0"/>
        <w:sz w:val="24"/>
        <w:szCs w:val="24"/>
      </w:rPr>
    </w:lvl>
    <w:lvl w:ilvl="1">
      <w:start w:val="1"/>
      <w:numFmt w:val="decimal"/>
      <w:lvlText w:val="%2)"/>
      <w:lvlJc w:val="left"/>
      <w:pPr>
        <w:tabs>
          <w:tab w:val="num" w:pos="1440"/>
        </w:tabs>
        <w:ind w:left="1440" w:hanging="360"/>
      </w:pPr>
      <w:rPr>
        <w:rFonts w:ascii="Calibri" w:hAnsi="Calibri" w:cs="Times New Roman" w:hint="default"/>
        <w:b w:val="0"/>
        <w:sz w:val="22"/>
      </w:rPr>
    </w:lvl>
    <w:lvl w:ilvl="2">
      <w:start w:val="1"/>
      <w:numFmt w:val="decimal"/>
      <w:lvlText w:val="%3)"/>
      <w:lvlJc w:val="left"/>
      <w:pPr>
        <w:tabs>
          <w:tab w:val="num" w:pos="2160"/>
        </w:tabs>
        <w:ind w:left="2160" w:hanging="180"/>
      </w:pPr>
      <w:rPr>
        <w:rFonts w:hint="default"/>
        <w:sz w:val="22"/>
      </w:rPr>
    </w:lvl>
    <w:lvl w:ilvl="3">
      <w:start w:val="1"/>
      <w:numFmt w:val="decimal"/>
      <w:lvlText w:val="%4."/>
      <w:lvlJc w:val="left"/>
      <w:pPr>
        <w:tabs>
          <w:tab w:val="num" w:pos="2880"/>
        </w:tabs>
        <w:ind w:left="2880" w:hanging="360"/>
      </w:pPr>
      <w:rPr>
        <w:rFonts w:ascii="Calibri" w:hAnsi="Calibri" w:cs="Times New Roman" w:hint="default"/>
        <w:b w:val="0"/>
        <w:sz w:val="22"/>
      </w:rPr>
    </w:lvl>
    <w:lvl w:ilvl="4">
      <w:start w:val="1"/>
      <w:numFmt w:val="decimal"/>
      <w:lvlText w:val="%5)"/>
      <w:lvlJc w:val="left"/>
      <w:pPr>
        <w:tabs>
          <w:tab w:val="num" w:pos="3600"/>
        </w:tabs>
        <w:ind w:left="3600" w:hanging="360"/>
      </w:pPr>
      <w:rPr>
        <w:rFonts w:eastAsia="Times New Roman" w:cs="Times New Roman" w:hint="default"/>
      </w:rPr>
    </w:lvl>
    <w:lvl w:ilvl="5">
      <w:start w:val="1"/>
      <w:numFmt w:val="lowerRoman"/>
      <w:lvlText w:val="%6."/>
      <w:lvlJc w:val="right"/>
      <w:pPr>
        <w:tabs>
          <w:tab w:val="num" w:pos="4320"/>
        </w:tabs>
        <w:ind w:left="4320" w:hanging="180"/>
      </w:pPr>
      <w:rPr>
        <w:rFonts w:cs="Times New Roman" w:hint="default"/>
        <w:sz w:val="22"/>
      </w:rPr>
    </w:lvl>
    <w:lvl w:ilvl="6">
      <w:start w:val="1"/>
      <w:numFmt w:val="decimal"/>
      <w:lvlText w:val="%7."/>
      <w:lvlJc w:val="left"/>
      <w:pPr>
        <w:tabs>
          <w:tab w:val="num" w:pos="5040"/>
        </w:tabs>
        <w:ind w:left="5040" w:hanging="360"/>
      </w:pPr>
      <w:rPr>
        <w:rFonts w:cs="Times New Roman" w:hint="default"/>
        <w:sz w:val="22"/>
      </w:rPr>
    </w:lvl>
    <w:lvl w:ilvl="7">
      <w:start w:val="1"/>
      <w:numFmt w:val="lowerLetter"/>
      <w:lvlText w:val="%8."/>
      <w:lvlJc w:val="left"/>
      <w:pPr>
        <w:tabs>
          <w:tab w:val="num" w:pos="5760"/>
        </w:tabs>
        <w:ind w:left="5760" w:hanging="360"/>
      </w:pPr>
      <w:rPr>
        <w:rFonts w:cs="Times New Roman" w:hint="default"/>
        <w:sz w:val="22"/>
      </w:rPr>
    </w:lvl>
    <w:lvl w:ilvl="8">
      <w:start w:val="1"/>
      <w:numFmt w:val="lowerRoman"/>
      <w:lvlText w:val="%9."/>
      <w:lvlJc w:val="right"/>
      <w:pPr>
        <w:tabs>
          <w:tab w:val="num" w:pos="6480"/>
        </w:tabs>
        <w:ind w:left="6480" w:hanging="180"/>
      </w:pPr>
      <w:rPr>
        <w:rFonts w:cs="Times New Roman" w:hint="default"/>
        <w:sz w:val="22"/>
      </w:rPr>
    </w:lvl>
  </w:abstractNum>
  <w:abstractNum w:abstractNumId="125" w15:restartNumberingAfterBreak="0">
    <w:nsid w:val="72CB135E"/>
    <w:multiLevelType w:val="multilevel"/>
    <w:tmpl w:val="7012DB8C"/>
    <w:lvl w:ilvl="0">
      <w:start w:val="1"/>
      <w:numFmt w:val="decimal"/>
      <w:lvlText w:val="%1)"/>
      <w:lvlJc w:val="left"/>
      <w:pPr>
        <w:ind w:left="1080" w:hanging="360"/>
      </w:pPr>
    </w:lvl>
    <w:lvl w:ilvl="1">
      <w:start w:val="1"/>
      <w:numFmt w:val="decimal"/>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26" w15:restartNumberingAfterBreak="0">
    <w:nsid w:val="73431499"/>
    <w:multiLevelType w:val="hybridMultilevel"/>
    <w:tmpl w:val="660C3D16"/>
    <w:lvl w:ilvl="0" w:tplc="D8083E58">
      <w:start w:val="1"/>
      <w:numFmt w:val="decimal"/>
      <w:lvlText w:val="%1)"/>
      <w:lvlJc w:val="left"/>
      <w:pPr>
        <w:ind w:left="927" w:hanging="360"/>
      </w:pPr>
      <w:rPr>
        <w:rFonts w:asciiTheme="minorHAnsi" w:hAnsiTheme="minorHAnsi" w:cstheme="minorHAnsi" w:hint="default"/>
        <w:sz w:val="22"/>
        <w:szCs w:val="22"/>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27" w15:restartNumberingAfterBreak="0">
    <w:nsid w:val="74C91B56"/>
    <w:multiLevelType w:val="hybridMultilevel"/>
    <w:tmpl w:val="D90C3CF0"/>
    <w:lvl w:ilvl="0" w:tplc="04150011">
      <w:start w:val="1"/>
      <w:numFmt w:val="decimal"/>
      <w:lvlText w:val="%1)"/>
      <w:lvlJc w:val="left"/>
      <w:pPr>
        <w:ind w:left="108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8" w15:restartNumberingAfterBreak="0">
    <w:nsid w:val="750C268C"/>
    <w:multiLevelType w:val="multilevel"/>
    <w:tmpl w:val="E5FEF904"/>
    <w:name w:val="WW8Num52"/>
    <w:lvl w:ilvl="0">
      <w:start w:val="1"/>
      <w:numFmt w:val="decimal"/>
      <w:lvlText w:val="%1."/>
      <w:lvlJc w:val="left"/>
      <w:pPr>
        <w:tabs>
          <w:tab w:val="num" w:pos="360"/>
        </w:tabs>
        <w:ind w:left="360" w:hanging="360"/>
      </w:pPr>
      <w:rPr>
        <w:rFonts w:ascii="Calibri" w:eastAsia="Calibri" w:hAnsi="Calibri" w:cs="Calibri" w:hint="default"/>
        <w:b w:val="0"/>
        <w:bCs w:val="0"/>
        <w:sz w:val="24"/>
        <w:szCs w:val="24"/>
      </w:rPr>
    </w:lvl>
    <w:lvl w:ilvl="1">
      <w:start w:val="3"/>
      <w:numFmt w:val="decimal"/>
      <w:lvlText w:val="%2."/>
      <w:lvlJc w:val="left"/>
      <w:pPr>
        <w:tabs>
          <w:tab w:val="num" w:pos="1440"/>
        </w:tabs>
        <w:ind w:left="1440" w:hanging="360"/>
      </w:pPr>
      <w:rPr>
        <w:b w:val="0"/>
        <w:bCs w:val="0"/>
        <w:i w:val="0"/>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29" w15:restartNumberingAfterBreak="0">
    <w:nsid w:val="768805D7"/>
    <w:multiLevelType w:val="multilevel"/>
    <w:tmpl w:val="85B4CC26"/>
    <w:lvl w:ilvl="0">
      <w:start w:val="3"/>
      <w:numFmt w:val="decimal"/>
      <w:lvlText w:val="%1."/>
      <w:lvlJc w:val="left"/>
      <w:pPr>
        <w:tabs>
          <w:tab w:val="num" w:pos="360"/>
        </w:tabs>
        <w:ind w:left="360" w:hanging="360"/>
      </w:pPr>
      <w:rPr>
        <w:rFonts w:hint="default"/>
        <w:b w:val="0"/>
        <w:i w:val="0"/>
        <w:sz w:val="24"/>
        <w:szCs w:val="24"/>
      </w:rPr>
    </w:lvl>
    <w:lvl w:ilvl="1">
      <w:start w:val="10"/>
      <w:numFmt w:val="upperRoman"/>
      <w:lvlText w:val="%2."/>
      <w:lvlJc w:val="left"/>
      <w:pPr>
        <w:tabs>
          <w:tab w:val="num" w:pos="1800"/>
        </w:tabs>
        <w:ind w:left="1800" w:hanging="720"/>
      </w:pPr>
      <w:rPr>
        <w:rFonts w:hint="default"/>
      </w:rPr>
    </w:lvl>
    <w:lvl w:ilvl="2">
      <w:start w:val="1"/>
      <w:numFmt w:val="decimal"/>
      <w:lvlText w:val="%3."/>
      <w:lvlJc w:val="left"/>
      <w:pPr>
        <w:tabs>
          <w:tab w:val="num" w:pos="2160"/>
        </w:tabs>
        <w:ind w:left="2160" w:hanging="360"/>
      </w:pPr>
      <w:rPr>
        <w:rFonts w:hint="default"/>
      </w:rPr>
    </w:lvl>
    <w:lvl w:ilvl="3">
      <w:start w:val="3"/>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30" w15:restartNumberingAfterBreak="0">
    <w:nsid w:val="7A236CCE"/>
    <w:multiLevelType w:val="multilevel"/>
    <w:tmpl w:val="E9DA00B0"/>
    <w:lvl w:ilvl="0">
      <w:start w:val="1"/>
      <w:numFmt w:val="bullet"/>
      <w:lvlText w:val="−"/>
      <w:lvlJc w:val="left"/>
      <w:pPr>
        <w:ind w:left="1080" w:hanging="360"/>
      </w:pPr>
      <w:rPr>
        <w:rFonts w:ascii="Times New Roman" w:hAnsi="Times New Roman" w:cs="Times New Roman" w:hint="default"/>
        <w:color w:val="00000A"/>
        <w:sz w:val="22"/>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cs="Wingdings" w:hint="default"/>
      </w:rPr>
    </w:lvl>
    <w:lvl w:ilvl="3">
      <w:start w:val="1"/>
      <w:numFmt w:val="bullet"/>
      <w:lvlText w:val=""/>
      <w:lvlJc w:val="left"/>
      <w:pPr>
        <w:ind w:left="3240" w:hanging="360"/>
      </w:pPr>
      <w:rPr>
        <w:rFonts w:ascii="Symbol" w:hAnsi="Symbol" w:cs="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cs="Wingdings" w:hint="default"/>
      </w:rPr>
    </w:lvl>
    <w:lvl w:ilvl="6">
      <w:start w:val="1"/>
      <w:numFmt w:val="bullet"/>
      <w:lvlText w:val=""/>
      <w:lvlJc w:val="left"/>
      <w:pPr>
        <w:ind w:left="5400" w:hanging="360"/>
      </w:pPr>
      <w:rPr>
        <w:rFonts w:ascii="Symbol" w:hAnsi="Symbol" w:cs="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cs="Wingdings" w:hint="default"/>
      </w:rPr>
    </w:lvl>
  </w:abstractNum>
  <w:abstractNum w:abstractNumId="131" w15:restartNumberingAfterBreak="0">
    <w:nsid w:val="7B123D3C"/>
    <w:multiLevelType w:val="multilevel"/>
    <w:tmpl w:val="AA76E9B2"/>
    <w:lvl w:ilvl="0">
      <w:start w:val="1"/>
      <w:numFmt w:val="decimal"/>
      <w:lvlText w:val="%1."/>
      <w:lvlJc w:val="left"/>
      <w:pPr>
        <w:ind w:left="720" w:hanging="360"/>
      </w:pPr>
      <w:rPr>
        <w:b/>
        <w:sz w:val="22"/>
      </w:rPr>
    </w:lvl>
    <w:lvl w:ilvl="1">
      <w:start w:val="1"/>
      <w:numFmt w:val="lowerLetter"/>
      <w:lvlText w:val="%2."/>
      <w:lvlJc w:val="left"/>
      <w:pPr>
        <w:ind w:left="1440" w:hanging="360"/>
      </w:pPr>
    </w:lvl>
    <w:lvl w:ilvl="2">
      <w:start w:val="1"/>
      <w:numFmt w:val="upperRoman"/>
      <w:lvlText w:val="%3."/>
      <w:lvlJc w:val="left"/>
      <w:pPr>
        <w:ind w:left="2700" w:hanging="720"/>
      </w:pPr>
      <w:rPr>
        <w:rFonts w:cs="Calibri"/>
        <w:b/>
        <w:sz w:val="22"/>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2" w15:restartNumberingAfterBreak="0">
    <w:nsid w:val="7DBD7F28"/>
    <w:multiLevelType w:val="multilevel"/>
    <w:tmpl w:val="DA52FC74"/>
    <w:lvl w:ilvl="0">
      <w:start w:val="1"/>
      <w:numFmt w:val="lowerLetter"/>
      <w:lvlText w:val="%1)"/>
      <w:lvlJc w:val="left"/>
      <w:pPr>
        <w:tabs>
          <w:tab w:val="num" w:pos="1077"/>
        </w:tabs>
        <w:ind w:left="1077" w:hanging="357"/>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3" w15:restartNumberingAfterBreak="0">
    <w:nsid w:val="7E2C27C6"/>
    <w:multiLevelType w:val="multilevel"/>
    <w:tmpl w:val="55BA1E0A"/>
    <w:lvl w:ilvl="0">
      <w:start w:val="10"/>
      <w:numFmt w:val="upperRoman"/>
      <w:lvlText w:val="%1."/>
      <w:lvlJc w:val="left"/>
      <w:pPr>
        <w:tabs>
          <w:tab w:val="num" w:pos="567"/>
        </w:tabs>
        <w:ind w:left="567" w:hanging="567"/>
      </w:pPr>
      <w:rPr>
        <w:rFonts w:hint="default"/>
        <w:b/>
        <w:sz w:val="22"/>
      </w:rPr>
    </w:lvl>
    <w:lvl w:ilvl="1">
      <w:start w:val="1"/>
      <w:numFmt w:val="decimal"/>
      <w:lvlText w:val="%2)"/>
      <w:lvlJc w:val="left"/>
      <w:pPr>
        <w:tabs>
          <w:tab w:val="num" w:pos="720"/>
        </w:tabs>
        <w:ind w:left="720" w:hanging="363"/>
      </w:pPr>
      <w:rPr>
        <w:rFonts w:eastAsia="Times New Roman" w:cs="Calibri" w:hint="default"/>
        <w:b/>
        <w:i w:val="0"/>
        <w:color w:val="auto"/>
        <w:sz w:val="22"/>
      </w:rPr>
    </w:lvl>
    <w:lvl w:ilvl="2">
      <w:start w:val="10"/>
      <w:numFmt w:val="bullet"/>
      <w:lvlText w:val=""/>
      <w:lvlJc w:val="left"/>
      <w:pPr>
        <w:tabs>
          <w:tab w:val="num" w:pos="720"/>
        </w:tabs>
        <w:ind w:left="720" w:hanging="363"/>
      </w:pPr>
      <w:rPr>
        <w:rFonts w:ascii="Symbol" w:hAnsi="Symbol" w:cs="Times New Roman" w:hint="default"/>
        <w:b w:val="0"/>
        <w:color w:val="auto"/>
      </w:rPr>
    </w:lvl>
    <w:lvl w:ilvl="3">
      <w:start w:val="7"/>
      <w:numFmt w:val="decimal"/>
      <w:lvlText w:val="%4."/>
      <w:lvlJc w:val="left"/>
      <w:pPr>
        <w:tabs>
          <w:tab w:val="num" w:pos="2880"/>
        </w:tabs>
        <w:ind w:left="2880" w:hanging="360"/>
      </w:pPr>
      <w:rPr>
        <w:rFonts w:hint="default"/>
        <w:b w:val="0"/>
        <w:strike w:val="0"/>
        <w:dstrike w:val="0"/>
        <w:color w:val="auto"/>
        <w:sz w:val="22"/>
      </w:rPr>
    </w:lvl>
    <w:lvl w:ilvl="4">
      <w:start w:val="1"/>
      <w:numFmt w:val="lowerLetter"/>
      <w:lvlText w:val="%5."/>
      <w:lvlJc w:val="left"/>
      <w:pPr>
        <w:tabs>
          <w:tab w:val="num" w:pos="3600"/>
        </w:tabs>
        <w:ind w:left="3600" w:hanging="360"/>
      </w:pPr>
      <w:rPr>
        <w:rFonts w:cs="Calibri" w:hint="default"/>
        <w:sz w:val="22"/>
        <w:szCs w:val="22"/>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34" w15:restartNumberingAfterBreak="0">
    <w:nsid w:val="7EB778AB"/>
    <w:multiLevelType w:val="hybridMultilevel"/>
    <w:tmpl w:val="0BE251A6"/>
    <w:lvl w:ilvl="0" w:tplc="CB9CBEC4">
      <w:start w:val="11"/>
      <w:numFmt w:val="upperRoman"/>
      <w:lvlText w:val="%1."/>
      <w:lvlJc w:val="left"/>
      <w:pPr>
        <w:ind w:left="1080" w:hanging="720"/>
      </w:pPr>
      <w:rPr>
        <w:rFonts w:asciiTheme="minorHAnsi" w:hAnsiTheme="minorHAnsi" w:cstheme="minorHAnsi" w:hint="default"/>
        <w:b/>
        <w:color w:val="00000A"/>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A1F020D8">
      <w:start w:val="1"/>
      <w:numFmt w:val="decimal"/>
      <w:lvlText w:val="%4."/>
      <w:lvlJc w:val="left"/>
      <w:pPr>
        <w:ind w:left="2880" w:hanging="360"/>
      </w:pPr>
      <w:rPr>
        <w:b w:val="0"/>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5" w15:restartNumberingAfterBreak="0">
    <w:nsid w:val="7F97096C"/>
    <w:multiLevelType w:val="hybridMultilevel"/>
    <w:tmpl w:val="5170C0FA"/>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num w:numId="1">
    <w:abstractNumId w:val="63"/>
  </w:num>
  <w:num w:numId="2">
    <w:abstractNumId w:val="52"/>
  </w:num>
  <w:num w:numId="3">
    <w:abstractNumId w:val="122"/>
  </w:num>
  <w:num w:numId="4">
    <w:abstractNumId w:val="35"/>
  </w:num>
  <w:num w:numId="5">
    <w:abstractNumId w:val="58"/>
  </w:num>
  <w:num w:numId="6">
    <w:abstractNumId w:val="100"/>
  </w:num>
  <w:num w:numId="7">
    <w:abstractNumId w:val="105"/>
  </w:num>
  <w:num w:numId="8">
    <w:abstractNumId w:val="50"/>
  </w:num>
  <w:num w:numId="9">
    <w:abstractNumId w:val="73"/>
  </w:num>
  <w:num w:numId="10">
    <w:abstractNumId w:val="132"/>
  </w:num>
  <w:num w:numId="11">
    <w:abstractNumId w:val="89"/>
  </w:num>
  <w:num w:numId="12">
    <w:abstractNumId w:val="86"/>
  </w:num>
  <w:num w:numId="13">
    <w:abstractNumId w:val="74"/>
  </w:num>
  <w:num w:numId="14">
    <w:abstractNumId w:val="123"/>
  </w:num>
  <w:num w:numId="15">
    <w:abstractNumId w:val="33"/>
  </w:num>
  <w:num w:numId="16">
    <w:abstractNumId w:val="130"/>
  </w:num>
  <w:num w:numId="17">
    <w:abstractNumId w:val="114"/>
  </w:num>
  <w:num w:numId="18">
    <w:abstractNumId w:val="103"/>
  </w:num>
  <w:num w:numId="19">
    <w:abstractNumId w:val="47"/>
  </w:num>
  <w:num w:numId="20">
    <w:abstractNumId w:val="75"/>
  </w:num>
  <w:num w:numId="21">
    <w:abstractNumId w:val="107"/>
  </w:num>
  <w:num w:numId="22">
    <w:abstractNumId w:val="42"/>
  </w:num>
  <w:num w:numId="23">
    <w:abstractNumId w:val="97"/>
  </w:num>
  <w:num w:numId="24">
    <w:abstractNumId w:val="31"/>
  </w:num>
  <w:num w:numId="25">
    <w:abstractNumId w:val="30"/>
  </w:num>
  <w:num w:numId="26">
    <w:abstractNumId w:val="101"/>
  </w:num>
  <w:num w:numId="27">
    <w:abstractNumId w:val="131"/>
  </w:num>
  <w:num w:numId="28">
    <w:abstractNumId w:val="125"/>
  </w:num>
  <w:num w:numId="29">
    <w:abstractNumId w:val="49"/>
  </w:num>
  <w:num w:numId="30">
    <w:abstractNumId w:val="72"/>
  </w:num>
  <w:num w:numId="31">
    <w:abstractNumId w:val="62"/>
  </w:num>
  <w:num w:numId="32">
    <w:abstractNumId w:val="134"/>
  </w:num>
  <w:num w:numId="33">
    <w:abstractNumId w:val="38"/>
  </w:num>
  <w:num w:numId="34">
    <w:abstractNumId w:val="54"/>
  </w:num>
  <w:num w:numId="35">
    <w:abstractNumId w:val="48"/>
  </w:num>
  <w:num w:numId="36">
    <w:abstractNumId w:val="83"/>
  </w:num>
  <w:num w:numId="37">
    <w:abstractNumId w:val="126"/>
  </w:num>
  <w:num w:numId="38">
    <w:abstractNumId w:val="113"/>
  </w:num>
  <w:num w:numId="39">
    <w:abstractNumId w:val="133"/>
  </w:num>
  <w:num w:numId="40">
    <w:abstractNumId w:val="36"/>
  </w:num>
  <w:num w:numId="41">
    <w:abstractNumId w:val="82"/>
  </w:num>
  <w:num w:numId="42">
    <w:abstractNumId w:val="45"/>
  </w:num>
  <w:num w:numId="43">
    <w:abstractNumId w:val="55"/>
  </w:num>
  <w:num w:numId="44">
    <w:abstractNumId w:val="92"/>
  </w:num>
  <w:num w:numId="45">
    <w:abstractNumId w:val="115"/>
  </w:num>
  <w:num w:numId="46">
    <w:abstractNumId w:val="91"/>
  </w:num>
  <w:num w:numId="47">
    <w:abstractNumId w:val="60"/>
  </w:num>
  <w:num w:numId="48">
    <w:abstractNumId w:val="119"/>
  </w:num>
  <w:num w:numId="49">
    <w:abstractNumId w:val="57"/>
  </w:num>
  <w:num w:numId="50">
    <w:abstractNumId w:val="61"/>
  </w:num>
  <w:num w:numId="51">
    <w:abstractNumId w:val="87"/>
  </w:num>
  <w:num w:numId="52">
    <w:abstractNumId w:val="111"/>
  </w:num>
  <w:num w:numId="53">
    <w:abstractNumId w:val="70"/>
  </w:num>
  <w:num w:numId="54">
    <w:abstractNumId w:val="102"/>
  </w:num>
  <w:num w:numId="55">
    <w:abstractNumId w:val="79"/>
  </w:num>
  <w:num w:numId="56">
    <w:abstractNumId w:val="129"/>
  </w:num>
  <w:num w:numId="57">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81"/>
  </w:num>
  <w:num w:numId="59">
    <w:abstractNumId w:val="44"/>
  </w:num>
  <w:num w:numId="60">
    <w:abstractNumId w:val="110"/>
  </w:num>
  <w:num w:numId="61">
    <w:abstractNumId w:val="40"/>
  </w:num>
  <w:num w:numId="62">
    <w:abstractNumId w:val="94"/>
  </w:num>
  <w:num w:numId="63">
    <w:abstractNumId w:val="96"/>
  </w:num>
  <w:num w:numId="64">
    <w:abstractNumId w:val="85"/>
  </w:num>
  <w:num w:numId="65">
    <w:abstractNumId w:val="109"/>
  </w:num>
  <w:num w:numId="66">
    <w:abstractNumId w:val="41"/>
  </w:num>
  <w:num w:numId="67">
    <w:abstractNumId w:val="39"/>
  </w:num>
  <w:num w:numId="68">
    <w:abstractNumId w:val="120"/>
  </w:num>
  <w:num w:numId="69">
    <w:abstractNumId w:val="76"/>
  </w:num>
  <w:num w:numId="70">
    <w:abstractNumId w:val="32"/>
  </w:num>
  <w:num w:numId="71">
    <w:abstractNumId w:val="117"/>
  </w:num>
  <w:num w:numId="72">
    <w:abstractNumId w:val="59"/>
  </w:num>
  <w:num w:numId="73">
    <w:abstractNumId w:val="37"/>
  </w:num>
  <w:num w:numId="74">
    <w:abstractNumId w:val="135"/>
  </w:num>
  <w:num w:numId="75">
    <w:abstractNumId w:val="56"/>
  </w:num>
  <w:num w:numId="76">
    <w:abstractNumId w:val="78"/>
  </w:num>
  <w:num w:numId="77">
    <w:abstractNumId w:val="71"/>
  </w:num>
  <w:num w:numId="78">
    <w:abstractNumId w:val="118"/>
  </w:num>
  <w:num w:numId="79">
    <w:abstractNumId w:val="127"/>
  </w:num>
  <w:num w:numId="80">
    <w:abstractNumId w:val="53"/>
  </w:num>
  <w:num w:numId="81">
    <w:abstractNumId w:val="121"/>
  </w:num>
  <w:num w:numId="82">
    <w:abstractNumId w:val="80"/>
  </w:num>
  <w:num w:numId="83">
    <w:abstractNumId w:val="90"/>
  </w:num>
  <w:num w:numId="84">
    <w:abstractNumId w:val="106"/>
  </w:num>
  <w:num w:numId="85">
    <w:abstractNumId w:val="68"/>
  </w:num>
  <w:num w:numId="86">
    <w:abstractNumId w:val="64"/>
  </w:num>
  <w:num w:numId="87">
    <w:abstractNumId w:val="116"/>
  </w:num>
  <w:num w:numId="88">
    <w:abstractNumId w:val="95"/>
  </w:num>
  <w:num w:numId="89">
    <w:abstractNumId w:val="65"/>
  </w:num>
  <w:num w:numId="90">
    <w:abstractNumId w:val="98"/>
  </w:num>
  <w:num w:numId="91">
    <w:abstractNumId w:val="88"/>
  </w:num>
  <w:num w:numId="92">
    <w:abstractNumId w:val="108"/>
  </w:num>
  <w:num w:numId="93">
    <w:abstractNumId w:val="69"/>
  </w:num>
  <w:num w:numId="94">
    <w:abstractNumId w:val="99"/>
  </w:num>
  <w:num w:numId="95">
    <w:abstractNumId w:val="34"/>
  </w:num>
  <w:num w:numId="96">
    <w:abstractNumId w:val="51"/>
  </w:num>
  <w:num w:numId="97">
    <w:abstractNumId w:val="104"/>
  </w:num>
  <w:num w:numId="98">
    <w:abstractNumId w:val="67"/>
  </w:num>
  <w:num w:numId="99">
    <w:abstractNumId w:val="124"/>
  </w:num>
  <w:num w:numId="100">
    <w:abstractNumId w:val="112"/>
  </w:num>
  <w:num w:numId="101">
    <w:abstractNumId w:val="46"/>
  </w:num>
  <w:num w:numId="102">
    <w:abstractNumId w:val="77"/>
    <w:lvlOverride w:ilvl="0">
      <w:startOverride w:val="1"/>
    </w:lvlOverride>
    <w:lvlOverride w:ilvl="1"/>
    <w:lvlOverride w:ilvl="2"/>
    <w:lvlOverride w:ilvl="3"/>
    <w:lvlOverride w:ilvl="4"/>
    <w:lvlOverride w:ilvl="5"/>
    <w:lvlOverride w:ilvl="6"/>
    <w:lvlOverride w:ilvl="7"/>
    <w:lvlOverride w:ilvl="8"/>
  </w:num>
  <w:num w:numId="103">
    <w:abstractNumId w:val="66"/>
  </w:num>
  <w:num w:numId="104">
    <w:abstractNumId w:val="93"/>
  </w:num>
  <w:numIdMacAtCleanup w:val="10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GrammaticalErrors/>
  <w:activeWritingStyle w:appName="MSWord" w:lang="de-DE" w:vendorID="64" w:dllVersion="6" w:nlCheck="1" w:checkStyle="0"/>
  <w:activeWritingStyle w:appName="MSWord" w:lang="en-US" w:vendorID="64" w:dllVersion="6" w:nlCheck="1" w:checkStyle="1"/>
  <w:activeWritingStyle w:appName="MSWord" w:lang="en-GB" w:vendorID="64" w:dllVersion="6" w:nlCheck="1" w:checkStyle="1"/>
  <w:activeWritingStyle w:appName="MSWord" w:lang="pl-PL" w:vendorID="12" w:dllVersion="512" w:checkStyle="1"/>
  <w:defaultTabStop w:val="708"/>
  <w:hyphenationZone w:val="425"/>
  <w:characterSpacingControl w:val="doNotCompress"/>
  <w:hdrShapeDefaults>
    <o:shapedefaults v:ext="edit" spidmax="2457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75E8"/>
    <w:rsid w:val="00000BCD"/>
    <w:rsid w:val="0000105C"/>
    <w:rsid w:val="0000164E"/>
    <w:rsid w:val="00001D3D"/>
    <w:rsid w:val="00002FFD"/>
    <w:rsid w:val="00003640"/>
    <w:rsid w:val="0000487F"/>
    <w:rsid w:val="000053DA"/>
    <w:rsid w:val="0000617D"/>
    <w:rsid w:val="00007070"/>
    <w:rsid w:val="00007544"/>
    <w:rsid w:val="00010F33"/>
    <w:rsid w:val="00011391"/>
    <w:rsid w:val="00013E16"/>
    <w:rsid w:val="00014124"/>
    <w:rsid w:val="00014138"/>
    <w:rsid w:val="00015593"/>
    <w:rsid w:val="00015A9C"/>
    <w:rsid w:val="00016152"/>
    <w:rsid w:val="00016AD1"/>
    <w:rsid w:val="00016B68"/>
    <w:rsid w:val="000205A2"/>
    <w:rsid w:val="00020BB6"/>
    <w:rsid w:val="000226C5"/>
    <w:rsid w:val="00022B9C"/>
    <w:rsid w:val="00023B30"/>
    <w:rsid w:val="00023E31"/>
    <w:rsid w:val="00024971"/>
    <w:rsid w:val="0002519F"/>
    <w:rsid w:val="00025401"/>
    <w:rsid w:val="00026888"/>
    <w:rsid w:val="000272A0"/>
    <w:rsid w:val="00027BA0"/>
    <w:rsid w:val="00031697"/>
    <w:rsid w:val="00031B34"/>
    <w:rsid w:val="00031D24"/>
    <w:rsid w:val="00031FB8"/>
    <w:rsid w:val="0003398F"/>
    <w:rsid w:val="00034124"/>
    <w:rsid w:val="0003557F"/>
    <w:rsid w:val="00035A78"/>
    <w:rsid w:val="00035DDF"/>
    <w:rsid w:val="000360D1"/>
    <w:rsid w:val="0003779A"/>
    <w:rsid w:val="00040946"/>
    <w:rsid w:val="00043B37"/>
    <w:rsid w:val="00043EE8"/>
    <w:rsid w:val="00045C0A"/>
    <w:rsid w:val="000467B6"/>
    <w:rsid w:val="00046A33"/>
    <w:rsid w:val="00047207"/>
    <w:rsid w:val="00047866"/>
    <w:rsid w:val="000478F3"/>
    <w:rsid w:val="00050E45"/>
    <w:rsid w:val="000514F1"/>
    <w:rsid w:val="00051AEF"/>
    <w:rsid w:val="00052ADB"/>
    <w:rsid w:val="000539E5"/>
    <w:rsid w:val="000548C9"/>
    <w:rsid w:val="000558D7"/>
    <w:rsid w:val="00055B93"/>
    <w:rsid w:val="000562CA"/>
    <w:rsid w:val="00056868"/>
    <w:rsid w:val="00057070"/>
    <w:rsid w:val="0005742F"/>
    <w:rsid w:val="00057AC0"/>
    <w:rsid w:val="00057C93"/>
    <w:rsid w:val="00060049"/>
    <w:rsid w:val="00061F26"/>
    <w:rsid w:val="00062BAB"/>
    <w:rsid w:val="000633B9"/>
    <w:rsid w:val="000666CA"/>
    <w:rsid w:val="000677EC"/>
    <w:rsid w:val="000679B2"/>
    <w:rsid w:val="00074715"/>
    <w:rsid w:val="0007505F"/>
    <w:rsid w:val="00075265"/>
    <w:rsid w:val="000754AB"/>
    <w:rsid w:val="00075709"/>
    <w:rsid w:val="0007672F"/>
    <w:rsid w:val="00076A7C"/>
    <w:rsid w:val="0007706A"/>
    <w:rsid w:val="00080F84"/>
    <w:rsid w:val="00082D00"/>
    <w:rsid w:val="00084981"/>
    <w:rsid w:val="00084A62"/>
    <w:rsid w:val="00085236"/>
    <w:rsid w:val="0008697F"/>
    <w:rsid w:val="00087E91"/>
    <w:rsid w:val="00091C51"/>
    <w:rsid w:val="00091D12"/>
    <w:rsid w:val="00092552"/>
    <w:rsid w:val="00093228"/>
    <w:rsid w:val="0009347D"/>
    <w:rsid w:val="0009380C"/>
    <w:rsid w:val="00093A50"/>
    <w:rsid w:val="00094510"/>
    <w:rsid w:val="00094B3D"/>
    <w:rsid w:val="00096469"/>
    <w:rsid w:val="00096864"/>
    <w:rsid w:val="0009700E"/>
    <w:rsid w:val="00097947"/>
    <w:rsid w:val="000A14C5"/>
    <w:rsid w:val="000A235D"/>
    <w:rsid w:val="000A2ADF"/>
    <w:rsid w:val="000A2B66"/>
    <w:rsid w:val="000A3846"/>
    <w:rsid w:val="000A3CA0"/>
    <w:rsid w:val="000A5D47"/>
    <w:rsid w:val="000A627F"/>
    <w:rsid w:val="000A6430"/>
    <w:rsid w:val="000A76CB"/>
    <w:rsid w:val="000A7C5C"/>
    <w:rsid w:val="000B0427"/>
    <w:rsid w:val="000B07D2"/>
    <w:rsid w:val="000B0BC6"/>
    <w:rsid w:val="000B1356"/>
    <w:rsid w:val="000B14E7"/>
    <w:rsid w:val="000B24BB"/>
    <w:rsid w:val="000B2F42"/>
    <w:rsid w:val="000B3042"/>
    <w:rsid w:val="000B3347"/>
    <w:rsid w:val="000B38D7"/>
    <w:rsid w:val="000B39A3"/>
    <w:rsid w:val="000B3C6E"/>
    <w:rsid w:val="000B4C96"/>
    <w:rsid w:val="000B7334"/>
    <w:rsid w:val="000B7E8C"/>
    <w:rsid w:val="000C05DC"/>
    <w:rsid w:val="000C06D5"/>
    <w:rsid w:val="000C0819"/>
    <w:rsid w:val="000C1A3B"/>
    <w:rsid w:val="000C214C"/>
    <w:rsid w:val="000C307A"/>
    <w:rsid w:val="000C3CE9"/>
    <w:rsid w:val="000C4A59"/>
    <w:rsid w:val="000C4CF5"/>
    <w:rsid w:val="000C6B92"/>
    <w:rsid w:val="000C7D06"/>
    <w:rsid w:val="000D0479"/>
    <w:rsid w:val="000D30E5"/>
    <w:rsid w:val="000D3601"/>
    <w:rsid w:val="000D6749"/>
    <w:rsid w:val="000E0393"/>
    <w:rsid w:val="000E03F4"/>
    <w:rsid w:val="000E0A69"/>
    <w:rsid w:val="000E0D53"/>
    <w:rsid w:val="000E11CC"/>
    <w:rsid w:val="000E1778"/>
    <w:rsid w:val="000E2383"/>
    <w:rsid w:val="000E6227"/>
    <w:rsid w:val="000E6557"/>
    <w:rsid w:val="000E685E"/>
    <w:rsid w:val="000F28D4"/>
    <w:rsid w:val="000F2E6F"/>
    <w:rsid w:val="000F2F13"/>
    <w:rsid w:val="000F3AEE"/>
    <w:rsid w:val="000F4582"/>
    <w:rsid w:val="000F4B07"/>
    <w:rsid w:val="000F56CE"/>
    <w:rsid w:val="000F589B"/>
    <w:rsid w:val="000F6272"/>
    <w:rsid w:val="000F707F"/>
    <w:rsid w:val="000F72E8"/>
    <w:rsid w:val="000F7BEE"/>
    <w:rsid w:val="00100585"/>
    <w:rsid w:val="00100A0F"/>
    <w:rsid w:val="001019BC"/>
    <w:rsid w:val="00101BE4"/>
    <w:rsid w:val="0010226A"/>
    <w:rsid w:val="001022A6"/>
    <w:rsid w:val="00102D32"/>
    <w:rsid w:val="001031B2"/>
    <w:rsid w:val="00103EA7"/>
    <w:rsid w:val="00104462"/>
    <w:rsid w:val="001045B6"/>
    <w:rsid w:val="00104C03"/>
    <w:rsid w:val="0010579D"/>
    <w:rsid w:val="00105CAD"/>
    <w:rsid w:val="00105F38"/>
    <w:rsid w:val="00107490"/>
    <w:rsid w:val="00107612"/>
    <w:rsid w:val="00107EA1"/>
    <w:rsid w:val="0011021D"/>
    <w:rsid w:val="00111374"/>
    <w:rsid w:val="001120B2"/>
    <w:rsid w:val="00112400"/>
    <w:rsid w:val="0011294F"/>
    <w:rsid w:val="001130FB"/>
    <w:rsid w:val="001133CB"/>
    <w:rsid w:val="001138B7"/>
    <w:rsid w:val="00114832"/>
    <w:rsid w:val="0011525B"/>
    <w:rsid w:val="0011548B"/>
    <w:rsid w:val="0011588E"/>
    <w:rsid w:val="001158FF"/>
    <w:rsid w:val="00115ABF"/>
    <w:rsid w:val="0011651C"/>
    <w:rsid w:val="001167AE"/>
    <w:rsid w:val="00116B7C"/>
    <w:rsid w:val="00117658"/>
    <w:rsid w:val="0011793E"/>
    <w:rsid w:val="00121443"/>
    <w:rsid w:val="0012154A"/>
    <w:rsid w:val="0012167B"/>
    <w:rsid w:val="00121AF3"/>
    <w:rsid w:val="00122335"/>
    <w:rsid w:val="00122493"/>
    <w:rsid w:val="00122787"/>
    <w:rsid w:val="00122AFD"/>
    <w:rsid w:val="00122D05"/>
    <w:rsid w:val="0012433B"/>
    <w:rsid w:val="0012556E"/>
    <w:rsid w:val="00125C98"/>
    <w:rsid w:val="00126104"/>
    <w:rsid w:val="00126180"/>
    <w:rsid w:val="00127C2C"/>
    <w:rsid w:val="00130D52"/>
    <w:rsid w:val="0013290F"/>
    <w:rsid w:val="00132B7D"/>
    <w:rsid w:val="00133390"/>
    <w:rsid w:val="00133AC1"/>
    <w:rsid w:val="0013515C"/>
    <w:rsid w:val="001369DA"/>
    <w:rsid w:val="0014238E"/>
    <w:rsid w:val="00142F4D"/>
    <w:rsid w:val="00143722"/>
    <w:rsid w:val="00144527"/>
    <w:rsid w:val="0014701A"/>
    <w:rsid w:val="001471EF"/>
    <w:rsid w:val="00147661"/>
    <w:rsid w:val="00147A06"/>
    <w:rsid w:val="00150C0B"/>
    <w:rsid w:val="00150F2D"/>
    <w:rsid w:val="0015267F"/>
    <w:rsid w:val="00152A0F"/>
    <w:rsid w:val="00153EBC"/>
    <w:rsid w:val="00154545"/>
    <w:rsid w:val="0015523A"/>
    <w:rsid w:val="00155830"/>
    <w:rsid w:val="00155D49"/>
    <w:rsid w:val="001561A4"/>
    <w:rsid w:val="00156FA3"/>
    <w:rsid w:val="00157838"/>
    <w:rsid w:val="001579AB"/>
    <w:rsid w:val="00157F02"/>
    <w:rsid w:val="001608DF"/>
    <w:rsid w:val="00162B03"/>
    <w:rsid w:val="0016458C"/>
    <w:rsid w:val="0016493F"/>
    <w:rsid w:val="00164E83"/>
    <w:rsid w:val="00164FFC"/>
    <w:rsid w:val="00165C27"/>
    <w:rsid w:val="00165D22"/>
    <w:rsid w:val="00166486"/>
    <w:rsid w:val="00166710"/>
    <w:rsid w:val="00166AB0"/>
    <w:rsid w:val="0016781C"/>
    <w:rsid w:val="00170E07"/>
    <w:rsid w:val="00171366"/>
    <w:rsid w:val="00171398"/>
    <w:rsid w:val="00171FA5"/>
    <w:rsid w:val="001730D0"/>
    <w:rsid w:val="00174C73"/>
    <w:rsid w:val="00175A96"/>
    <w:rsid w:val="00175CA4"/>
    <w:rsid w:val="001764B5"/>
    <w:rsid w:val="001766DD"/>
    <w:rsid w:val="0017691B"/>
    <w:rsid w:val="00176A8E"/>
    <w:rsid w:val="00176CAA"/>
    <w:rsid w:val="001777D4"/>
    <w:rsid w:val="001778D3"/>
    <w:rsid w:val="00177C54"/>
    <w:rsid w:val="001808C2"/>
    <w:rsid w:val="00181124"/>
    <w:rsid w:val="001824F0"/>
    <w:rsid w:val="001840C4"/>
    <w:rsid w:val="00185A4A"/>
    <w:rsid w:val="00185DEA"/>
    <w:rsid w:val="00186314"/>
    <w:rsid w:val="00186987"/>
    <w:rsid w:val="001919C2"/>
    <w:rsid w:val="00191E52"/>
    <w:rsid w:val="001922DF"/>
    <w:rsid w:val="001929E4"/>
    <w:rsid w:val="00192B35"/>
    <w:rsid w:val="00193266"/>
    <w:rsid w:val="0019349E"/>
    <w:rsid w:val="00193669"/>
    <w:rsid w:val="00193E31"/>
    <w:rsid w:val="00193EAF"/>
    <w:rsid w:val="00194110"/>
    <w:rsid w:val="00194682"/>
    <w:rsid w:val="00195032"/>
    <w:rsid w:val="00195DBD"/>
    <w:rsid w:val="001964A5"/>
    <w:rsid w:val="00196A22"/>
    <w:rsid w:val="001A21D0"/>
    <w:rsid w:val="001A3337"/>
    <w:rsid w:val="001A3B9C"/>
    <w:rsid w:val="001A5C24"/>
    <w:rsid w:val="001A6F87"/>
    <w:rsid w:val="001B0CA0"/>
    <w:rsid w:val="001B0D89"/>
    <w:rsid w:val="001B2381"/>
    <w:rsid w:val="001B30E4"/>
    <w:rsid w:val="001B36A2"/>
    <w:rsid w:val="001B3B61"/>
    <w:rsid w:val="001B3CDB"/>
    <w:rsid w:val="001B3D69"/>
    <w:rsid w:val="001B43C7"/>
    <w:rsid w:val="001B5894"/>
    <w:rsid w:val="001B626A"/>
    <w:rsid w:val="001B685D"/>
    <w:rsid w:val="001B6B57"/>
    <w:rsid w:val="001B7C84"/>
    <w:rsid w:val="001C0004"/>
    <w:rsid w:val="001C05BC"/>
    <w:rsid w:val="001C1203"/>
    <w:rsid w:val="001C1B3A"/>
    <w:rsid w:val="001C2B7C"/>
    <w:rsid w:val="001C30E5"/>
    <w:rsid w:val="001C35A1"/>
    <w:rsid w:val="001C3DE4"/>
    <w:rsid w:val="001C40F6"/>
    <w:rsid w:val="001C425D"/>
    <w:rsid w:val="001C49F5"/>
    <w:rsid w:val="001C4A0F"/>
    <w:rsid w:val="001C5306"/>
    <w:rsid w:val="001C5534"/>
    <w:rsid w:val="001C7AF6"/>
    <w:rsid w:val="001C7B44"/>
    <w:rsid w:val="001C7C4E"/>
    <w:rsid w:val="001D006C"/>
    <w:rsid w:val="001D2145"/>
    <w:rsid w:val="001D2343"/>
    <w:rsid w:val="001D2785"/>
    <w:rsid w:val="001D339E"/>
    <w:rsid w:val="001D37A7"/>
    <w:rsid w:val="001D3EDF"/>
    <w:rsid w:val="001D49D1"/>
    <w:rsid w:val="001D4D39"/>
    <w:rsid w:val="001D69D2"/>
    <w:rsid w:val="001D6A3B"/>
    <w:rsid w:val="001D6AA9"/>
    <w:rsid w:val="001D7651"/>
    <w:rsid w:val="001D7CA3"/>
    <w:rsid w:val="001D7E4B"/>
    <w:rsid w:val="001E022F"/>
    <w:rsid w:val="001E1F2E"/>
    <w:rsid w:val="001E207C"/>
    <w:rsid w:val="001E4CE4"/>
    <w:rsid w:val="001E4EAB"/>
    <w:rsid w:val="001E4F36"/>
    <w:rsid w:val="001E5C2A"/>
    <w:rsid w:val="001E664F"/>
    <w:rsid w:val="001E7B92"/>
    <w:rsid w:val="001F1E42"/>
    <w:rsid w:val="001F1FF8"/>
    <w:rsid w:val="001F382F"/>
    <w:rsid w:val="001F41F3"/>
    <w:rsid w:val="001F4D0B"/>
    <w:rsid w:val="001F4DC0"/>
    <w:rsid w:val="001F4E4A"/>
    <w:rsid w:val="001F50F1"/>
    <w:rsid w:val="001F53BE"/>
    <w:rsid w:val="001F7E55"/>
    <w:rsid w:val="00200364"/>
    <w:rsid w:val="002017E9"/>
    <w:rsid w:val="00203350"/>
    <w:rsid w:val="00203C3A"/>
    <w:rsid w:val="00204917"/>
    <w:rsid w:val="002056F2"/>
    <w:rsid w:val="002057C3"/>
    <w:rsid w:val="002060FA"/>
    <w:rsid w:val="00206C1F"/>
    <w:rsid w:val="0020702F"/>
    <w:rsid w:val="00210059"/>
    <w:rsid w:val="00210396"/>
    <w:rsid w:val="0021161C"/>
    <w:rsid w:val="00211969"/>
    <w:rsid w:val="00211B8A"/>
    <w:rsid w:val="00211FD1"/>
    <w:rsid w:val="00212B47"/>
    <w:rsid w:val="0021460C"/>
    <w:rsid w:val="002148DF"/>
    <w:rsid w:val="002152CA"/>
    <w:rsid w:val="00216420"/>
    <w:rsid w:val="002167C0"/>
    <w:rsid w:val="00217015"/>
    <w:rsid w:val="002171F9"/>
    <w:rsid w:val="00217E71"/>
    <w:rsid w:val="0022069B"/>
    <w:rsid w:val="00220B6B"/>
    <w:rsid w:val="00220BA9"/>
    <w:rsid w:val="00220DDA"/>
    <w:rsid w:val="0022110A"/>
    <w:rsid w:val="002216E4"/>
    <w:rsid w:val="00221BF6"/>
    <w:rsid w:val="00222171"/>
    <w:rsid w:val="00222650"/>
    <w:rsid w:val="00222BDF"/>
    <w:rsid w:val="00223862"/>
    <w:rsid w:val="002247E2"/>
    <w:rsid w:val="002247F5"/>
    <w:rsid w:val="0022499A"/>
    <w:rsid w:val="00224BBA"/>
    <w:rsid w:val="00224C14"/>
    <w:rsid w:val="00225A18"/>
    <w:rsid w:val="00225AF2"/>
    <w:rsid w:val="00225C0F"/>
    <w:rsid w:val="00225CC1"/>
    <w:rsid w:val="00226064"/>
    <w:rsid w:val="00226761"/>
    <w:rsid w:val="00227C6C"/>
    <w:rsid w:val="0023075A"/>
    <w:rsid w:val="002311A0"/>
    <w:rsid w:val="00232041"/>
    <w:rsid w:val="00232EDF"/>
    <w:rsid w:val="002360CF"/>
    <w:rsid w:val="002371B3"/>
    <w:rsid w:val="002373F0"/>
    <w:rsid w:val="00237985"/>
    <w:rsid w:val="00237C75"/>
    <w:rsid w:val="0024000C"/>
    <w:rsid w:val="00240A61"/>
    <w:rsid w:val="00242AC1"/>
    <w:rsid w:val="00242CF7"/>
    <w:rsid w:val="00242E36"/>
    <w:rsid w:val="002431D6"/>
    <w:rsid w:val="00244279"/>
    <w:rsid w:val="00244294"/>
    <w:rsid w:val="0024482C"/>
    <w:rsid w:val="002448E2"/>
    <w:rsid w:val="00245E7C"/>
    <w:rsid w:val="002460F4"/>
    <w:rsid w:val="002460FF"/>
    <w:rsid w:val="0024623B"/>
    <w:rsid w:val="00247349"/>
    <w:rsid w:val="00247734"/>
    <w:rsid w:val="002500B7"/>
    <w:rsid w:val="00251855"/>
    <w:rsid w:val="002518B8"/>
    <w:rsid w:val="0025269C"/>
    <w:rsid w:val="002529CE"/>
    <w:rsid w:val="00252E3A"/>
    <w:rsid w:val="002545D8"/>
    <w:rsid w:val="00254F5F"/>
    <w:rsid w:val="00255D6B"/>
    <w:rsid w:val="002566A9"/>
    <w:rsid w:val="00257317"/>
    <w:rsid w:val="002578CF"/>
    <w:rsid w:val="00257959"/>
    <w:rsid w:val="00257DE5"/>
    <w:rsid w:val="0026227E"/>
    <w:rsid w:val="002623F0"/>
    <w:rsid w:val="002626F2"/>
    <w:rsid w:val="002637F1"/>
    <w:rsid w:val="00265283"/>
    <w:rsid w:val="00265E35"/>
    <w:rsid w:val="0026640B"/>
    <w:rsid w:val="00266AC8"/>
    <w:rsid w:val="00266D6D"/>
    <w:rsid w:val="00266FC8"/>
    <w:rsid w:val="00267AE0"/>
    <w:rsid w:val="00271D61"/>
    <w:rsid w:val="002729EC"/>
    <w:rsid w:val="0027305C"/>
    <w:rsid w:val="0027322D"/>
    <w:rsid w:val="00273566"/>
    <w:rsid w:val="0027356D"/>
    <w:rsid w:val="00274350"/>
    <w:rsid w:val="00275A5D"/>
    <w:rsid w:val="00276E54"/>
    <w:rsid w:val="00280EA1"/>
    <w:rsid w:val="00281365"/>
    <w:rsid w:val="002813D1"/>
    <w:rsid w:val="00281BB4"/>
    <w:rsid w:val="00284DC3"/>
    <w:rsid w:val="002855D3"/>
    <w:rsid w:val="002863CC"/>
    <w:rsid w:val="00287509"/>
    <w:rsid w:val="00290D70"/>
    <w:rsid w:val="002915AF"/>
    <w:rsid w:val="00291B93"/>
    <w:rsid w:val="00291FBC"/>
    <w:rsid w:val="00292648"/>
    <w:rsid w:val="00292BE5"/>
    <w:rsid w:val="00292D20"/>
    <w:rsid w:val="00292E47"/>
    <w:rsid w:val="0029317D"/>
    <w:rsid w:val="0029381C"/>
    <w:rsid w:val="00294766"/>
    <w:rsid w:val="002947C4"/>
    <w:rsid w:val="00294A3B"/>
    <w:rsid w:val="00295030"/>
    <w:rsid w:val="002951E7"/>
    <w:rsid w:val="00296875"/>
    <w:rsid w:val="0029689A"/>
    <w:rsid w:val="00296A1A"/>
    <w:rsid w:val="00296CEC"/>
    <w:rsid w:val="0029715F"/>
    <w:rsid w:val="0029766F"/>
    <w:rsid w:val="002979C7"/>
    <w:rsid w:val="002A0180"/>
    <w:rsid w:val="002A11CE"/>
    <w:rsid w:val="002A1B30"/>
    <w:rsid w:val="002A30FC"/>
    <w:rsid w:val="002A4853"/>
    <w:rsid w:val="002A4A3B"/>
    <w:rsid w:val="002A4B37"/>
    <w:rsid w:val="002A547F"/>
    <w:rsid w:val="002A58D5"/>
    <w:rsid w:val="002A5D04"/>
    <w:rsid w:val="002A5DFE"/>
    <w:rsid w:val="002A60A3"/>
    <w:rsid w:val="002A6DC1"/>
    <w:rsid w:val="002A70CA"/>
    <w:rsid w:val="002B010D"/>
    <w:rsid w:val="002B151F"/>
    <w:rsid w:val="002B2357"/>
    <w:rsid w:val="002B26D3"/>
    <w:rsid w:val="002B3615"/>
    <w:rsid w:val="002B4076"/>
    <w:rsid w:val="002B40F4"/>
    <w:rsid w:val="002B41C8"/>
    <w:rsid w:val="002B5298"/>
    <w:rsid w:val="002B5803"/>
    <w:rsid w:val="002B5B46"/>
    <w:rsid w:val="002B69D3"/>
    <w:rsid w:val="002B6A66"/>
    <w:rsid w:val="002B6CD1"/>
    <w:rsid w:val="002B7323"/>
    <w:rsid w:val="002B74FF"/>
    <w:rsid w:val="002B7551"/>
    <w:rsid w:val="002B7952"/>
    <w:rsid w:val="002C04F4"/>
    <w:rsid w:val="002C108B"/>
    <w:rsid w:val="002C213F"/>
    <w:rsid w:val="002C283C"/>
    <w:rsid w:val="002C2B41"/>
    <w:rsid w:val="002C396D"/>
    <w:rsid w:val="002C4360"/>
    <w:rsid w:val="002C49FF"/>
    <w:rsid w:val="002C59BE"/>
    <w:rsid w:val="002C5CC0"/>
    <w:rsid w:val="002C692A"/>
    <w:rsid w:val="002C693A"/>
    <w:rsid w:val="002D00BF"/>
    <w:rsid w:val="002D0250"/>
    <w:rsid w:val="002D2789"/>
    <w:rsid w:val="002D29EE"/>
    <w:rsid w:val="002D325E"/>
    <w:rsid w:val="002D4504"/>
    <w:rsid w:val="002D4F5E"/>
    <w:rsid w:val="002D515C"/>
    <w:rsid w:val="002D5267"/>
    <w:rsid w:val="002D53B1"/>
    <w:rsid w:val="002D56D9"/>
    <w:rsid w:val="002D5A18"/>
    <w:rsid w:val="002D6E2E"/>
    <w:rsid w:val="002E0696"/>
    <w:rsid w:val="002E0AC2"/>
    <w:rsid w:val="002E0E1D"/>
    <w:rsid w:val="002E1A43"/>
    <w:rsid w:val="002E1D24"/>
    <w:rsid w:val="002E1F82"/>
    <w:rsid w:val="002E2014"/>
    <w:rsid w:val="002E23CA"/>
    <w:rsid w:val="002E26CA"/>
    <w:rsid w:val="002E41DC"/>
    <w:rsid w:val="002E450F"/>
    <w:rsid w:val="002E4713"/>
    <w:rsid w:val="002E47AD"/>
    <w:rsid w:val="002E4896"/>
    <w:rsid w:val="002E4B32"/>
    <w:rsid w:val="002E4CD1"/>
    <w:rsid w:val="002E56E9"/>
    <w:rsid w:val="002F0EE0"/>
    <w:rsid w:val="002F108E"/>
    <w:rsid w:val="002F54E5"/>
    <w:rsid w:val="002F5A22"/>
    <w:rsid w:val="002F66CB"/>
    <w:rsid w:val="002F760E"/>
    <w:rsid w:val="002F79B9"/>
    <w:rsid w:val="00300505"/>
    <w:rsid w:val="00300728"/>
    <w:rsid w:val="003016DD"/>
    <w:rsid w:val="003016FD"/>
    <w:rsid w:val="00301892"/>
    <w:rsid w:val="003020E7"/>
    <w:rsid w:val="00304C43"/>
    <w:rsid w:val="00304D76"/>
    <w:rsid w:val="00304ED0"/>
    <w:rsid w:val="00304F05"/>
    <w:rsid w:val="00305662"/>
    <w:rsid w:val="0030587B"/>
    <w:rsid w:val="00305B3B"/>
    <w:rsid w:val="003074ED"/>
    <w:rsid w:val="00307B6B"/>
    <w:rsid w:val="00310A35"/>
    <w:rsid w:val="00311356"/>
    <w:rsid w:val="00311473"/>
    <w:rsid w:val="0031155E"/>
    <w:rsid w:val="00311A35"/>
    <w:rsid w:val="00311CE4"/>
    <w:rsid w:val="00312098"/>
    <w:rsid w:val="003133BC"/>
    <w:rsid w:val="00313421"/>
    <w:rsid w:val="003140FF"/>
    <w:rsid w:val="00314269"/>
    <w:rsid w:val="003142B7"/>
    <w:rsid w:val="00315C80"/>
    <w:rsid w:val="00316282"/>
    <w:rsid w:val="00316993"/>
    <w:rsid w:val="00316D4B"/>
    <w:rsid w:val="00317038"/>
    <w:rsid w:val="003207B7"/>
    <w:rsid w:val="00320A3F"/>
    <w:rsid w:val="003219E3"/>
    <w:rsid w:val="00321DAC"/>
    <w:rsid w:val="00322715"/>
    <w:rsid w:val="00322B58"/>
    <w:rsid w:val="00322E1E"/>
    <w:rsid w:val="00323408"/>
    <w:rsid w:val="00323429"/>
    <w:rsid w:val="003237E8"/>
    <w:rsid w:val="003239EE"/>
    <w:rsid w:val="00324196"/>
    <w:rsid w:val="0032432E"/>
    <w:rsid w:val="00324AE7"/>
    <w:rsid w:val="003258FB"/>
    <w:rsid w:val="00326A9D"/>
    <w:rsid w:val="00330468"/>
    <w:rsid w:val="00331F34"/>
    <w:rsid w:val="003322DB"/>
    <w:rsid w:val="003325E2"/>
    <w:rsid w:val="003327C6"/>
    <w:rsid w:val="003342C4"/>
    <w:rsid w:val="00335428"/>
    <w:rsid w:val="003361B3"/>
    <w:rsid w:val="00336513"/>
    <w:rsid w:val="003367D1"/>
    <w:rsid w:val="00336944"/>
    <w:rsid w:val="00336CAE"/>
    <w:rsid w:val="00336E6A"/>
    <w:rsid w:val="003372B9"/>
    <w:rsid w:val="003400C3"/>
    <w:rsid w:val="0034028A"/>
    <w:rsid w:val="003404E9"/>
    <w:rsid w:val="00341004"/>
    <w:rsid w:val="00341922"/>
    <w:rsid w:val="00341D8F"/>
    <w:rsid w:val="00341DC6"/>
    <w:rsid w:val="00341FDA"/>
    <w:rsid w:val="003425A2"/>
    <w:rsid w:val="00342848"/>
    <w:rsid w:val="00342851"/>
    <w:rsid w:val="0034387C"/>
    <w:rsid w:val="003455A0"/>
    <w:rsid w:val="003457C0"/>
    <w:rsid w:val="00345B71"/>
    <w:rsid w:val="00346107"/>
    <w:rsid w:val="00347E08"/>
    <w:rsid w:val="003500F8"/>
    <w:rsid w:val="003508F2"/>
    <w:rsid w:val="00350C23"/>
    <w:rsid w:val="0035183E"/>
    <w:rsid w:val="00351E3F"/>
    <w:rsid w:val="0035214E"/>
    <w:rsid w:val="0035237E"/>
    <w:rsid w:val="00353E91"/>
    <w:rsid w:val="0035463A"/>
    <w:rsid w:val="00355D04"/>
    <w:rsid w:val="003567F8"/>
    <w:rsid w:val="00357655"/>
    <w:rsid w:val="00357FEA"/>
    <w:rsid w:val="00360953"/>
    <w:rsid w:val="00360AB1"/>
    <w:rsid w:val="00360B41"/>
    <w:rsid w:val="00360BBD"/>
    <w:rsid w:val="00360C7C"/>
    <w:rsid w:val="00361F1C"/>
    <w:rsid w:val="00362204"/>
    <w:rsid w:val="003622B2"/>
    <w:rsid w:val="0036251F"/>
    <w:rsid w:val="00362989"/>
    <w:rsid w:val="00363C23"/>
    <w:rsid w:val="00363EBF"/>
    <w:rsid w:val="00364920"/>
    <w:rsid w:val="00365126"/>
    <w:rsid w:val="0036544D"/>
    <w:rsid w:val="00365828"/>
    <w:rsid w:val="00365BE6"/>
    <w:rsid w:val="00365ECC"/>
    <w:rsid w:val="00365F46"/>
    <w:rsid w:val="00366253"/>
    <w:rsid w:val="00366331"/>
    <w:rsid w:val="00370B32"/>
    <w:rsid w:val="00370C6A"/>
    <w:rsid w:val="00371EF7"/>
    <w:rsid w:val="003747C1"/>
    <w:rsid w:val="00374EC6"/>
    <w:rsid w:val="0037505B"/>
    <w:rsid w:val="00375CB0"/>
    <w:rsid w:val="00376677"/>
    <w:rsid w:val="00377153"/>
    <w:rsid w:val="00377C5C"/>
    <w:rsid w:val="00377F7B"/>
    <w:rsid w:val="00380136"/>
    <w:rsid w:val="00380579"/>
    <w:rsid w:val="0038103B"/>
    <w:rsid w:val="0038295C"/>
    <w:rsid w:val="00382A71"/>
    <w:rsid w:val="00382EC4"/>
    <w:rsid w:val="00383E6F"/>
    <w:rsid w:val="00385C9C"/>
    <w:rsid w:val="00386B54"/>
    <w:rsid w:val="00387AD9"/>
    <w:rsid w:val="00390C5A"/>
    <w:rsid w:val="00390F1E"/>
    <w:rsid w:val="00392859"/>
    <w:rsid w:val="00393311"/>
    <w:rsid w:val="0039447E"/>
    <w:rsid w:val="00395663"/>
    <w:rsid w:val="0039606C"/>
    <w:rsid w:val="003960A2"/>
    <w:rsid w:val="003961B3"/>
    <w:rsid w:val="0039633B"/>
    <w:rsid w:val="00396D2C"/>
    <w:rsid w:val="00397595"/>
    <w:rsid w:val="00397DF1"/>
    <w:rsid w:val="003A07F0"/>
    <w:rsid w:val="003A2157"/>
    <w:rsid w:val="003A21C6"/>
    <w:rsid w:val="003A2229"/>
    <w:rsid w:val="003A2EFD"/>
    <w:rsid w:val="003A4309"/>
    <w:rsid w:val="003A4949"/>
    <w:rsid w:val="003A4D4B"/>
    <w:rsid w:val="003A54A0"/>
    <w:rsid w:val="003A5D3B"/>
    <w:rsid w:val="003A6732"/>
    <w:rsid w:val="003A77C6"/>
    <w:rsid w:val="003A79A8"/>
    <w:rsid w:val="003B1CE8"/>
    <w:rsid w:val="003B275E"/>
    <w:rsid w:val="003B3904"/>
    <w:rsid w:val="003B39E2"/>
    <w:rsid w:val="003B40DB"/>
    <w:rsid w:val="003B4C69"/>
    <w:rsid w:val="003B5A91"/>
    <w:rsid w:val="003B5D97"/>
    <w:rsid w:val="003B5E3F"/>
    <w:rsid w:val="003B7D8D"/>
    <w:rsid w:val="003C12B3"/>
    <w:rsid w:val="003C1529"/>
    <w:rsid w:val="003C19C4"/>
    <w:rsid w:val="003C1F69"/>
    <w:rsid w:val="003C1FB6"/>
    <w:rsid w:val="003C264D"/>
    <w:rsid w:val="003C28CA"/>
    <w:rsid w:val="003C33DF"/>
    <w:rsid w:val="003C3BBF"/>
    <w:rsid w:val="003C4258"/>
    <w:rsid w:val="003C4327"/>
    <w:rsid w:val="003C443C"/>
    <w:rsid w:val="003C495E"/>
    <w:rsid w:val="003C4AC3"/>
    <w:rsid w:val="003C4E75"/>
    <w:rsid w:val="003C5D1D"/>
    <w:rsid w:val="003C62BF"/>
    <w:rsid w:val="003D0567"/>
    <w:rsid w:val="003D09CA"/>
    <w:rsid w:val="003D11FF"/>
    <w:rsid w:val="003D1629"/>
    <w:rsid w:val="003D1EF4"/>
    <w:rsid w:val="003D2FCA"/>
    <w:rsid w:val="003D32CD"/>
    <w:rsid w:val="003D3A9F"/>
    <w:rsid w:val="003D5A3F"/>
    <w:rsid w:val="003D5D13"/>
    <w:rsid w:val="003D5E99"/>
    <w:rsid w:val="003D6CCF"/>
    <w:rsid w:val="003D78ED"/>
    <w:rsid w:val="003D7B45"/>
    <w:rsid w:val="003D7E33"/>
    <w:rsid w:val="003E0835"/>
    <w:rsid w:val="003E11BD"/>
    <w:rsid w:val="003E1277"/>
    <w:rsid w:val="003E40F0"/>
    <w:rsid w:val="003E470D"/>
    <w:rsid w:val="003E498E"/>
    <w:rsid w:val="003E6519"/>
    <w:rsid w:val="003F043E"/>
    <w:rsid w:val="003F0ED4"/>
    <w:rsid w:val="003F1425"/>
    <w:rsid w:val="003F1AD8"/>
    <w:rsid w:val="003F356E"/>
    <w:rsid w:val="003F380B"/>
    <w:rsid w:val="003F3E48"/>
    <w:rsid w:val="003F4ADC"/>
    <w:rsid w:val="003F5419"/>
    <w:rsid w:val="003F5C29"/>
    <w:rsid w:val="003F6BFC"/>
    <w:rsid w:val="003F7456"/>
    <w:rsid w:val="003F775A"/>
    <w:rsid w:val="00400D65"/>
    <w:rsid w:val="00400F73"/>
    <w:rsid w:val="0040178C"/>
    <w:rsid w:val="00401AD1"/>
    <w:rsid w:val="0040233D"/>
    <w:rsid w:val="00402460"/>
    <w:rsid w:val="00403450"/>
    <w:rsid w:val="004036EA"/>
    <w:rsid w:val="00403CC1"/>
    <w:rsid w:val="00405636"/>
    <w:rsid w:val="00405CD8"/>
    <w:rsid w:val="00406FF0"/>
    <w:rsid w:val="00407A7B"/>
    <w:rsid w:val="00410EF4"/>
    <w:rsid w:val="004129CC"/>
    <w:rsid w:val="00412C0A"/>
    <w:rsid w:val="004135A1"/>
    <w:rsid w:val="004135EA"/>
    <w:rsid w:val="00414F84"/>
    <w:rsid w:val="00416742"/>
    <w:rsid w:val="004167E9"/>
    <w:rsid w:val="004169B8"/>
    <w:rsid w:val="00416E24"/>
    <w:rsid w:val="00417547"/>
    <w:rsid w:val="00417FDF"/>
    <w:rsid w:val="004222EE"/>
    <w:rsid w:val="0042238C"/>
    <w:rsid w:val="00422C74"/>
    <w:rsid w:val="00424377"/>
    <w:rsid w:val="004244F4"/>
    <w:rsid w:val="004246BC"/>
    <w:rsid w:val="00425B04"/>
    <w:rsid w:val="004260DB"/>
    <w:rsid w:val="0042611A"/>
    <w:rsid w:val="00427ADC"/>
    <w:rsid w:val="00431877"/>
    <w:rsid w:val="00431A67"/>
    <w:rsid w:val="00432164"/>
    <w:rsid w:val="0043273F"/>
    <w:rsid w:val="00433A63"/>
    <w:rsid w:val="00433A7D"/>
    <w:rsid w:val="00433A86"/>
    <w:rsid w:val="00433FDE"/>
    <w:rsid w:val="004343D1"/>
    <w:rsid w:val="0043728C"/>
    <w:rsid w:val="004376F4"/>
    <w:rsid w:val="00440FE5"/>
    <w:rsid w:val="004410A1"/>
    <w:rsid w:val="00441402"/>
    <w:rsid w:val="00442449"/>
    <w:rsid w:val="004434D3"/>
    <w:rsid w:val="00443719"/>
    <w:rsid w:val="0044443C"/>
    <w:rsid w:val="00445263"/>
    <w:rsid w:val="0044624B"/>
    <w:rsid w:val="00447111"/>
    <w:rsid w:val="0044718A"/>
    <w:rsid w:val="00447A55"/>
    <w:rsid w:val="00450005"/>
    <w:rsid w:val="004502F2"/>
    <w:rsid w:val="004504FA"/>
    <w:rsid w:val="00452B7E"/>
    <w:rsid w:val="00453BF5"/>
    <w:rsid w:val="00453D59"/>
    <w:rsid w:val="00454CB8"/>
    <w:rsid w:val="00454FE1"/>
    <w:rsid w:val="004550CF"/>
    <w:rsid w:val="00455342"/>
    <w:rsid w:val="004557FB"/>
    <w:rsid w:val="00456EBD"/>
    <w:rsid w:val="00457088"/>
    <w:rsid w:val="00457E69"/>
    <w:rsid w:val="00460456"/>
    <w:rsid w:val="00460513"/>
    <w:rsid w:val="00460753"/>
    <w:rsid w:val="004615D1"/>
    <w:rsid w:val="004619AB"/>
    <w:rsid w:val="00461C97"/>
    <w:rsid w:val="00462674"/>
    <w:rsid w:val="00462C2E"/>
    <w:rsid w:val="00463508"/>
    <w:rsid w:val="00463743"/>
    <w:rsid w:val="0046382C"/>
    <w:rsid w:val="00463BF5"/>
    <w:rsid w:val="00463D7F"/>
    <w:rsid w:val="004645EC"/>
    <w:rsid w:val="00464E27"/>
    <w:rsid w:val="004650AF"/>
    <w:rsid w:val="004656B1"/>
    <w:rsid w:val="00465757"/>
    <w:rsid w:val="0046599A"/>
    <w:rsid w:val="00466435"/>
    <w:rsid w:val="00471AC5"/>
    <w:rsid w:val="004723FB"/>
    <w:rsid w:val="004729CC"/>
    <w:rsid w:val="0047300D"/>
    <w:rsid w:val="00475AAF"/>
    <w:rsid w:val="00476F4E"/>
    <w:rsid w:val="00477C13"/>
    <w:rsid w:val="004811AF"/>
    <w:rsid w:val="004815EF"/>
    <w:rsid w:val="00482978"/>
    <w:rsid w:val="0048353E"/>
    <w:rsid w:val="004835F1"/>
    <w:rsid w:val="004853B7"/>
    <w:rsid w:val="004860D8"/>
    <w:rsid w:val="004865C4"/>
    <w:rsid w:val="00486709"/>
    <w:rsid w:val="0048728A"/>
    <w:rsid w:val="004910F6"/>
    <w:rsid w:val="00491C0E"/>
    <w:rsid w:val="00492D17"/>
    <w:rsid w:val="00492E2B"/>
    <w:rsid w:val="00493322"/>
    <w:rsid w:val="00494472"/>
    <w:rsid w:val="00495284"/>
    <w:rsid w:val="00495CDC"/>
    <w:rsid w:val="00495F23"/>
    <w:rsid w:val="0049603E"/>
    <w:rsid w:val="00496999"/>
    <w:rsid w:val="0049758D"/>
    <w:rsid w:val="00497D68"/>
    <w:rsid w:val="004A0549"/>
    <w:rsid w:val="004A15EB"/>
    <w:rsid w:val="004A18B9"/>
    <w:rsid w:val="004A21F0"/>
    <w:rsid w:val="004A25C7"/>
    <w:rsid w:val="004A3596"/>
    <w:rsid w:val="004A3B49"/>
    <w:rsid w:val="004A3B8F"/>
    <w:rsid w:val="004A3C67"/>
    <w:rsid w:val="004A62C3"/>
    <w:rsid w:val="004A6676"/>
    <w:rsid w:val="004A7F2C"/>
    <w:rsid w:val="004B0C1E"/>
    <w:rsid w:val="004B2283"/>
    <w:rsid w:val="004B27AF"/>
    <w:rsid w:val="004B321D"/>
    <w:rsid w:val="004B3DCC"/>
    <w:rsid w:val="004B49DD"/>
    <w:rsid w:val="004B50FB"/>
    <w:rsid w:val="004B6179"/>
    <w:rsid w:val="004B6820"/>
    <w:rsid w:val="004B73ED"/>
    <w:rsid w:val="004B74CC"/>
    <w:rsid w:val="004C0E29"/>
    <w:rsid w:val="004C1100"/>
    <w:rsid w:val="004C1A94"/>
    <w:rsid w:val="004C1A9E"/>
    <w:rsid w:val="004C2068"/>
    <w:rsid w:val="004C2991"/>
    <w:rsid w:val="004C324A"/>
    <w:rsid w:val="004C3759"/>
    <w:rsid w:val="004C4200"/>
    <w:rsid w:val="004C5590"/>
    <w:rsid w:val="004C5A49"/>
    <w:rsid w:val="004C663C"/>
    <w:rsid w:val="004C67A0"/>
    <w:rsid w:val="004C74B3"/>
    <w:rsid w:val="004C78CE"/>
    <w:rsid w:val="004D00E6"/>
    <w:rsid w:val="004D0C99"/>
    <w:rsid w:val="004D0F45"/>
    <w:rsid w:val="004D15B0"/>
    <w:rsid w:val="004D1C5A"/>
    <w:rsid w:val="004D2162"/>
    <w:rsid w:val="004D2403"/>
    <w:rsid w:val="004D2C18"/>
    <w:rsid w:val="004D345D"/>
    <w:rsid w:val="004D351D"/>
    <w:rsid w:val="004D38DF"/>
    <w:rsid w:val="004D3D89"/>
    <w:rsid w:val="004D41CF"/>
    <w:rsid w:val="004D461B"/>
    <w:rsid w:val="004D46E8"/>
    <w:rsid w:val="004D4988"/>
    <w:rsid w:val="004D4CA2"/>
    <w:rsid w:val="004D5493"/>
    <w:rsid w:val="004D61D9"/>
    <w:rsid w:val="004D68B9"/>
    <w:rsid w:val="004D6F59"/>
    <w:rsid w:val="004E1573"/>
    <w:rsid w:val="004E2345"/>
    <w:rsid w:val="004E35E5"/>
    <w:rsid w:val="004E3AA6"/>
    <w:rsid w:val="004E4816"/>
    <w:rsid w:val="004E4978"/>
    <w:rsid w:val="004E4CE9"/>
    <w:rsid w:val="004E66AA"/>
    <w:rsid w:val="004E7FBE"/>
    <w:rsid w:val="004F043F"/>
    <w:rsid w:val="004F08BC"/>
    <w:rsid w:val="004F2C06"/>
    <w:rsid w:val="004F3680"/>
    <w:rsid w:val="004F3861"/>
    <w:rsid w:val="004F3EF2"/>
    <w:rsid w:val="004F4936"/>
    <w:rsid w:val="004F4D4E"/>
    <w:rsid w:val="004F68E5"/>
    <w:rsid w:val="004F700E"/>
    <w:rsid w:val="004F70BF"/>
    <w:rsid w:val="004F75F9"/>
    <w:rsid w:val="004F779C"/>
    <w:rsid w:val="0050068D"/>
    <w:rsid w:val="00500AA3"/>
    <w:rsid w:val="00500B81"/>
    <w:rsid w:val="00500BDC"/>
    <w:rsid w:val="00500C81"/>
    <w:rsid w:val="0050118E"/>
    <w:rsid w:val="00501838"/>
    <w:rsid w:val="00502A2E"/>
    <w:rsid w:val="0050301E"/>
    <w:rsid w:val="005034A0"/>
    <w:rsid w:val="00503CDB"/>
    <w:rsid w:val="00503FB3"/>
    <w:rsid w:val="00504669"/>
    <w:rsid w:val="00505C4E"/>
    <w:rsid w:val="00505D0F"/>
    <w:rsid w:val="00505EF4"/>
    <w:rsid w:val="00506090"/>
    <w:rsid w:val="0050636B"/>
    <w:rsid w:val="005068AB"/>
    <w:rsid w:val="00506AFA"/>
    <w:rsid w:val="00507724"/>
    <w:rsid w:val="00507752"/>
    <w:rsid w:val="0051014A"/>
    <w:rsid w:val="005115C0"/>
    <w:rsid w:val="0051169C"/>
    <w:rsid w:val="00511EFD"/>
    <w:rsid w:val="00512AA7"/>
    <w:rsid w:val="00513821"/>
    <w:rsid w:val="00513CE8"/>
    <w:rsid w:val="00513F57"/>
    <w:rsid w:val="00514D05"/>
    <w:rsid w:val="00514E5F"/>
    <w:rsid w:val="00515EB6"/>
    <w:rsid w:val="00516F80"/>
    <w:rsid w:val="005174A4"/>
    <w:rsid w:val="00517E10"/>
    <w:rsid w:val="00521C29"/>
    <w:rsid w:val="00521FF1"/>
    <w:rsid w:val="00522355"/>
    <w:rsid w:val="005227E0"/>
    <w:rsid w:val="00522AD9"/>
    <w:rsid w:val="00522F26"/>
    <w:rsid w:val="00523303"/>
    <w:rsid w:val="0052361B"/>
    <w:rsid w:val="00523879"/>
    <w:rsid w:val="00524BFD"/>
    <w:rsid w:val="00525274"/>
    <w:rsid w:val="005252E0"/>
    <w:rsid w:val="00525693"/>
    <w:rsid w:val="005256EF"/>
    <w:rsid w:val="00525ED3"/>
    <w:rsid w:val="00526341"/>
    <w:rsid w:val="0053171A"/>
    <w:rsid w:val="00531F04"/>
    <w:rsid w:val="005324D9"/>
    <w:rsid w:val="005325EA"/>
    <w:rsid w:val="005326B0"/>
    <w:rsid w:val="005335DC"/>
    <w:rsid w:val="00534D49"/>
    <w:rsid w:val="005355BF"/>
    <w:rsid w:val="00536AAD"/>
    <w:rsid w:val="0053749E"/>
    <w:rsid w:val="005378E7"/>
    <w:rsid w:val="00537B8A"/>
    <w:rsid w:val="0054360F"/>
    <w:rsid w:val="005450CF"/>
    <w:rsid w:val="00545904"/>
    <w:rsid w:val="00545A15"/>
    <w:rsid w:val="00545A1A"/>
    <w:rsid w:val="00545AD1"/>
    <w:rsid w:val="00545BE7"/>
    <w:rsid w:val="005462F5"/>
    <w:rsid w:val="0054696F"/>
    <w:rsid w:val="00547583"/>
    <w:rsid w:val="0054762A"/>
    <w:rsid w:val="00550598"/>
    <w:rsid w:val="005512E0"/>
    <w:rsid w:val="0055188D"/>
    <w:rsid w:val="005524B7"/>
    <w:rsid w:val="0055275F"/>
    <w:rsid w:val="00552D0A"/>
    <w:rsid w:val="0055320A"/>
    <w:rsid w:val="00553C88"/>
    <w:rsid w:val="00554795"/>
    <w:rsid w:val="00554828"/>
    <w:rsid w:val="00554B6B"/>
    <w:rsid w:val="00555638"/>
    <w:rsid w:val="005556BE"/>
    <w:rsid w:val="005578E4"/>
    <w:rsid w:val="00562A90"/>
    <w:rsid w:val="00562D7F"/>
    <w:rsid w:val="0056369D"/>
    <w:rsid w:val="00563719"/>
    <w:rsid w:val="005637BC"/>
    <w:rsid w:val="00563A62"/>
    <w:rsid w:val="00563EA9"/>
    <w:rsid w:val="00563F76"/>
    <w:rsid w:val="0056451A"/>
    <w:rsid w:val="00564F7A"/>
    <w:rsid w:val="0056514F"/>
    <w:rsid w:val="00565401"/>
    <w:rsid w:val="00565F78"/>
    <w:rsid w:val="00566853"/>
    <w:rsid w:val="00566936"/>
    <w:rsid w:val="005670B4"/>
    <w:rsid w:val="00567364"/>
    <w:rsid w:val="005675D5"/>
    <w:rsid w:val="005705F6"/>
    <w:rsid w:val="00571C62"/>
    <w:rsid w:val="0057398F"/>
    <w:rsid w:val="005739EB"/>
    <w:rsid w:val="00575C4E"/>
    <w:rsid w:val="00576607"/>
    <w:rsid w:val="00577F9C"/>
    <w:rsid w:val="0058058E"/>
    <w:rsid w:val="005806AF"/>
    <w:rsid w:val="00580936"/>
    <w:rsid w:val="00582245"/>
    <w:rsid w:val="00582352"/>
    <w:rsid w:val="0058258B"/>
    <w:rsid w:val="00582971"/>
    <w:rsid w:val="005829BA"/>
    <w:rsid w:val="00583C52"/>
    <w:rsid w:val="005842A1"/>
    <w:rsid w:val="005842F9"/>
    <w:rsid w:val="00584337"/>
    <w:rsid w:val="00584F20"/>
    <w:rsid w:val="00584FE2"/>
    <w:rsid w:val="005856BC"/>
    <w:rsid w:val="0058581D"/>
    <w:rsid w:val="005858CE"/>
    <w:rsid w:val="00585961"/>
    <w:rsid w:val="00585CDE"/>
    <w:rsid w:val="00586556"/>
    <w:rsid w:val="005872C3"/>
    <w:rsid w:val="00587878"/>
    <w:rsid w:val="00587FED"/>
    <w:rsid w:val="005920C3"/>
    <w:rsid w:val="0059217C"/>
    <w:rsid w:val="0059362B"/>
    <w:rsid w:val="00593B89"/>
    <w:rsid w:val="005960BC"/>
    <w:rsid w:val="00597947"/>
    <w:rsid w:val="00597D50"/>
    <w:rsid w:val="005A030D"/>
    <w:rsid w:val="005A0CAC"/>
    <w:rsid w:val="005A1974"/>
    <w:rsid w:val="005A19D6"/>
    <w:rsid w:val="005A1FE3"/>
    <w:rsid w:val="005A28B9"/>
    <w:rsid w:val="005A2E7F"/>
    <w:rsid w:val="005A4747"/>
    <w:rsid w:val="005A5181"/>
    <w:rsid w:val="005A548F"/>
    <w:rsid w:val="005A55D8"/>
    <w:rsid w:val="005A608E"/>
    <w:rsid w:val="005A620E"/>
    <w:rsid w:val="005A62D7"/>
    <w:rsid w:val="005A6B62"/>
    <w:rsid w:val="005B05FF"/>
    <w:rsid w:val="005B06A3"/>
    <w:rsid w:val="005B12D8"/>
    <w:rsid w:val="005B18DC"/>
    <w:rsid w:val="005B1B6E"/>
    <w:rsid w:val="005B20F9"/>
    <w:rsid w:val="005B5C5B"/>
    <w:rsid w:val="005B638C"/>
    <w:rsid w:val="005C03F9"/>
    <w:rsid w:val="005C155E"/>
    <w:rsid w:val="005C1AEE"/>
    <w:rsid w:val="005C1B95"/>
    <w:rsid w:val="005C1FAF"/>
    <w:rsid w:val="005C2401"/>
    <w:rsid w:val="005C3088"/>
    <w:rsid w:val="005C4340"/>
    <w:rsid w:val="005C46DA"/>
    <w:rsid w:val="005C544F"/>
    <w:rsid w:val="005C5F87"/>
    <w:rsid w:val="005C61C5"/>
    <w:rsid w:val="005C622A"/>
    <w:rsid w:val="005C6292"/>
    <w:rsid w:val="005C7203"/>
    <w:rsid w:val="005C793F"/>
    <w:rsid w:val="005C7A5C"/>
    <w:rsid w:val="005C7B1F"/>
    <w:rsid w:val="005D01F4"/>
    <w:rsid w:val="005D0BB6"/>
    <w:rsid w:val="005D1070"/>
    <w:rsid w:val="005D1358"/>
    <w:rsid w:val="005D2E5E"/>
    <w:rsid w:val="005D368B"/>
    <w:rsid w:val="005D39C5"/>
    <w:rsid w:val="005D532A"/>
    <w:rsid w:val="005D66C3"/>
    <w:rsid w:val="005D73A1"/>
    <w:rsid w:val="005D7B05"/>
    <w:rsid w:val="005E2585"/>
    <w:rsid w:val="005E35C5"/>
    <w:rsid w:val="005E3AEC"/>
    <w:rsid w:val="005E3CC0"/>
    <w:rsid w:val="005E411B"/>
    <w:rsid w:val="005E451F"/>
    <w:rsid w:val="005E4CA0"/>
    <w:rsid w:val="005E605D"/>
    <w:rsid w:val="005E628B"/>
    <w:rsid w:val="005E771C"/>
    <w:rsid w:val="005E7A1B"/>
    <w:rsid w:val="005F0D0F"/>
    <w:rsid w:val="005F0DF5"/>
    <w:rsid w:val="005F2843"/>
    <w:rsid w:val="005F333F"/>
    <w:rsid w:val="005F3825"/>
    <w:rsid w:val="005F42EA"/>
    <w:rsid w:val="005F4420"/>
    <w:rsid w:val="005F5014"/>
    <w:rsid w:val="005F527A"/>
    <w:rsid w:val="005F55C0"/>
    <w:rsid w:val="005F5AC2"/>
    <w:rsid w:val="005F5B8F"/>
    <w:rsid w:val="005F5C64"/>
    <w:rsid w:val="005F64A9"/>
    <w:rsid w:val="005F660B"/>
    <w:rsid w:val="005F6964"/>
    <w:rsid w:val="005F6B31"/>
    <w:rsid w:val="005F6D82"/>
    <w:rsid w:val="005F6E8F"/>
    <w:rsid w:val="005F7094"/>
    <w:rsid w:val="005F7F39"/>
    <w:rsid w:val="00600D01"/>
    <w:rsid w:val="00601BEE"/>
    <w:rsid w:val="006029BF"/>
    <w:rsid w:val="00603D55"/>
    <w:rsid w:val="00603FC4"/>
    <w:rsid w:val="006053C7"/>
    <w:rsid w:val="00605892"/>
    <w:rsid w:val="006058B0"/>
    <w:rsid w:val="00605B4C"/>
    <w:rsid w:val="00605DE9"/>
    <w:rsid w:val="006062AC"/>
    <w:rsid w:val="006077FC"/>
    <w:rsid w:val="00607C83"/>
    <w:rsid w:val="00607D49"/>
    <w:rsid w:val="006106D7"/>
    <w:rsid w:val="00611586"/>
    <w:rsid w:val="00611E82"/>
    <w:rsid w:val="00612670"/>
    <w:rsid w:val="00612859"/>
    <w:rsid w:val="00612A58"/>
    <w:rsid w:val="00614A82"/>
    <w:rsid w:val="00614B5D"/>
    <w:rsid w:val="00614E35"/>
    <w:rsid w:val="0061656F"/>
    <w:rsid w:val="00616BD9"/>
    <w:rsid w:val="00616C3C"/>
    <w:rsid w:val="0061790F"/>
    <w:rsid w:val="006201DE"/>
    <w:rsid w:val="00622AB7"/>
    <w:rsid w:val="00623014"/>
    <w:rsid w:val="006233EE"/>
    <w:rsid w:val="006243EA"/>
    <w:rsid w:val="00625258"/>
    <w:rsid w:val="0062714D"/>
    <w:rsid w:val="00627417"/>
    <w:rsid w:val="00627E52"/>
    <w:rsid w:val="006307AE"/>
    <w:rsid w:val="00630C80"/>
    <w:rsid w:val="00632685"/>
    <w:rsid w:val="0063301C"/>
    <w:rsid w:val="0063476B"/>
    <w:rsid w:val="006347DC"/>
    <w:rsid w:val="0063584C"/>
    <w:rsid w:val="00635F00"/>
    <w:rsid w:val="0063688D"/>
    <w:rsid w:val="00636C88"/>
    <w:rsid w:val="00636DB7"/>
    <w:rsid w:val="0064047A"/>
    <w:rsid w:val="006409F9"/>
    <w:rsid w:val="0064125F"/>
    <w:rsid w:val="006412ED"/>
    <w:rsid w:val="00641829"/>
    <w:rsid w:val="006420E0"/>
    <w:rsid w:val="00642543"/>
    <w:rsid w:val="00642B57"/>
    <w:rsid w:val="00642F06"/>
    <w:rsid w:val="00644AC4"/>
    <w:rsid w:val="0064530C"/>
    <w:rsid w:val="006472F9"/>
    <w:rsid w:val="006501AC"/>
    <w:rsid w:val="00650EB4"/>
    <w:rsid w:val="00651180"/>
    <w:rsid w:val="006513A2"/>
    <w:rsid w:val="00651DD2"/>
    <w:rsid w:val="00652310"/>
    <w:rsid w:val="00653112"/>
    <w:rsid w:val="006531D9"/>
    <w:rsid w:val="0065356B"/>
    <w:rsid w:val="00653CC3"/>
    <w:rsid w:val="006540B6"/>
    <w:rsid w:val="006547F8"/>
    <w:rsid w:val="00654C9C"/>
    <w:rsid w:val="0065527C"/>
    <w:rsid w:val="006562BD"/>
    <w:rsid w:val="0065630A"/>
    <w:rsid w:val="00656CB5"/>
    <w:rsid w:val="00657560"/>
    <w:rsid w:val="006579B6"/>
    <w:rsid w:val="00657A42"/>
    <w:rsid w:val="00660C85"/>
    <w:rsid w:val="0066212D"/>
    <w:rsid w:val="006622D0"/>
    <w:rsid w:val="0066240F"/>
    <w:rsid w:val="00663EF1"/>
    <w:rsid w:val="0066415E"/>
    <w:rsid w:val="00664359"/>
    <w:rsid w:val="006649D3"/>
    <w:rsid w:val="00665026"/>
    <w:rsid w:val="006660B0"/>
    <w:rsid w:val="006660D1"/>
    <w:rsid w:val="006663ED"/>
    <w:rsid w:val="006665B4"/>
    <w:rsid w:val="00666A58"/>
    <w:rsid w:val="00667353"/>
    <w:rsid w:val="00667CAD"/>
    <w:rsid w:val="0067068F"/>
    <w:rsid w:val="006708C9"/>
    <w:rsid w:val="0067124A"/>
    <w:rsid w:val="006713CD"/>
    <w:rsid w:val="00671A30"/>
    <w:rsid w:val="00671A78"/>
    <w:rsid w:val="006739A7"/>
    <w:rsid w:val="00674D00"/>
    <w:rsid w:val="00675F50"/>
    <w:rsid w:val="00675FAA"/>
    <w:rsid w:val="0067667E"/>
    <w:rsid w:val="00676825"/>
    <w:rsid w:val="00676F36"/>
    <w:rsid w:val="00677B4E"/>
    <w:rsid w:val="00677C03"/>
    <w:rsid w:val="00680778"/>
    <w:rsid w:val="00682776"/>
    <w:rsid w:val="006838D4"/>
    <w:rsid w:val="0068567A"/>
    <w:rsid w:val="006859EC"/>
    <w:rsid w:val="00687932"/>
    <w:rsid w:val="00690976"/>
    <w:rsid w:val="00690D68"/>
    <w:rsid w:val="006912C7"/>
    <w:rsid w:val="0069213D"/>
    <w:rsid w:val="00692DD1"/>
    <w:rsid w:val="00693785"/>
    <w:rsid w:val="00694605"/>
    <w:rsid w:val="0069491C"/>
    <w:rsid w:val="00695CEE"/>
    <w:rsid w:val="00695F34"/>
    <w:rsid w:val="00696FD9"/>
    <w:rsid w:val="00697711"/>
    <w:rsid w:val="006978BD"/>
    <w:rsid w:val="00697D0C"/>
    <w:rsid w:val="006A0AFA"/>
    <w:rsid w:val="006A0D1D"/>
    <w:rsid w:val="006A19A5"/>
    <w:rsid w:val="006A1B1D"/>
    <w:rsid w:val="006A285C"/>
    <w:rsid w:val="006A3CE0"/>
    <w:rsid w:val="006A3E1E"/>
    <w:rsid w:val="006A424E"/>
    <w:rsid w:val="006A4606"/>
    <w:rsid w:val="006A46C0"/>
    <w:rsid w:val="006A4846"/>
    <w:rsid w:val="006A52E5"/>
    <w:rsid w:val="006A6A2C"/>
    <w:rsid w:val="006A709D"/>
    <w:rsid w:val="006B050F"/>
    <w:rsid w:val="006B0891"/>
    <w:rsid w:val="006B0988"/>
    <w:rsid w:val="006B0D09"/>
    <w:rsid w:val="006B159C"/>
    <w:rsid w:val="006B2195"/>
    <w:rsid w:val="006B2391"/>
    <w:rsid w:val="006B34A2"/>
    <w:rsid w:val="006B3852"/>
    <w:rsid w:val="006B446B"/>
    <w:rsid w:val="006B5C98"/>
    <w:rsid w:val="006B5DC2"/>
    <w:rsid w:val="006B68DC"/>
    <w:rsid w:val="006B6A21"/>
    <w:rsid w:val="006B7035"/>
    <w:rsid w:val="006B7FD1"/>
    <w:rsid w:val="006C0643"/>
    <w:rsid w:val="006C1A23"/>
    <w:rsid w:val="006C2CED"/>
    <w:rsid w:val="006C3612"/>
    <w:rsid w:val="006C3E16"/>
    <w:rsid w:val="006C3EE4"/>
    <w:rsid w:val="006C424F"/>
    <w:rsid w:val="006C5C87"/>
    <w:rsid w:val="006C794D"/>
    <w:rsid w:val="006D0344"/>
    <w:rsid w:val="006D1AA0"/>
    <w:rsid w:val="006D3D32"/>
    <w:rsid w:val="006D3E65"/>
    <w:rsid w:val="006D3F3F"/>
    <w:rsid w:val="006D55E4"/>
    <w:rsid w:val="006D590A"/>
    <w:rsid w:val="006D6E21"/>
    <w:rsid w:val="006D7AC1"/>
    <w:rsid w:val="006D7CC2"/>
    <w:rsid w:val="006D7D4E"/>
    <w:rsid w:val="006D7E2D"/>
    <w:rsid w:val="006D7E8E"/>
    <w:rsid w:val="006E00A0"/>
    <w:rsid w:val="006E08BA"/>
    <w:rsid w:val="006E16BB"/>
    <w:rsid w:val="006E1D3D"/>
    <w:rsid w:val="006E505B"/>
    <w:rsid w:val="006E52E7"/>
    <w:rsid w:val="006E61F6"/>
    <w:rsid w:val="006E6EFC"/>
    <w:rsid w:val="006E7253"/>
    <w:rsid w:val="006E764B"/>
    <w:rsid w:val="006E7706"/>
    <w:rsid w:val="006F03FB"/>
    <w:rsid w:val="006F0C91"/>
    <w:rsid w:val="006F0E7B"/>
    <w:rsid w:val="006F18F8"/>
    <w:rsid w:val="006F2709"/>
    <w:rsid w:val="006F3A84"/>
    <w:rsid w:val="006F3BC1"/>
    <w:rsid w:val="006F3CF1"/>
    <w:rsid w:val="006F44CC"/>
    <w:rsid w:val="006F44FF"/>
    <w:rsid w:val="006F4E64"/>
    <w:rsid w:val="006F5339"/>
    <w:rsid w:val="006F5515"/>
    <w:rsid w:val="006F5B10"/>
    <w:rsid w:val="006F5FBD"/>
    <w:rsid w:val="006F71F2"/>
    <w:rsid w:val="006F78E9"/>
    <w:rsid w:val="00700E05"/>
    <w:rsid w:val="00702608"/>
    <w:rsid w:val="0070283F"/>
    <w:rsid w:val="00702EA1"/>
    <w:rsid w:val="007034D0"/>
    <w:rsid w:val="00703ADC"/>
    <w:rsid w:val="00704220"/>
    <w:rsid w:val="00704C0B"/>
    <w:rsid w:val="00705A0D"/>
    <w:rsid w:val="00705A1A"/>
    <w:rsid w:val="00706412"/>
    <w:rsid w:val="00706AE2"/>
    <w:rsid w:val="0070779B"/>
    <w:rsid w:val="00710124"/>
    <w:rsid w:val="00710273"/>
    <w:rsid w:val="00710312"/>
    <w:rsid w:val="00711882"/>
    <w:rsid w:val="00712AC4"/>
    <w:rsid w:val="00713F82"/>
    <w:rsid w:val="00714C3E"/>
    <w:rsid w:val="0071577B"/>
    <w:rsid w:val="00716B46"/>
    <w:rsid w:val="007172C0"/>
    <w:rsid w:val="007176E8"/>
    <w:rsid w:val="00717A62"/>
    <w:rsid w:val="00721541"/>
    <w:rsid w:val="00722666"/>
    <w:rsid w:val="007230AA"/>
    <w:rsid w:val="0072424A"/>
    <w:rsid w:val="0072474C"/>
    <w:rsid w:val="00724D6F"/>
    <w:rsid w:val="00725101"/>
    <w:rsid w:val="007257BC"/>
    <w:rsid w:val="00725E29"/>
    <w:rsid w:val="007265F7"/>
    <w:rsid w:val="00726A54"/>
    <w:rsid w:val="00731275"/>
    <w:rsid w:val="0073251C"/>
    <w:rsid w:val="00732BE1"/>
    <w:rsid w:val="00733074"/>
    <w:rsid w:val="007334D2"/>
    <w:rsid w:val="00733553"/>
    <w:rsid w:val="00733775"/>
    <w:rsid w:val="00734394"/>
    <w:rsid w:val="007346C3"/>
    <w:rsid w:val="00735165"/>
    <w:rsid w:val="007355C2"/>
    <w:rsid w:val="00735874"/>
    <w:rsid w:val="007358BD"/>
    <w:rsid w:val="007369BB"/>
    <w:rsid w:val="007375EC"/>
    <w:rsid w:val="00737B73"/>
    <w:rsid w:val="00740046"/>
    <w:rsid w:val="00740566"/>
    <w:rsid w:val="00741418"/>
    <w:rsid w:val="00741458"/>
    <w:rsid w:val="00741563"/>
    <w:rsid w:val="00742A6D"/>
    <w:rsid w:val="00742E14"/>
    <w:rsid w:val="00743C81"/>
    <w:rsid w:val="00743CB2"/>
    <w:rsid w:val="00743F49"/>
    <w:rsid w:val="00743FE5"/>
    <w:rsid w:val="007441A4"/>
    <w:rsid w:val="00744C45"/>
    <w:rsid w:val="0074533B"/>
    <w:rsid w:val="007457F9"/>
    <w:rsid w:val="00746078"/>
    <w:rsid w:val="00746546"/>
    <w:rsid w:val="00746760"/>
    <w:rsid w:val="00746B14"/>
    <w:rsid w:val="00750B4A"/>
    <w:rsid w:val="00750E3D"/>
    <w:rsid w:val="007515BC"/>
    <w:rsid w:val="00752255"/>
    <w:rsid w:val="007533EB"/>
    <w:rsid w:val="00753752"/>
    <w:rsid w:val="00753997"/>
    <w:rsid w:val="00754655"/>
    <w:rsid w:val="00754E00"/>
    <w:rsid w:val="00755074"/>
    <w:rsid w:val="00756EFC"/>
    <w:rsid w:val="00757A98"/>
    <w:rsid w:val="00761120"/>
    <w:rsid w:val="007623D1"/>
    <w:rsid w:val="00762789"/>
    <w:rsid w:val="0076323E"/>
    <w:rsid w:val="007639A4"/>
    <w:rsid w:val="007654E6"/>
    <w:rsid w:val="007663F8"/>
    <w:rsid w:val="00766692"/>
    <w:rsid w:val="007671CD"/>
    <w:rsid w:val="0076773F"/>
    <w:rsid w:val="00767BA5"/>
    <w:rsid w:val="0077009C"/>
    <w:rsid w:val="00772EE2"/>
    <w:rsid w:val="007730B6"/>
    <w:rsid w:val="007735E5"/>
    <w:rsid w:val="00773867"/>
    <w:rsid w:val="007739AD"/>
    <w:rsid w:val="00773C48"/>
    <w:rsid w:val="007748A3"/>
    <w:rsid w:val="00774925"/>
    <w:rsid w:val="00774D67"/>
    <w:rsid w:val="007766B3"/>
    <w:rsid w:val="00776CFA"/>
    <w:rsid w:val="00777117"/>
    <w:rsid w:val="0077764C"/>
    <w:rsid w:val="00780B42"/>
    <w:rsid w:val="007816B5"/>
    <w:rsid w:val="007818FE"/>
    <w:rsid w:val="00781B02"/>
    <w:rsid w:val="00782C2D"/>
    <w:rsid w:val="00782D60"/>
    <w:rsid w:val="00783AF3"/>
    <w:rsid w:val="00783F43"/>
    <w:rsid w:val="007840FC"/>
    <w:rsid w:val="007852B7"/>
    <w:rsid w:val="00785CD5"/>
    <w:rsid w:val="007860F8"/>
    <w:rsid w:val="007871D9"/>
    <w:rsid w:val="007878E0"/>
    <w:rsid w:val="007909A4"/>
    <w:rsid w:val="00790B18"/>
    <w:rsid w:val="00791C3E"/>
    <w:rsid w:val="00792D27"/>
    <w:rsid w:val="0079366B"/>
    <w:rsid w:val="0079467A"/>
    <w:rsid w:val="00794D47"/>
    <w:rsid w:val="00795848"/>
    <w:rsid w:val="00795CF3"/>
    <w:rsid w:val="007A1B42"/>
    <w:rsid w:val="007A207F"/>
    <w:rsid w:val="007A2216"/>
    <w:rsid w:val="007A3034"/>
    <w:rsid w:val="007A3200"/>
    <w:rsid w:val="007A3CF4"/>
    <w:rsid w:val="007A3EC6"/>
    <w:rsid w:val="007A4FBF"/>
    <w:rsid w:val="007A59E8"/>
    <w:rsid w:val="007B0AFB"/>
    <w:rsid w:val="007B102E"/>
    <w:rsid w:val="007B1656"/>
    <w:rsid w:val="007B1CD1"/>
    <w:rsid w:val="007B1FB1"/>
    <w:rsid w:val="007B2FF7"/>
    <w:rsid w:val="007B3039"/>
    <w:rsid w:val="007B46B7"/>
    <w:rsid w:val="007B4E8E"/>
    <w:rsid w:val="007B5464"/>
    <w:rsid w:val="007B5CB4"/>
    <w:rsid w:val="007B6138"/>
    <w:rsid w:val="007B695D"/>
    <w:rsid w:val="007B730D"/>
    <w:rsid w:val="007C0153"/>
    <w:rsid w:val="007C0C53"/>
    <w:rsid w:val="007C0D8B"/>
    <w:rsid w:val="007C139F"/>
    <w:rsid w:val="007C161D"/>
    <w:rsid w:val="007C163E"/>
    <w:rsid w:val="007C2531"/>
    <w:rsid w:val="007C2A07"/>
    <w:rsid w:val="007C2CF5"/>
    <w:rsid w:val="007C2D30"/>
    <w:rsid w:val="007C31FE"/>
    <w:rsid w:val="007C33E9"/>
    <w:rsid w:val="007C490C"/>
    <w:rsid w:val="007C63EB"/>
    <w:rsid w:val="007C71E2"/>
    <w:rsid w:val="007C7533"/>
    <w:rsid w:val="007C7580"/>
    <w:rsid w:val="007D085F"/>
    <w:rsid w:val="007D27FD"/>
    <w:rsid w:val="007D29B0"/>
    <w:rsid w:val="007D39C1"/>
    <w:rsid w:val="007D4E22"/>
    <w:rsid w:val="007D5426"/>
    <w:rsid w:val="007D6399"/>
    <w:rsid w:val="007D7138"/>
    <w:rsid w:val="007E0225"/>
    <w:rsid w:val="007E12F2"/>
    <w:rsid w:val="007E1737"/>
    <w:rsid w:val="007E175F"/>
    <w:rsid w:val="007E2357"/>
    <w:rsid w:val="007E27C0"/>
    <w:rsid w:val="007E3170"/>
    <w:rsid w:val="007E3BB1"/>
    <w:rsid w:val="007E447C"/>
    <w:rsid w:val="007E4F2C"/>
    <w:rsid w:val="007E5514"/>
    <w:rsid w:val="007E6A96"/>
    <w:rsid w:val="007F08FD"/>
    <w:rsid w:val="007F0B71"/>
    <w:rsid w:val="007F1581"/>
    <w:rsid w:val="007F1F16"/>
    <w:rsid w:val="007F25BD"/>
    <w:rsid w:val="007F2EE0"/>
    <w:rsid w:val="007F42BF"/>
    <w:rsid w:val="007F42D9"/>
    <w:rsid w:val="007F44B5"/>
    <w:rsid w:val="007F599D"/>
    <w:rsid w:val="007F5AAB"/>
    <w:rsid w:val="007F7E04"/>
    <w:rsid w:val="00801458"/>
    <w:rsid w:val="00801650"/>
    <w:rsid w:val="00801AB2"/>
    <w:rsid w:val="00801C0E"/>
    <w:rsid w:val="008020C0"/>
    <w:rsid w:val="00802FB6"/>
    <w:rsid w:val="00803CEC"/>
    <w:rsid w:val="00804990"/>
    <w:rsid w:val="008050D7"/>
    <w:rsid w:val="008056AF"/>
    <w:rsid w:val="00806987"/>
    <w:rsid w:val="00807231"/>
    <w:rsid w:val="00807B64"/>
    <w:rsid w:val="008101DB"/>
    <w:rsid w:val="00811711"/>
    <w:rsid w:val="00812060"/>
    <w:rsid w:val="008139ED"/>
    <w:rsid w:val="00814117"/>
    <w:rsid w:val="008146C8"/>
    <w:rsid w:val="00814DF4"/>
    <w:rsid w:val="00814EEB"/>
    <w:rsid w:val="00815BD4"/>
    <w:rsid w:val="00816B01"/>
    <w:rsid w:val="00816B3E"/>
    <w:rsid w:val="00821B97"/>
    <w:rsid w:val="00822247"/>
    <w:rsid w:val="008250EF"/>
    <w:rsid w:val="00826DCE"/>
    <w:rsid w:val="008271B0"/>
    <w:rsid w:val="00827AB5"/>
    <w:rsid w:val="008302F9"/>
    <w:rsid w:val="00830A7F"/>
    <w:rsid w:val="00831D86"/>
    <w:rsid w:val="00832A34"/>
    <w:rsid w:val="008330E7"/>
    <w:rsid w:val="008358C2"/>
    <w:rsid w:val="0083590E"/>
    <w:rsid w:val="00835B3E"/>
    <w:rsid w:val="00836666"/>
    <w:rsid w:val="0083669F"/>
    <w:rsid w:val="00836E56"/>
    <w:rsid w:val="00836EF7"/>
    <w:rsid w:val="00836F0C"/>
    <w:rsid w:val="008375BB"/>
    <w:rsid w:val="00837BF2"/>
    <w:rsid w:val="0084124C"/>
    <w:rsid w:val="00841916"/>
    <w:rsid w:val="00842BD1"/>
    <w:rsid w:val="00843248"/>
    <w:rsid w:val="0084351E"/>
    <w:rsid w:val="00843B81"/>
    <w:rsid w:val="00843E8A"/>
    <w:rsid w:val="0084438B"/>
    <w:rsid w:val="0084442A"/>
    <w:rsid w:val="00845396"/>
    <w:rsid w:val="008454C6"/>
    <w:rsid w:val="00846B16"/>
    <w:rsid w:val="00846C2D"/>
    <w:rsid w:val="008472A9"/>
    <w:rsid w:val="00847802"/>
    <w:rsid w:val="00847F8A"/>
    <w:rsid w:val="0085006B"/>
    <w:rsid w:val="0085053C"/>
    <w:rsid w:val="008505AE"/>
    <w:rsid w:val="00850C66"/>
    <w:rsid w:val="00851105"/>
    <w:rsid w:val="00852280"/>
    <w:rsid w:val="00852713"/>
    <w:rsid w:val="00852AA8"/>
    <w:rsid w:val="00852BB6"/>
    <w:rsid w:val="008534D7"/>
    <w:rsid w:val="00853EE4"/>
    <w:rsid w:val="00857ADB"/>
    <w:rsid w:val="00857FFD"/>
    <w:rsid w:val="0086116B"/>
    <w:rsid w:val="00861425"/>
    <w:rsid w:val="00861456"/>
    <w:rsid w:val="00861969"/>
    <w:rsid w:val="008629C9"/>
    <w:rsid w:val="00862B23"/>
    <w:rsid w:val="0086310E"/>
    <w:rsid w:val="00863735"/>
    <w:rsid w:val="00863B0A"/>
    <w:rsid w:val="00863D3B"/>
    <w:rsid w:val="0086478F"/>
    <w:rsid w:val="00864EC9"/>
    <w:rsid w:val="00866338"/>
    <w:rsid w:val="00866C58"/>
    <w:rsid w:val="008672B3"/>
    <w:rsid w:val="00870F7E"/>
    <w:rsid w:val="00871576"/>
    <w:rsid w:val="00873653"/>
    <w:rsid w:val="008744F4"/>
    <w:rsid w:val="00874963"/>
    <w:rsid w:val="00875D97"/>
    <w:rsid w:val="00876B58"/>
    <w:rsid w:val="0088020C"/>
    <w:rsid w:val="0088045C"/>
    <w:rsid w:val="008805E1"/>
    <w:rsid w:val="0088064C"/>
    <w:rsid w:val="00880B2A"/>
    <w:rsid w:val="0088126D"/>
    <w:rsid w:val="00881798"/>
    <w:rsid w:val="008819BD"/>
    <w:rsid w:val="00881E85"/>
    <w:rsid w:val="008827B8"/>
    <w:rsid w:val="00882A64"/>
    <w:rsid w:val="00882AFC"/>
    <w:rsid w:val="0088676C"/>
    <w:rsid w:val="00887707"/>
    <w:rsid w:val="00890DBC"/>
    <w:rsid w:val="00891816"/>
    <w:rsid w:val="008918A3"/>
    <w:rsid w:val="00891CD9"/>
    <w:rsid w:val="00892C59"/>
    <w:rsid w:val="0089337A"/>
    <w:rsid w:val="008947B4"/>
    <w:rsid w:val="00896477"/>
    <w:rsid w:val="00896CEE"/>
    <w:rsid w:val="008A0543"/>
    <w:rsid w:val="008A2809"/>
    <w:rsid w:val="008A3978"/>
    <w:rsid w:val="008A4C92"/>
    <w:rsid w:val="008A5457"/>
    <w:rsid w:val="008A6DE1"/>
    <w:rsid w:val="008B2001"/>
    <w:rsid w:val="008B2156"/>
    <w:rsid w:val="008B26AD"/>
    <w:rsid w:val="008B2D49"/>
    <w:rsid w:val="008B3585"/>
    <w:rsid w:val="008B44B3"/>
    <w:rsid w:val="008B5089"/>
    <w:rsid w:val="008B5E54"/>
    <w:rsid w:val="008B6A0C"/>
    <w:rsid w:val="008C0F2C"/>
    <w:rsid w:val="008C11B3"/>
    <w:rsid w:val="008C11EC"/>
    <w:rsid w:val="008C19A6"/>
    <w:rsid w:val="008C2B02"/>
    <w:rsid w:val="008C31D0"/>
    <w:rsid w:val="008C3A16"/>
    <w:rsid w:val="008C400B"/>
    <w:rsid w:val="008C4F07"/>
    <w:rsid w:val="008C6600"/>
    <w:rsid w:val="008C662D"/>
    <w:rsid w:val="008C6639"/>
    <w:rsid w:val="008C6B0C"/>
    <w:rsid w:val="008C739B"/>
    <w:rsid w:val="008C7B37"/>
    <w:rsid w:val="008C7BE5"/>
    <w:rsid w:val="008C7FD4"/>
    <w:rsid w:val="008D0611"/>
    <w:rsid w:val="008D3566"/>
    <w:rsid w:val="008D44CB"/>
    <w:rsid w:val="008D50CB"/>
    <w:rsid w:val="008D6123"/>
    <w:rsid w:val="008D697A"/>
    <w:rsid w:val="008D6F89"/>
    <w:rsid w:val="008D75B4"/>
    <w:rsid w:val="008E0F2D"/>
    <w:rsid w:val="008E1F24"/>
    <w:rsid w:val="008E2CBC"/>
    <w:rsid w:val="008E41C5"/>
    <w:rsid w:val="008E472A"/>
    <w:rsid w:val="008E4FDE"/>
    <w:rsid w:val="008E5D20"/>
    <w:rsid w:val="008E6222"/>
    <w:rsid w:val="008E63FF"/>
    <w:rsid w:val="008F1DF5"/>
    <w:rsid w:val="008F226B"/>
    <w:rsid w:val="008F2319"/>
    <w:rsid w:val="008F296C"/>
    <w:rsid w:val="008F2E1B"/>
    <w:rsid w:val="008F3BAD"/>
    <w:rsid w:val="008F3E3C"/>
    <w:rsid w:val="008F62DC"/>
    <w:rsid w:val="008F6603"/>
    <w:rsid w:val="008F6AB8"/>
    <w:rsid w:val="008F7368"/>
    <w:rsid w:val="00900C93"/>
    <w:rsid w:val="00900EB1"/>
    <w:rsid w:val="0090305C"/>
    <w:rsid w:val="009030F1"/>
    <w:rsid w:val="009034B4"/>
    <w:rsid w:val="00904FFD"/>
    <w:rsid w:val="00905798"/>
    <w:rsid w:val="009061AD"/>
    <w:rsid w:val="00906AB1"/>
    <w:rsid w:val="00910C94"/>
    <w:rsid w:val="00911111"/>
    <w:rsid w:val="00911338"/>
    <w:rsid w:val="009113F9"/>
    <w:rsid w:val="00912525"/>
    <w:rsid w:val="00913604"/>
    <w:rsid w:val="00913D33"/>
    <w:rsid w:val="009143B5"/>
    <w:rsid w:val="0091456D"/>
    <w:rsid w:val="009153EE"/>
    <w:rsid w:val="00915FAE"/>
    <w:rsid w:val="0091620E"/>
    <w:rsid w:val="009172A3"/>
    <w:rsid w:val="009177CB"/>
    <w:rsid w:val="00917E05"/>
    <w:rsid w:val="00920C34"/>
    <w:rsid w:val="00920E3C"/>
    <w:rsid w:val="009214A8"/>
    <w:rsid w:val="0092246E"/>
    <w:rsid w:val="00922826"/>
    <w:rsid w:val="0092416A"/>
    <w:rsid w:val="0092454A"/>
    <w:rsid w:val="00925190"/>
    <w:rsid w:val="009256E3"/>
    <w:rsid w:val="009257C9"/>
    <w:rsid w:val="0092608E"/>
    <w:rsid w:val="009263C3"/>
    <w:rsid w:val="00926CFF"/>
    <w:rsid w:val="00927762"/>
    <w:rsid w:val="00930C34"/>
    <w:rsid w:val="00930F9E"/>
    <w:rsid w:val="00931BFB"/>
    <w:rsid w:val="009320EB"/>
    <w:rsid w:val="0093228D"/>
    <w:rsid w:val="009322A9"/>
    <w:rsid w:val="00932472"/>
    <w:rsid w:val="009329C4"/>
    <w:rsid w:val="00934663"/>
    <w:rsid w:val="00934BF3"/>
    <w:rsid w:val="00936143"/>
    <w:rsid w:val="00936221"/>
    <w:rsid w:val="009375D0"/>
    <w:rsid w:val="00937E71"/>
    <w:rsid w:val="0094007C"/>
    <w:rsid w:val="0094072F"/>
    <w:rsid w:val="00940F1A"/>
    <w:rsid w:val="00940F5B"/>
    <w:rsid w:val="00941264"/>
    <w:rsid w:val="009416E9"/>
    <w:rsid w:val="00941B2C"/>
    <w:rsid w:val="00941B93"/>
    <w:rsid w:val="00941BF0"/>
    <w:rsid w:val="00942012"/>
    <w:rsid w:val="00942639"/>
    <w:rsid w:val="009429F1"/>
    <w:rsid w:val="009432EC"/>
    <w:rsid w:val="00944014"/>
    <w:rsid w:val="009447B3"/>
    <w:rsid w:val="00944B3D"/>
    <w:rsid w:val="00944B76"/>
    <w:rsid w:val="00944EBD"/>
    <w:rsid w:val="00945D0C"/>
    <w:rsid w:val="00946015"/>
    <w:rsid w:val="009462C2"/>
    <w:rsid w:val="009464C7"/>
    <w:rsid w:val="00946617"/>
    <w:rsid w:val="00946EDD"/>
    <w:rsid w:val="009476CC"/>
    <w:rsid w:val="0095056C"/>
    <w:rsid w:val="0095063F"/>
    <w:rsid w:val="00951051"/>
    <w:rsid w:val="00952C2F"/>
    <w:rsid w:val="00952FAF"/>
    <w:rsid w:val="00953A2A"/>
    <w:rsid w:val="00953B53"/>
    <w:rsid w:val="00953BE4"/>
    <w:rsid w:val="00953EA1"/>
    <w:rsid w:val="009551B6"/>
    <w:rsid w:val="009551D4"/>
    <w:rsid w:val="009570C8"/>
    <w:rsid w:val="00957689"/>
    <w:rsid w:val="009604CE"/>
    <w:rsid w:val="009607D1"/>
    <w:rsid w:val="009616EE"/>
    <w:rsid w:val="00961CC3"/>
    <w:rsid w:val="00961E73"/>
    <w:rsid w:val="00961F24"/>
    <w:rsid w:val="00961F82"/>
    <w:rsid w:val="00961F87"/>
    <w:rsid w:val="00962016"/>
    <w:rsid w:val="0096208E"/>
    <w:rsid w:val="009626AF"/>
    <w:rsid w:val="00963881"/>
    <w:rsid w:val="00963B3F"/>
    <w:rsid w:val="009643F1"/>
    <w:rsid w:val="0096469F"/>
    <w:rsid w:val="00964DF8"/>
    <w:rsid w:val="00966F33"/>
    <w:rsid w:val="00967201"/>
    <w:rsid w:val="0096730F"/>
    <w:rsid w:val="00967955"/>
    <w:rsid w:val="009702F8"/>
    <w:rsid w:val="00970B09"/>
    <w:rsid w:val="00970E6A"/>
    <w:rsid w:val="0097112E"/>
    <w:rsid w:val="00971233"/>
    <w:rsid w:val="00971433"/>
    <w:rsid w:val="009717AF"/>
    <w:rsid w:val="00971FDB"/>
    <w:rsid w:val="009727CC"/>
    <w:rsid w:val="00972B0B"/>
    <w:rsid w:val="00974C4B"/>
    <w:rsid w:val="00974C67"/>
    <w:rsid w:val="00975BE3"/>
    <w:rsid w:val="00976769"/>
    <w:rsid w:val="00976B1C"/>
    <w:rsid w:val="0097707C"/>
    <w:rsid w:val="00977856"/>
    <w:rsid w:val="009815C7"/>
    <w:rsid w:val="00981B18"/>
    <w:rsid w:val="00982F34"/>
    <w:rsid w:val="00983F5D"/>
    <w:rsid w:val="009848FF"/>
    <w:rsid w:val="00985ACE"/>
    <w:rsid w:val="00986ACA"/>
    <w:rsid w:val="00990102"/>
    <w:rsid w:val="00990CBE"/>
    <w:rsid w:val="0099105E"/>
    <w:rsid w:val="0099105F"/>
    <w:rsid w:val="00991D1D"/>
    <w:rsid w:val="0099217A"/>
    <w:rsid w:val="009925A3"/>
    <w:rsid w:val="00992763"/>
    <w:rsid w:val="009932EE"/>
    <w:rsid w:val="00993793"/>
    <w:rsid w:val="009937D3"/>
    <w:rsid w:val="00993884"/>
    <w:rsid w:val="00995AF4"/>
    <w:rsid w:val="00995D63"/>
    <w:rsid w:val="009962A0"/>
    <w:rsid w:val="00996853"/>
    <w:rsid w:val="00996D4D"/>
    <w:rsid w:val="009979BD"/>
    <w:rsid w:val="00997D5F"/>
    <w:rsid w:val="009A0264"/>
    <w:rsid w:val="009A083B"/>
    <w:rsid w:val="009A1537"/>
    <w:rsid w:val="009A1AF3"/>
    <w:rsid w:val="009A1CC5"/>
    <w:rsid w:val="009A2738"/>
    <w:rsid w:val="009A29AF"/>
    <w:rsid w:val="009A2E67"/>
    <w:rsid w:val="009A3FDF"/>
    <w:rsid w:val="009A4115"/>
    <w:rsid w:val="009A46D3"/>
    <w:rsid w:val="009A4F1D"/>
    <w:rsid w:val="009A6B53"/>
    <w:rsid w:val="009A79CB"/>
    <w:rsid w:val="009B223B"/>
    <w:rsid w:val="009B3139"/>
    <w:rsid w:val="009B337F"/>
    <w:rsid w:val="009B339C"/>
    <w:rsid w:val="009B34AE"/>
    <w:rsid w:val="009B3815"/>
    <w:rsid w:val="009B5A1B"/>
    <w:rsid w:val="009B5F95"/>
    <w:rsid w:val="009B6D9A"/>
    <w:rsid w:val="009B71A1"/>
    <w:rsid w:val="009B71C4"/>
    <w:rsid w:val="009B7A79"/>
    <w:rsid w:val="009C03D9"/>
    <w:rsid w:val="009C0A29"/>
    <w:rsid w:val="009C0DB8"/>
    <w:rsid w:val="009C10CD"/>
    <w:rsid w:val="009C1C01"/>
    <w:rsid w:val="009C30A9"/>
    <w:rsid w:val="009C33F6"/>
    <w:rsid w:val="009C3E20"/>
    <w:rsid w:val="009C3F2B"/>
    <w:rsid w:val="009C5A24"/>
    <w:rsid w:val="009C7105"/>
    <w:rsid w:val="009C7177"/>
    <w:rsid w:val="009C75AF"/>
    <w:rsid w:val="009C7A00"/>
    <w:rsid w:val="009D00FA"/>
    <w:rsid w:val="009D06E3"/>
    <w:rsid w:val="009D0D91"/>
    <w:rsid w:val="009D0F8D"/>
    <w:rsid w:val="009D1206"/>
    <w:rsid w:val="009D1B67"/>
    <w:rsid w:val="009D1E87"/>
    <w:rsid w:val="009D1FA5"/>
    <w:rsid w:val="009D352C"/>
    <w:rsid w:val="009D627C"/>
    <w:rsid w:val="009D6801"/>
    <w:rsid w:val="009E013B"/>
    <w:rsid w:val="009E07E4"/>
    <w:rsid w:val="009E18BB"/>
    <w:rsid w:val="009E2A9E"/>
    <w:rsid w:val="009E3335"/>
    <w:rsid w:val="009E3AC8"/>
    <w:rsid w:val="009E456F"/>
    <w:rsid w:val="009E5AC9"/>
    <w:rsid w:val="009E63E9"/>
    <w:rsid w:val="009E694F"/>
    <w:rsid w:val="009E6DA8"/>
    <w:rsid w:val="009E72E5"/>
    <w:rsid w:val="009E7470"/>
    <w:rsid w:val="009E7C4A"/>
    <w:rsid w:val="009F0037"/>
    <w:rsid w:val="009F0526"/>
    <w:rsid w:val="009F2890"/>
    <w:rsid w:val="009F2B78"/>
    <w:rsid w:val="009F3B1C"/>
    <w:rsid w:val="009F3CE5"/>
    <w:rsid w:val="009F42D3"/>
    <w:rsid w:val="009F4A45"/>
    <w:rsid w:val="009F57DC"/>
    <w:rsid w:val="009F5C83"/>
    <w:rsid w:val="009F61B8"/>
    <w:rsid w:val="009F6222"/>
    <w:rsid w:val="009F7003"/>
    <w:rsid w:val="009F7045"/>
    <w:rsid w:val="009F710E"/>
    <w:rsid w:val="00A000AA"/>
    <w:rsid w:val="00A014FD"/>
    <w:rsid w:val="00A024F5"/>
    <w:rsid w:val="00A02903"/>
    <w:rsid w:val="00A032FC"/>
    <w:rsid w:val="00A04449"/>
    <w:rsid w:val="00A0465F"/>
    <w:rsid w:val="00A04F0C"/>
    <w:rsid w:val="00A05A1C"/>
    <w:rsid w:val="00A05AC8"/>
    <w:rsid w:val="00A05DC1"/>
    <w:rsid w:val="00A06ECB"/>
    <w:rsid w:val="00A072B3"/>
    <w:rsid w:val="00A10B79"/>
    <w:rsid w:val="00A11FA7"/>
    <w:rsid w:val="00A13AE1"/>
    <w:rsid w:val="00A13D72"/>
    <w:rsid w:val="00A14EF4"/>
    <w:rsid w:val="00A14F79"/>
    <w:rsid w:val="00A151CB"/>
    <w:rsid w:val="00A15DF6"/>
    <w:rsid w:val="00A16A03"/>
    <w:rsid w:val="00A17297"/>
    <w:rsid w:val="00A20497"/>
    <w:rsid w:val="00A20C67"/>
    <w:rsid w:val="00A211D7"/>
    <w:rsid w:val="00A21379"/>
    <w:rsid w:val="00A214C9"/>
    <w:rsid w:val="00A2170B"/>
    <w:rsid w:val="00A223F2"/>
    <w:rsid w:val="00A23599"/>
    <w:rsid w:val="00A238CB"/>
    <w:rsid w:val="00A24D2E"/>
    <w:rsid w:val="00A25106"/>
    <w:rsid w:val="00A259F5"/>
    <w:rsid w:val="00A25D6A"/>
    <w:rsid w:val="00A2656A"/>
    <w:rsid w:val="00A26663"/>
    <w:rsid w:val="00A27442"/>
    <w:rsid w:val="00A31E8C"/>
    <w:rsid w:val="00A3200E"/>
    <w:rsid w:val="00A33435"/>
    <w:rsid w:val="00A3377E"/>
    <w:rsid w:val="00A34764"/>
    <w:rsid w:val="00A34E2F"/>
    <w:rsid w:val="00A35DF9"/>
    <w:rsid w:val="00A366C4"/>
    <w:rsid w:val="00A36BCC"/>
    <w:rsid w:val="00A375D0"/>
    <w:rsid w:val="00A41909"/>
    <w:rsid w:val="00A41A4A"/>
    <w:rsid w:val="00A4268E"/>
    <w:rsid w:val="00A43AEC"/>
    <w:rsid w:val="00A44C3C"/>
    <w:rsid w:val="00A455AB"/>
    <w:rsid w:val="00A4588C"/>
    <w:rsid w:val="00A4600D"/>
    <w:rsid w:val="00A478F1"/>
    <w:rsid w:val="00A47908"/>
    <w:rsid w:val="00A5062C"/>
    <w:rsid w:val="00A50915"/>
    <w:rsid w:val="00A519E4"/>
    <w:rsid w:val="00A52A45"/>
    <w:rsid w:val="00A530D2"/>
    <w:rsid w:val="00A54E65"/>
    <w:rsid w:val="00A56250"/>
    <w:rsid w:val="00A56824"/>
    <w:rsid w:val="00A575D5"/>
    <w:rsid w:val="00A62C7B"/>
    <w:rsid w:val="00A6391E"/>
    <w:rsid w:val="00A6398F"/>
    <w:rsid w:val="00A65600"/>
    <w:rsid w:val="00A66B42"/>
    <w:rsid w:val="00A672FB"/>
    <w:rsid w:val="00A7012A"/>
    <w:rsid w:val="00A70C0B"/>
    <w:rsid w:val="00A70F68"/>
    <w:rsid w:val="00A723EB"/>
    <w:rsid w:val="00A7256A"/>
    <w:rsid w:val="00A7374A"/>
    <w:rsid w:val="00A739B7"/>
    <w:rsid w:val="00A7400B"/>
    <w:rsid w:val="00A74B82"/>
    <w:rsid w:val="00A75C50"/>
    <w:rsid w:val="00A76A15"/>
    <w:rsid w:val="00A76CA2"/>
    <w:rsid w:val="00A77A25"/>
    <w:rsid w:val="00A81706"/>
    <w:rsid w:val="00A82804"/>
    <w:rsid w:val="00A82821"/>
    <w:rsid w:val="00A8327A"/>
    <w:rsid w:val="00A84B1D"/>
    <w:rsid w:val="00A85568"/>
    <w:rsid w:val="00A8625F"/>
    <w:rsid w:val="00A86434"/>
    <w:rsid w:val="00A86BF7"/>
    <w:rsid w:val="00A87CB2"/>
    <w:rsid w:val="00A87DB9"/>
    <w:rsid w:val="00A90CB6"/>
    <w:rsid w:val="00A90F2F"/>
    <w:rsid w:val="00A92397"/>
    <w:rsid w:val="00A9392C"/>
    <w:rsid w:val="00A940D1"/>
    <w:rsid w:val="00A95037"/>
    <w:rsid w:val="00A95427"/>
    <w:rsid w:val="00A9566E"/>
    <w:rsid w:val="00A95D8E"/>
    <w:rsid w:val="00A95E69"/>
    <w:rsid w:val="00A968C0"/>
    <w:rsid w:val="00A971CD"/>
    <w:rsid w:val="00A979E8"/>
    <w:rsid w:val="00AA046A"/>
    <w:rsid w:val="00AA0D96"/>
    <w:rsid w:val="00AA15EE"/>
    <w:rsid w:val="00AA2C24"/>
    <w:rsid w:val="00AA4E30"/>
    <w:rsid w:val="00AA5406"/>
    <w:rsid w:val="00AA68FA"/>
    <w:rsid w:val="00AB0294"/>
    <w:rsid w:val="00AB0AEE"/>
    <w:rsid w:val="00AB0C94"/>
    <w:rsid w:val="00AB0D8B"/>
    <w:rsid w:val="00AB223E"/>
    <w:rsid w:val="00AB33BB"/>
    <w:rsid w:val="00AB4461"/>
    <w:rsid w:val="00AB4AC6"/>
    <w:rsid w:val="00AB4EDA"/>
    <w:rsid w:val="00AB5282"/>
    <w:rsid w:val="00AB58CE"/>
    <w:rsid w:val="00AB614D"/>
    <w:rsid w:val="00AB644A"/>
    <w:rsid w:val="00AB667E"/>
    <w:rsid w:val="00AB7687"/>
    <w:rsid w:val="00AB7A96"/>
    <w:rsid w:val="00AB7B8F"/>
    <w:rsid w:val="00AB7F4E"/>
    <w:rsid w:val="00AC255E"/>
    <w:rsid w:val="00AC2AF0"/>
    <w:rsid w:val="00AC3CBA"/>
    <w:rsid w:val="00AC5444"/>
    <w:rsid w:val="00AC5859"/>
    <w:rsid w:val="00AC5A24"/>
    <w:rsid w:val="00AC6327"/>
    <w:rsid w:val="00AC6BA4"/>
    <w:rsid w:val="00AC77D7"/>
    <w:rsid w:val="00AC7EBC"/>
    <w:rsid w:val="00AD04D9"/>
    <w:rsid w:val="00AD0FF6"/>
    <w:rsid w:val="00AD10F2"/>
    <w:rsid w:val="00AD1409"/>
    <w:rsid w:val="00AD45BB"/>
    <w:rsid w:val="00AD460F"/>
    <w:rsid w:val="00AD4C58"/>
    <w:rsid w:val="00AD50CC"/>
    <w:rsid w:val="00AD572E"/>
    <w:rsid w:val="00AD62C3"/>
    <w:rsid w:val="00AD7ECF"/>
    <w:rsid w:val="00AE04C8"/>
    <w:rsid w:val="00AE3DBA"/>
    <w:rsid w:val="00AE41A8"/>
    <w:rsid w:val="00AE453B"/>
    <w:rsid w:val="00AE469A"/>
    <w:rsid w:val="00AE4AAE"/>
    <w:rsid w:val="00AE5F48"/>
    <w:rsid w:val="00AE606E"/>
    <w:rsid w:val="00AE6EE5"/>
    <w:rsid w:val="00AE6FAF"/>
    <w:rsid w:val="00AE7DFC"/>
    <w:rsid w:val="00AF0011"/>
    <w:rsid w:val="00AF0821"/>
    <w:rsid w:val="00AF2FCD"/>
    <w:rsid w:val="00AF3312"/>
    <w:rsid w:val="00AF33C5"/>
    <w:rsid w:val="00AF53F3"/>
    <w:rsid w:val="00AF5604"/>
    <w:rsid w:val="00AF5622"/>
    <w:rsid w:val="00AF5CD3"/>
    <w:rsid w:val="00AF5EF6"/>
    <w:rsid w:val="00AF7927"/>
    <w:rsid w:val="00B0038A"/>
    <w:rsid w:val="00B015BB"/>
    <w:rsid w:val="00B0187F"/>
    <w:rsid w:val="00B018BE"/>
    <w:rsid w:val="00B01AF0"/>
    <w:rsid w:val="00B01EAC"/>
    <w:rsid w:val="00B023FE"/>
    <w:rsid w:val="00B029DC"/>
    <w:rsid w:val="00B03750"/>
    <w:rsid w:val="00B046DA"/>
    <w:rsid w:val="00B0498F"/>
    <w:rsid w:val="00B04B61"/>
    <w:rsid w:val="00B0502F"/>
    <w:rsid w:val="00B05934"/>
    <w:rsid w:val="00B05C29"/>
    <w:rsid w:val="00B06FAF"/>
    <w:rsid w:val="00B07AA3"/>
    <w:rsid w:val="00B07CEF"/>
    <w:rsid w:val="00B07D69"/>
    <w:rsid w:val="00B07FD6"/>
    <w:rsid w:val="00B104DF"/>
    <w:rsid w:val="00B12C6D"/>
    <w:rsid w:val="00B13000"/>
    <w:rsid w:val="00B13396"/>
    <w:rsid w:val="00B1366A"/>
    <w:rsid w:val="00B137BF"/>
    <w:rsid w:val="00B13C91"/>
    <w:rsid w:val="00B14B5D"/>
    <w:rsid w:val="00B14D57"/>
    <w:rsid w:val="00B15B84"/>
    <w:rsid w:val="00B15C64"/>
    <w:rsid w:val="00B16210"/>
    <w:rsid w:val="00B1646D"/>
    <w:rsid w:val="00B177D9"/>
    <w:rsid w:val="00B17BA1"/>
    <w:rsid w:val="00B20000"/>
    <w:rsid w:val="00B21D3D"/>
    <w:rsid w:val="00B22499"/>
    <w:rsid w:val="00B22F1C"/>
    <w:rsid w:val="00B230C0"/>
    <w:rsid w:val="00B23ADF"/>
    <w:rsid w:val="00B257AB"/>
    <w:rsid w:val="00B26FB9"/>
    <w:rsid w:val="00B27727"/>
    <w:rsid w:val="00B3028C"/>
    <w:rsid w:val="00B30787"/>
    <w:rsid w:val="00B307CA"/>
    <w:rsid w:val="00B317BE"/>
    <w:rsid w:val="00B34488"/>
    <w:rsid w:val="00B34AD8"/>
    <w:rsid w:val="00B34B53"/>
    <w:rsid w:val="00B3624B"/>
    <w:rsid w:val="00B362BC"/>
    <w:rsid w:val="00B36AA0"/>
    <w:rsid w:val="00B372F9"/>
    <w:rsid w:val="00B375BC"/>
    <w:rsid w:val="00B376A8"/>
    <w:rsid w:val="00B401E8"/>
    <w:rsid w:val="00B40598"/>
    <w:rsid w:val="00B40725"/>
    <w:rsid w:val="00B41835"/>
    <w:rsid w:val="00B41E50"/>
    <w:rsid w:val="00B42B2A"/>
    <w:rsid w:val="00B4302E"/>
    <w:rsid w:val="00B4313B"/>
    <w:rsid w:val="00B436FD"/>
    <w:rsid w:val="00B438A4"/>
    <w:rsid w:val="00B45923"/>
    <w:rsid w:val="00B5008E"/>
    <w:rsid w:val="00B502F5"/>
    <w:rsid w:val="00B50FAA"/>
    <w:rsid w:val="00B538D5"/>
    <w:rsid w:val="00B5502C"/>
    <w:rsid w:val="00B56B3B"/>
    <w:rsid w:val="00B57361"/>
    <w:rsid w:val="00B57383"/>
    <w:rsid w:val="00B57A42"/>
    <w:rsid w:val="00B60562"/>
    <w:rsid w:val="00B61E1E"/>
    <w:rsid w:val="00B620A8"/>
    <w:rsid w:val="00B62321"/>
    <w:rsid w:val="00B634A2"/>
    <w:rsid w:val="00B636DE"/>
    <w:rsid w:val="00B64345"/>
    <w:rsid w:val="00B645AB"/>
    <w:rsid w:val="00B64BC0"/>
    <w:rsid w:val="00B672CD"/>
    <w:rsid w:val="00B676F6"/>
    <w:rsid w:val="00B67EE6"/>
    <w:rsid w:val="00B7068A"/>
    <w:rsid w:val="00B70DBC"/>
    <w:rsid w:val="00B70E35"/>
    <w:rsid w:val="00B70F14"/>
    <w:rsid w:val="00B71041"/>
    <w:rsid w:val="00B71B5D"/>
    <w:rsid w:val="00B73138"/>
    <w:rsid w:val="00B73AF9"/>
    <w:rsid w:val="00B743CA"/>
    <w:rsid w:val="00B74FFE"/>
    <w:rsid w:val="00B75E56"/>
    <w:rsid w:val="00B76B47"/>
    <w:rsid w:val="00B76C26"/>
    <w:rsid w:val="00B80038"/>
    <w:rsid w:val="00B8098A"/>
    <w:rsid w:val="00B8121A"/>
    <w:rsid w:val="00B81391"/>
    <w:rsid w:val="00B81B3A"/>
    <w:rsid w:val="00B81EAE"/>
    <w:rsid w:val="00B83F22"/>
    <w:rsid w:val="00B84543"/>
    <w:rsid w:val="00B85CA7"/>
    <w:rsid w:val="00B86001"/>
    <w:rsid w:val="00B86073"/>
    <w:rsid w:val="00B86D8A"/>
    <w:rsid w:val="00B86F99"/>
    <w:rsid w:val="00B87629"/>
    <w:rsid w:val="00B87C17"/>
    <w:rsid w:val="00B87EB7"/>
    <w:rsid w:val="00B90321"/>
    <w:rsid w:val="00B90714"/>
    <w:rsid w:val="00B90865"/>
    <w:rsid w:val="00B91C58"/>
    <w:rsid w:val="00B92F24"/>
    <w:rsid w:val="00B93951"/>
    <w:rsid w:val="00B9454C"/>
    <w:rsid w:val="00B9495F"/>
    <w:rsid w:val="00B96720"/>
    <w:rsid w:val="00B96DE5"/>
    <w:rsid w:val="00B96ECA"/>
    <w:rsid w:val="00BA0C4F"/>
    <w:rsid w:val="00BA154B"/>
    <w:rsid w:val="00BA1B61"/>
    <w:rsid w:val="00BA2A50"/>
    <w:rsid w:val="00BA3989"/>
    <w:rsid w:val="00BA3F47"/>
    <w:rsid w:val="00BA519C"/>
    <w:rsid w:val="00BA56B6"/>
    <w:rsid w:val="00BA59FA"/>
    <w:rsid w:val="00BA5A11"/>
    <w:rsid w:val="00BA6D50"/>
    <w:rsid w:val="00BA7065"/>
    <w:rsid w:val="00BA73AE"/>
    <w:rsid w:val="00BB1D19"/>
    <w:rsid w:val="00BB2D8C"/>
    <w:rsid w:val="00BB31ED"/>
    <w:rsid w:val="00BB5C95"/>
    <w:rsid w:val="00BB62E0"/>
    <w:rsid w:val="00BB7B9D"/>
    <w:rsid w:val="00BB7C58"/>
    <w:rsid w:val="00BC10CF"/>
    <w:rsid w:val="00BC1F2E"/>
    <w:rsid w:val="00BC2738"/>
    <w:rsid w:val="00BC37D5"/>
    <w:rsid w:val="00BC3C98"/>
    <w:rsid w:val="00BC4B60"/>
    <w:rsid w:val="00BC4D51"/>
    <w:rsid w:val="00BC5094"/>
    <w:rsid w:val="00BC5ED0"/>
    <w:rsid w:val="00BC635E"/>
    <w:rsid w:val="00BC6751"/>
    <w:rsid w:val="00BD0196"/>
    <w:rsid w:val="00BD0B66"/>
    <w:rsid w:val="00BD1A5C"/>
    <w:rsid w:val="00BD2699"/>
    <w:rsid w:val="00BD3AB3"/>
    <w:rsid w:val="00BD3D1C"/>
    <w:rsid w:val="00BD4BC8"/>
    <w:rsid w:val="00BD4F84"/>
    <w:rsid w:val="00BD4FAA"/>
    <w:rsid w:val="00BD515C"/>
    <w:rsid w:val="00BD6692"/>
    <w:rsid w:val="00BD7828"/>
    <w:rsid w:val="00BE0BD8"/>
    <w:rsid w:val="00BE0D1E"/>
    <w:rsid w:val="00BE2D2E"/>
    <w:rsid w:val="00BE360F"/>
    <w:rsid w:val="00BE37CF"/>
    <w:rsid w:val="00BE3ACE"/>
    <w:rsid w:val="00BE3E0C"/>
    <w:rsid w:val="00BE3F31"/>
    <w:rsid w:val="00BE417A"/>
    <w:rsid w:val="00BE4656"/>
    <w:rsid w:val="00BE4A2F"/>
    <w:rsid w:val="00BE5175"/>
    <w:rsid w:val="00BE53C4"/>
    <w:rsid w:val="00BE5AD7"/>
    <w:rsid w:val="00BE5EC5"/>
    <w:rsid w:val="00BE5FE3"/>
    <w:rsid w:val="00BE6F1A"/>
    <w:rsid w:val="00BE73FF"/>
    <w:rsid w:val="00BE757E"/>
    <w:rsid w:val="00BE75E8"/>
    <w:rsid w:val="00BE783E"/>
    <w:rsid w:val="00BE7FC8"/>
    <w:rsid w:val="00BF0969"/>
    <w:rsid w:val="00BF150A"/>
    <w:rsid w:val="00BF231E"/>
    <w:rsid w:val="00BF2628"/>
    <w:rsid w:val="00BF34E0"/>
    <w:rsid w:val="00BF53B1"/>
    <w:rsid w:val="00BF5F7D"/>
    <w:rsid w:val="00BF66A8"/>
    <w:rsid w:val="00BF70CB"/>
    <w:rsid w:val="00BF7868"/>
    <w:rsid w:val="00C0001A"/>
    <w:rsid w:val="00C003F3"/>
    <w:rsid w:val="00C01D3C"/>
    <w:rsid w:val="00C01EA0"/>
    <w:rsid w:val="00C01FC8"/>
    <w:rsid w:val="00C03EC9"/>
    <w:rsid w:val="00C04236"/>
    <w:rsid w:val="00C047A7"/>
    <w:rsid w:val="00C04B8F"/>
    <w:rsid w:val="00C04BCC"/>
    <w:rsid w:val="00C05547"/>
    <w:rsid w:val="00C05EC4"/>
    <w:rsid w:val="00C061F1"/>
    <w:rsid w:val="00C06F25"/>
    <w:rsid w:val="00C11174"/>
    <w:rsid w:val="00C114D0"/>
    <w:rsid w:val="00C11C83"/>
    <w:rsid w:val="00C12012"/>
    <w:rsid w:val="00C12591"/>
    <w:rsid w:val="00C128ED"/>
    <w:rsid w:val="00C13223"/>
    <w:rsid w:val="00C139F1"/>
    <w:rsid w:val="00C1468D"/>
    <w:rsid w:val="00C14B33"/>
    <w:rsid w:val="00C1510D"/>
    <w:rsid w:val="00C15919"/>
    <w:rsid w:val="00C15AAA"/>
    <w:rsid w:val="00C16E78"/>
    <w:rsid w:val="00C16ECA"/>
    <w:rsid w:val="00C21001"/>
    <w:rsid w:val="00C214EB"/>
    <w:rsid w:val="00C21E5A"/>
    <w:rsid w:val="00C23AD5"/>
    <w:rsid w:val="00C24D14"/>
    <w:rsid w:val="00C24E87"/>
    <w:rsid w:val="00C24F65"/>
    <w:rsid w:val="00C31134"/>
    <w:rsid w:val="00C31888"/>
    <w:rsid w:val="00C31A1A"/>
    <w:rsid w:val="00C31FF5"/>
    <w:rsid w:val="00C32835"/>
    <w:rsid w:val="00C32839"/>
    <w:rsid w:val="00C32DB9"/>
    <w:rsid w:val="00C3384F"/>
    <w:rsid w:val="00C33859"/>
    <w:rsid w:val="00C3429A"/>
    <w:rsid w:val="00C354F8"/>
    <w:rsid w:val="00C35F58"/>
    <w:rsid w:val="00C36A71"/>
    <w:rsid w:val="00C375DA"/>
    <w:rsid w:val="00C37B61"/>
    <w:rsid w:val="00C37E32"/>
    <w:rsid w:val="00C37E79"/>
    <w:rsid w:val="00C404DF"/>
    <w:rsid w:val="00C423C3"/>
    <w:rsid w:val="00C42B2A"/>
    <w:rsid w:val="00C434C2"/>
    <w:rsid w:val="00C44150"/>
    <w:rsid w:val="00C44630"/>
    <w:rsid w:val="00C45C08"/>
    <w:rsid w:val="00C4630C"/>
    <w:rsid w:val="00C478C7"/>
    <w:rsid w:val="00C50E25"/>
    <w:rsid w:val="00C511A8"/>
    <w:rsid w:val="00C517D9"/>
    <w:rsid w:val="00C51E42"/>
    <w:rsid w:val="00C5264B"/>
    <w:rsid w:val="00C52D38"/>
    <w:rsid w:val="00C52E53"/>
    <w:rsid w:val="00C53576"/>
    <w:rsid w:val="00C53D0B"/>
    <w:rsid w:val="00C54247"/>
    <w:rsid w:val="00C55344"/>
    <w:rsid w:val="00C5558D"/>
    <w:rsid w:val="00C55CEA"/>
    <w:rsid w:val="00C56607"/>
    <w:rsid w:val="00C56CEE"/>
    <w:rsid w:val="00C57AB6"/>
    <w:rsid w:val="00C57B99"/>
    <w:rsid w:val="00C607BA"/>
    <w:rsid w:val="00C6107C"/>
    <w:rsid w:val="00C62204"/>
    <w:rsid w:val="00C626E7"/>
    <w:rsid w:val="00C63132"/>
    <w:rsid w:val="00C632F5"/>
    <w:rsid w:val="00C6394B"/>
    <w:rsid w:val="00C6550E"/>
    <w:rsid w:val="00C65544"/>
    <w:rsid w:val="00C6594C"/>
    <w:rsid w:val="00C66615"/>
    <w:rsid w:val="00C66719"/>
    <w:rsid w:val="00C66C59"/>
    <w:rsid w:val="00C672F2"/>
    <w:rsid w:val="00C675A9"/>
    <w:rsid w:val="00C678A3"/>
    <w:rsid w:val="00C67BA7"/>
    <w:rsid w:val="00C67C34"/>
    <w:rsid w:val="00C67E66"/>
    <w:rsid w:val="00C70143"/>
    <w:rsid w:val="00C7031B"/>
    <w:rsid w:val="00C70967"/>
    <w:rsid w:val="00C71020"/>
    <w:rsid w:val="00C71758"/>
    <w:rsid w:val="00C71CD2"/>
    <w:rsid w:val="00C727B9"/>
    <w:rsid w:val="00C72970"/>
    <w:rsid w:val="00C73B4D"/>
    <w:rsid w:val="00C7455A"/>
    <w:rsid w:val="00C74EF4"/>
    <w:rsid w:val="00C752DD"/>
    <w:rsid w:val="00C75A7C"/>
    <w:rsid w:val="00C766CE"/>
    <w:rsid w:val="00C76A3C"/>
    <w:rsid w:val="00C77189"/>
    <w:rsid w:val="00C80BA3"/>
    <w:rsid w:val="00C80CB5"/>
    <w:rsid w:val="00C824F9"/>
    <w:rsid w:val="00C830CE"/>
    <w:rsid w:val="00C832D9"/>
    <w:rsid w:val="00C834D7"/>
    <w:rsid w:val="00C83B3C"/>
    <w:rsid w:val="00C8444C"/>
    <w:rsid w:val="00C845E3"/>
    <w:rsid w:val="00C84629"/>
    <w:rsid w:val="00C859FF"/>
    <w:rsid w:val="00C86589"/>
    <w:rsid w:val="00C874C2"/>
    <w:rsid w:val="00C87907"/>
    <w:rsid w:val="00C87A58"/>
    <w:rsid w:val="00C87F4C"/>
    <w:rsid w:val="00C90EE9"/>
    <w:rsid w:val="00C9132B"/>
    <w:rsid w:val="00C91412"/>
    <w:rsid w:val="00C9146A"/>
    <w:rsid w:val="00C91C8C"/>
    <w:rsid w:val="00C92863"/>
    <w:rsid w:val="00C938F1"/>
    <w:rsid w:val="00C93C40"/>
    <w:rsid w:val="00C966F5"/>
    <w:rsid w:val="00C968C1"/>
    <w:rsid w:val="00C9706F"/>
    <w:rsid w:val="00C972CF"/>
    <w:rsid w:val="00CA01DB"/>
    <w:rsid w:val="00CA0365"/>
    <w:rsid w:val="00CA0568"/>
    <w:rsid w:val="00CA2523"/>
    <w:rsid w:val="00CA25A0"/>
    <w:rsid w:val="00CA3AC9"/>
    <w:rsid w:val="00CA4629"/>
    <w:rsid w:val="00CA561C"/>
    <w:rsid w:val="00CA5C38"/>
    <w:rsid w:val="00CA6CB1"/>
    <w:rsid w:val="00CA70B2"/>
    <w:rsid w:val="00CB028E"/>
    <w:rsid w:val="00CB0A0F"/>
    <w:rsid w:val="00CB0A4A"/>
    <w:rsid w:val="00CB0DA7"/>
    <w:rsid w:val="00CB0E77"/>
    <w:rsid w:val="00CB108C"/>
    <w:rsid w:val="00CB1C1C"/>
    <w:rsid w:val="00CB1DD5"/>
    <w:rsid w:val="00CB1E3B"/>
    <w:rsid w:val="00CB30D1"/>
    <w:rsid w:val="00CB3615"/>
    <w:rsid w:val="00CB3960"/>
    <w:rsid w:val="00CB3F88"/>
    <w:rsid w:val="00CB4495"/>
    <w:rsid w:val="00CB462A"/>
    <w:rsid w:val="00CB49B4"/>
    <w:rsid w:val="00CB5A67"/>
    <w:rsid w:val="00CB6FB8"/>
    <w:rsid w:val="00CB7DAA"/>
    <w:rsid w:val="00CB7FF4"/>
    <w:rsid w:val="00CC070E"/>
    <w:rsid w:val="00CC0CE9"/>
    <w:rsid w:val="00CC2A0B"/>
    <w:rsid w:val="00CC2F84"/>
    <w:rsid w:val="00CC3865"/>
    <w:rsid w:val="00CC3D48"/>
    <w:rsid w:val="00CC3D52"/>
    <w:rsid w:val="00CC3DD4"/>
    <w:rsid w:val="00CC4174"/>
    <w:rsid w:val="00CC41BE"/>
    <w:rsid w:val="00CC5CFE"/>
    <w:rsid w:val="00CC664F"/>
    <w:rsid w:val="00CD0515"/>
    <w:rsid w:val="00CD1AE2"/>
    <w:rsid w:val="00CD1B57"/>
    <w:rsid w:val="00CD2A55"/>
    <w:rsid w:val="00CD3152"/>
    <w:rsid w:val="00CD3B18"/>
    <w:rsid w:val="00CD5203"/>
    <w:rsid w:val="00CD59D0"/>
    <w:rsid w:val="00CD5B2B"/>
    <w:rsid w:val="00CD5C18"/>
    <w:rsid w:val="00CD7706"/>
    <w:rsid w:val="00CD7C07"/>
    <w:rsid w:val="00CE0D88"/>
    <w:rsid w:val="00CE1CC7"/>
    <w:rsid w:val="00CE3111"/>
    <w:rsid w:val="00CE40B5"/>
    <w:rsid w:val="00CE4217"/>
    <w:rsid w:val="00CE452A"/>
    <w:rsid w:val="00CE6AE5"/>
    <w:rsid w:val="00CE728C"/>
    <w:rsid w:val="00CE7E82"/>
    <w:rsid w:val="00CE7EF9"/>
    <w:rsid w:val="00CF04C4"/>
    <w:rsid w:val="00CF08AB"/>
    <w:rsid w:val="00CF0F13"/>
    <w:rsid w:val="00CF16F8"/>
    <w:rsid w:val="00CF17AC"/>
    <w:rsid w:val="00CF2759"/>
    <w:rsid w:val="00CF44C5"/>
    <w:rsid w:val="00CF45F1"/>
    <w:rsid w:val="00CF4866"/>
    <w:rsid w:val="00CF4C2D"/>
    <w:rsid w:val="00CF532D"/>
    <w:rsid w:val="00CF5463"/>
    <w:rsid w:val="00CF5C64"/>
    <w:rsid w:val="00CF5FEA"/>
    <w:rsid w:val="00CF6323"/>
    <w:rsid w:val="00CF694B"/>
    <w:rsid w:val="00CF713A"/>
    <w:rsid w:val="00CF740D"/>
    <w:rsid w:val="00CF7B66"/>
    <w:rsid w:val="00D002FD"/>
    <w:rsid w:val="00D00868"/>
    <w:rsid w:val="00D015BE"/>
    <w:rsid w:val="00D01941"/>
    <w:rsid w:val="00D01969"/>
    <w:rsid w:val="00D02259"/>
    <w:rsid w:val="00D0335D"/>
    <w:rsid w:val="00D038BC"/>
    <w:rsid w:val="00D03BFF"/>
    <w:rsid w:val="00D043CB"/>
    <w:rsid w:val="00D05146"/>
    <w:rsid w:val="00D051B8"/>
    <w:rsid w:val="00D0589A"/>
    <w:rsid w:val="00D058D0"/>
    <w:rsid w:val="00D05DDB"/>
    <w:rsid w:val="00D061F9"/>
    <w:rsid w:val="00D06968"/>
    <w:rsid w:val="00D07239"/>
    <w:rsid w:val="00D07A26"/>
    <w:rsid w:val="00D1084E"/>
    <w:rsid w:val="00D10E82"/>
    <w:rsid w:val="00D11346"/>
    <w:rsid w:val="00D115A1"/>
    <w:rsid w:val="00D11AE0"/>
    <w:rsid w:val="00D14D20"/>
    <w:rsid w:val="00D14ED9"/>
    <w:rsid w:val="00D15E67"/>
    <w:rsid w:val="00D161E9"/>
    <w:rsid w:val="00D16407"/>
    <w:rsid w:val="00D215DF"/>
    <w:rsid w:val="00D228B6"/>
    <w:rsid w:val="00D22DD0"/>
    <w:rsid w:val="00D24030"/>
    <w:rsid w:val="00D241A4"/>
    <w:rsid w:val="00D24F76"/>
    <w:rsid w:val="00D2557B"/>
    <w:rsid w:val="00D26142"/>
    <w:rsid w:val="00D266D3"/>
    <w:rsid w:val="00D26821"/>
    <w:rsid w:val="00D2700B"/>
    <w:rsid w:val="00D27387"/>
    <w:rsid w:val="00D27BB7"/>
    <w:rsid w:val="00D30596"/>
    <w:rsid w:val="00D3253E"/>
    <w:rsid w:val="00D327F4"/>
    <w:rsid w:val="00D33339"/>
    <w:rsid w:val="00D338BF"/>
    <w:rsid w:val="00D33BF7"/>
    <w:rsid w:val="00D33FFE"/>
    <w:rsid w:val="00D3493E"/>
    <w:rsid w:val="00D353FA"/>
    <w:rsid w:val="00D35710"/>
    <w:rsid w:val="00D360CF"/>
    <w:rsid w:val="00D361BC"/>
    <w:rsid w:val="00D369C4"/>
    <w:rsid w:val="00D36BC6"/>
    <w:rsid w:val="00D373BE"/>
    <w:rsid w:val="00D37997"/>
    <w:rsid w:val="00D37D83"/>
    <w:rsid w:val="00D37DCD"/>
    <w:rsid w:val="00D42407"/>
    <w:rsid w:val="00D42E41"/>
    <w:rsid w:val="00D43B8E"/>
    <w:rsid w:val="00D43D0D"/>
    <w:rsid w:val="00D44519"/>
    <w:rsid w:val="00D463C8"/>
    <w:rsid w:val="00D4640C"/>
    <w:rsid w:val="00D47244"/>
    <w:rsid w:val="00D502D5"/>
    <w:rsid w:val="00D504D6"/>
    <w:rsid w:val="00D505A0"/>
    <w:rsid w:val="00D506E8"/>
    <w:rsid w:val="00D51349"/>
    <w:rsid w:val="00D516E1"/>
    <w:rsid w:val="00D51BD3"/>
    <w:rsid w:val="00D51CB5"/>
    <w:rsid w:val="00D52B1B"/>
    <w:rsid w:val="00D5462C"/>
    <w:rsid w:val="00D54F84"/>
    <w:rsid w:val="00D55CF1"/>
    <w:rsid w:val="00D55D43"/>
    <w:rsid w:val="00D57C99"/>
    <w:rsid w:val="00D60239"/>
    <w:rsid w:val="00D6124F"/>
    <w:rsid w:val="00D61C75"/>
    <w:rsid w:val="00D637C4"/>
    <w:rsid w:val="00D643BE"/>
    <w:rsid w:val="00D647D5"/>
    <w:rsid w:val="00D65B0C"/>
    <w:rsid w:val="00D663EF"/>
    <w:rsid w:val="00D669F0"/>
    <w:rsid w:val="00D67238"/>
    <w:rsid w:val="00D6772C"/>
    <w:rsid w:val="00D70881"/>
    <w:rsid w:val="00D709CA"/>
    <w:rsid w:val="00D72058"/>
    <w:rsid w:val="00D721CF"/>
    <w:rsid w:val="00D72976"/>
    <w:rsid w:val="00D72D46"/>
    <w:rsid w:val="00D72DA2"/>
    <w:rsid w:val="00D74153"/>
    <w:rsid w:val="00D743CB"/>
    <w:rsid w:val="00D756F6"/>
    <w:rsid w:val="00D75B82"/>
    <w:rsid w:val="00D75C58"/>
    <w:rsid w:val="00D75D1F"/>
    <w:rsid w:val="00D760A3"/>
    <w:rsid w:val="00D762D4"/>
    <w:rsid w:val="00D76A97"/>
    <w:rsid w:val="00D776E3"/>
    <w:rsid w:val="00D814CE"/>
    <w:rsid w:val="00D82126"/>
    <w:rsid w:val="00D8240E"/>
    <w:rsid w:val="00D826CF"/>
    <w:rsid w:val="00D82DA4"/>
    <w:rsid w:val="00D83B71"/>
    <w:rsid w:val="00D84720"/>
    <w:rsid w:val="00D84732"/>
    <w:rsid w:val="00D850D1"/>
    <w:rsid w:val="00D85F0C"/>
    <w:rsid w:val="00D873A7"/>
    <w:rsid w:val="00D87606"/>
    <w:rsid w:val="00D908B3"/>
    <w:rsid w:val="00D91596"/>
    <w:rsid w:val="00D9200E"/>
    <w:rsid w:val="00D9299C"/>
    <w:rsid w:val="00D9374F"/>
    <w:rsid w:val="00D94E48"/>
    <w:rsid w:val="00D95348"/>
    <w:rsid w:val="00D95371"/>
    <w:rsid w:val="00D95EE8"/>
    <w:rsid w:val="00D95FD9"/>
    <w:rsid w:val="00D96275"/>
    <w:rsid w:val="00D9713E"/>
    <w:rsid w:val="00DA04A7"/>
    <w:rsid w:val="00DA16A8"/>
    <w:rsid w:val="00DA1B69"/>
    <w:rsid w:val="00DA1FDE"/>
    <w:rsid w:val="00DA2108"/>
    <w:rsid w:val="00DA26F1"/>
    <w:rsid w:val="00DA2EE0"/>
    <w:rsid w:val="00DA3312"/>
    <w:rsid w:val="00DA33E4"/>
    <w:rsid w:val="00DA382D"/>
    <w:rsid w:val="00DA3A89"/>
    <w:rsid w:val="00DA4797"/>
    <w:rsid w:val="00DA4EE0"/>
    <w:rsid w:val="00DA5329"/>
    <w:rsid w:val="00DA5442"/>
    <w:rsid w:val="00DA7374"/>
    <w:rsid w:val="00DA7573"/>
    <w:rsid w:val="00DA7B92"/>
    <w:rsid w:val="00DA7DE8"/>
    <w:rsid w:val="00DB02F4"/>
    <w:rsid w:val="00DB0C7D"/>
    <w:rsid w:val="00DB144A"/>
    <w:rsid w:val="00DB19AA"/>
    <w:rsid w:val="00DB1D90"/>
    <w:rsid w:val="00DB22C1"/>
    <w:rsid w:val="00DB2EAF"/>
    <w:rsid w:val="00DB350B"/>
    <w:rsid w:val="00DB3613"/>
    <w:rsid w:val="00DB3A74"/>
    <w:rsid w:val="00DB3B50"/>
    <w:rsid w:val="00DB5AE8"/>
    <w:rsid w:val="00DB70C1"/>
    <w:rsid w:val="00DB76F9"/>
    <w:rsid w:val="00DB7AD2"/>
    <w:rsid w:val="00DB7C72"/>
    <w:rsid w:val="00DB7E27"/>
    <w:rsid w:val="00DC1070"/>
    <w:rsid w:val="00DC10FE"/>
    <w:rsid w:val="00DC139F"/>
    <w:rsid w:val="00DC213E"/>
    <w:rsid w:val="00DC27BB"/>
    <w:rsid w:val="00DC2833"/>
    <w:rsid w:val="00DC327B"/>
    <w:rsid w:val="00DC38E6"/>
    <w:rsid w:val="00DC4F44"/>
    <w:rsid w:val="00DC598D"/>
    <w:rsid w:val="00DC5E47"/>
    <w:rsid w:val="00DC6263"/>
    <w:rsid w:val="00DC6478"/>
    <w:rsid w:val="00DD0BFD"/>
    <w:rsid w:val="00DD1441"/>
    <w:rsid w:val="00DD154F"/>
    <w:rsid w:val="00DD1F15"/>
    <w:rsid w:val="00DD2CB6"/>
    <w:rsid w:val="00DD3774"/>
    <w:rsid w:val="00DD3EF1"/>
    <w:rsid w:val="00DD4906"/>
    <w:rsid w:val="00DD5FC4"/>
    <w:rsid w:val="00DE0B46"/>
    <w:rsid w:val="00DE111A"/>
    <w:rsid w:val="00DE124F"/>
    <w:rsid w:val="00DE184A"/>
    <w:rsid w:val="00DE20C5"/>
    <w:rsid w:val="00DE2137"/>
    <w:rsid w:val="00DE2D0A"/>
    <w:rsid w:val="00DE2D4E"/>
    <w:rsid w:val="00DE369C"/>
    <w:rsid w:val="00DE3774"/>
    <w:rsid w:val="00DE37B3"/>
    <w:rsid w:val="00DE42F4"/>
    <w:rsid w:val="00DE4719"/>
    <w:rsid w:val="00DE4C32"/>
    <w:rsid w:val="00DE5D9D"/>
    <w:rsid w:val="00DE673E"/>
    <w:rsid w:val="00DE6FEB"/>
    <w:rsid w:val="00DE71F3"/>
    <w:rsid w:val="00DE7322"/>
    <w:rsid w:val="00DE7759"/>
    <w:rsid w:val="00DE7FC2"/>
    <w:rsid w:val="00DF0560"/>
    <w:rsid w:val="00DF0EE0"/>
    <w:rsid w:val="00DF201A"/>
    <w:rsid w:val="00DF37BF"/>
    <w:rsid w:val="00DF4900"/>
    <w:rsid w:val="00DF49D4"/>
    <w:rsid w:val="00DF55CF"/>
    <w:rsid w:val="00DF6461"/>
    <w:rsid w:val="00DF766F"/>
    <w:rsid w:val="00E005F5"/>
    <w:rsid w:val="00E00CEF"/>
    <w:rsid w:val="00E01242"/>
    <w:rsid w:val="00E021E7"/>
    <w:rsid w:val="00E029F7"/>
    <w:rsid w:val="00E037F3"/>
    <w:rsid w:val="00E04CD4"/>
    <w:rsid w:val="00E05FF4"/>
    <w:rsid w:val="00E061DC"/>
    <w:rsid w:val="00E06C54"/>
    <w:rsid w:val="00E06CEC"/>
    <w:rsid w:val="00E10BBD"/>
    <w:rsid w:val="00E10C2D"/>
    <w:rsid w:val="00E10E7B"/>
    <w:rsid w:val="00E11417"/>
    <w:rsid w:val="00E11996"/>
    <w:rsid w:val="00E1207B"/>
    <w:rsid w:val="00E12114"/>
    <w:rsid w:val="00E12396"/>
    <w:rsid w:val="00E129C5"/>
    <w:rsid w:val="00E12AE3"/>
    <w:rsid w:val="00E12EF5"/>
    <w:rsid w:val="00E12F22"/>
    <w:rsid w:val="00E13892"/>
    <w:rsid w:val="00E13C7F"/>
    <w:rsid w:val="00E1443C"/>
    <w:rsid w:val="00E15044"/>
    <w:rsid w:val="00E16485"/>
    <w:rsid w:val="00E17A83"/>
    <w:rsid w:val="00E17C52"/>
    <w:rsid w:val="00E2099A"/>
    <w:rsid w:val="00E24766"/>
    <w:rsid w:val="00E24870"/>
    <w:rsid w:val="00E24932"/>
    <w:rsid w:val="00E24A18"/>
    <w:rsid w:val="00E25C89"/>
    <w:rsid w:val="00E26437"/>
    <w:rsid w:val="00E2671C"/>
    <w:rsid w:val="00E26A18"/>
    <w:rsid w:val="00E26C06"/>
    <w:rsid w:val="00E26DE3"/>
    <w:rsid w:val="00E27093"/>
    <w:rsid w:val="00E274FB"/>
    <w:rsid w:val="00E310CB"/>
    <w:rsid w:val="00E31D7B"/>
    <w:rsid w:val="00E32225"/>
    <w:rsid w:val="00E329CA"/>
    <w:rsid w:val="00E332CC"/>
    <w:rsid w:val="00E33F06"/>
    <w:rsid w:val="00E3464A"/>
    <w:rsid w:val="00E34D0D"/>
    <w:rsid w:val="00E36321"/>
    <w:rsid w:val="00E4013B"/>
    <w:rsid w:val="00E4099A"/>
    <w:rsid w:val="00E40AFF"/>
    <w:rsid w:val="00E40C1E"/>
    <w:rsid w:val="00E415B0"/>
    <w:rsid w:val="00E419C2"/>
    <w:rsid w:val="00E41A7A"/>
    <w:rsid w:val="00E420DD"/>
    <w:rsid w:val="00E42BE3"/>
    <w:rsid w:val="00E44189"/>
    <w:rsid w:val="00E44C78"/>
    <w:rsid w:val="00E46886"/>
    <w:rsid w:val="00E470BF"/>
    <w:rsid w:val="00E47F2B"/>
    <w:rsid w:val="00E509D5"/>
    <w:rsid w:val="00E50C57"/>
    <w:rsid w:val="00E50D2C"/>
    <w:rsid w:val="00E522FB"/>
    <w:rsid w:val="00E53B84"/>
    <w:rsid w:val="00E54135"/>
    <w:rsid w:val="00E546AC"/>
    <w:rsid w:val="00E54886"/>
    <w:rsid w:val="00E548D7"/>
    <w:rsid w:val="00E54D75"/>
    <w:rsid w:val="00E5550B"/>
    <w:rsid w:val="00E565F0"/>
    <w:rsid w:val="00E56702"/>
    <w:rsid w:val="00E5676E"/>
    <w:rsid w:val="00E56E5D"/>
    <w:rsid w:val="00E57FD3"/>
    <w:rsid w:val="00E620C9"/>
    <w:rsid w:val="00E621E0"/>
    <w:rsid w:val="00E629FB"/>
    <w:rsid w:val="00E62ACB"/>
    <w:rsid w:val="00E62E8A"/>
    <w:rsid w:val="00E6367E"/>
    <w:rsid w:val="00E64152"/>
    <w:rsid w:val="00E66071"/>
    <w:rsid w:val="00E66776"/>
    <w:rsid w:val="00E6684C"/>
    <w:rsid w:val="00E66FB9"/>
    <w:rsid w:val="00E67157"/>
    <w:rsid w:val="00E700FB"/>
    <w:rsid w:val="00E70B00"/>
    <w:rsid w:val="00E70F0E"/>
    <w:rsid w:val="00E7196A"/>
    <w:rsid w:val="00E71DF3"/>
    <w:rsid w:val="00E72089"/>
    <w:rsid w:val="00E728ED"/>
    <w:rsid w:val="00E729E0"/>
    <w:rsid w:val="00E738E5"/>
    <w:rsid w:val="00E74551"/>
    <w:rsid w:val="00E75666"/>
    <w:rsid w:val="00E75D78"/>
    <w:rsid w:val="00E75DC8"/>
    <w:rsid w:val="00E76150"/>
    <w:rsid w:val="00E77955"/>
    <w:rsid w:val="00E779BA"/>
    <w:rsid w:val="00E8036D"/>
    <w:rsid w:val="00E806D9"/>
    <w:rsid w:val="00E81338"/>
    <w:rsid w:val="00E81BD5"/>
    <w:rsid w:val="00E81DD1"/>
    <w:rsid w:val="00E81F39"/>
    <w:rsid w:val="00E82002"/>
    <w:rsid w:val="00E83563"/>
    <w:rsid w:val="00E838C3"/>
    <w:rsid w:val="00E84490"/>
    <w:rsid w:val="00E853A6"/>
    <w:rsid w:val="00E85891"/>
    <w:rsid w:val="00E85E94"/>
    <w:rsid w:val="00E86B36"/>
    <w:rsid w:val="00E871C8"/>
    <w:rsid w:val="00E87839"/>
    <w:rsid w:val="00E87C58"/>
    <w:rsid w:val="00E90995"/>
    <w:rsid w:val="00E914A3"/>
    <w:rsid w:val="00E9230E"/>
    <w:rsid w:val="00E93081"/>
    <w:rsid w:val="00E93980"/>
    <w:rsid w:val="00E93DCA"/>
    <w:rsid w:val="00E94BB2"/>
    <w:rsid w:val="00E94D88"/>
    <w:rsid w:val="00E9575D"/>
    <w:rsid w:val="00E9588C"/>
    <w:rsid w:val="00E964A2"/>
    <w:rsid w:val="00E97C22"/>
    <w:rsid w:val="00EA0505"/>
    <w:rsid w:val="00EA05F1"/>
    <w:rsid w:val="00EA1156"/>
    <w:rsid w:val="00EA144B"/>
    <w:rsid w:val="00EA3617"/>
    <w:rsid w:val="00EA4555"/>
    <w:rsid w:val="00EA465E"/>
    <w:rsid w:val="00EA4845"/>
    <w:rsid w:val="00EA5338"/>
    <w:rsid w:val="00EA5A95"/>
    <w:rsid w:val="00EA5E38"/>
    <w:rsid w:val="00EA5E8C"/>
    <w:rsid w:val="00EA5FEA"/>
    <w:rsid w:val="00EA644F"/>
    <w:rsid w:val="00EA6484"/>
    <w:rsid w:val="00EA64C3"/>
    <w:rsid w:val="00EA6D36"/>
    <w:rsid w:val="00EA78B4"/>
    <w:rsid w:val="00EA78BE"/>
    <w:rsid w:val="00EA7CC0"/>
    <w:rsid w:val="00EB1642"/>
    <w:rsid w:val="00EB1ABD"/>
    <w:rsid w:val="00EB1DB0"/>
    <w:rsid w:val="00EB326D"/>
    <w:rsid w:val="00EB3B90"/>
    <w:rsid w:val="00EB3DCC"/>
    <w:rsid w:val="00EB40BE"/>
    <w:rsid w:val="00EB48F1"/>
    <w:rsid w:val="00EB50BF"/>
    <w:rsid w:val="00EB5BDD"/>
    <w:rsid w:val="00EB6BF6"/>
    <w:rsid w:val="00EB773D"/>
    <w:rsid w:val="00EB7ED8"/>
    <w:rsid w:val="00EB7EF2"/>
    <w:rsid w:val="00EC0D2E"/>
    <w:rsid w:val="00EC0E8B"/>
    <w:rsid w:val="00EC10A7"/>
    <w:rsid w:val="00EC13F7"/>
    <w:rsid w:val="00EC1707"/>
    <w:rsid w:val="00EC1B30"/>
    <w:rsid w:val="00EC2EB1"/>
    <w:rsid w:val="00EC4191"/>
    <w:rsid w:val="00EC4863"/>
    <w:rsid w:val="00EC4D19"/>
    <w:rsid w:val="00EC50BD"/>
    <w:rsid w:val="00EC513C"/>
    <w:rsid w:val="00EC5270"/>
    <w:rsid w:val="00EC5FD2"/>
    <w:rsid w:val="00EC608F"/>
    <w:rsid w:val="00ED076C"/>
    <w:rsid w:val="00ED0DB8"/>
    <w:rsid w:val="00ED1094"/>
    <w:rsid w:val="00ED1302"/>
    <w:rsid w:val="00ED1B62"/>
    <w:rsid w:val="00ED2DD4"/>
    <w:rsid w:val="00ED4048"/>
    <w:rsid w:val="00ED4DE7"/>
    <w:rsid w:val="00ED50F7"/>
    <w:rsid w:val="00ED52BE"/>
    <w:rsid w:val="00ED5884"/>
    <w:rsid w:val="00ED5926"/>
    <w:rsid w:val="00ED5D0B"/>
    <w:rsid w:val="00ED7E2B"/>
    <w:rsid w:val="00EE09B9"/>
    <w:rsid w:val="00EE13F6"/>
    <w:rsid w:val="00EE1D68"/>
    <w:rsid w:val="00EE214F"/>
    <w:rsid w:val="00EE488E"/>
    <w:rsid w:val="00EE4AE4"/>
    <w:rsid w:val="00EE5090"/>
    <w:rsid w:val="00EE6061"/>
    <w:rsid w:val="00EE625B"/>
    <w:rsid w:val="00EE69CA"/>
    <w:rsid w:val="00EE69E1"/>
    <w:rsid w:val="00EF0372"/>
    <w:rsid w:val="00EF0705"/>
    <w:rsid w:val="00EF0EBF"/>
    <w:rsid w:val="00EF154D"/>
    <w:rsid w:val="00EF180C"/>
    <w:rsid w:val="00EF265B"/>
    <w:rsid w:val="00EF2C06"/>
    <w:rsid w:val="00EF325C"/>
    <w:rsid w:val="00EF3E38"/>
    <w:rsid w:val="00EF3F02"/>
    <w:rsid w:val="00EF4103"/>
    <w:rsid w:val="00EF487D"/>
    <w:rsid w:val="00EF5581"/>
    <w:rsid w:val="00EF57CE"/>
    <w:rsid w:val="00EF7735"/>
    <w:rsid w:val="00F0020C"/>
    <w:rsid w:val="00F00D18"/>
    <w:rsid w:val="00F01380"/>
    <w:rsid w:val="00F015BC"/>
    <w:rsid w:val="00F01999"/>
    <w:rsid w:val="00F028D5"/>
    <w:rsid w:val="00F02A02"/>
    <w:rsid w:val="00F037AB"/>
    <w:rsid w:val="00F0381B"/>
    <w:rsid w:val="00F0399B"/>
    <w:rsid w:val="00F04A40"/>
    <w:rsid w:val="00F05076"/>
    <w:rsid w:val="00F0520D"/>
    <w:rsid w:val="00F0666E"/>
    <w:rsid w:val="00F073F3"/>
    <w:rsid w:val="00F10119"/>
    <w:rsid w:val="00F105D6"/>
    <w:rsid w:val="00F10DFF"/>
    <w:rsid w:val="00F10F2A"/>
    <w:rsid w:val="00F11201"/>
    <w:rsid w:val="00F11DCB"/>
    <w:rsid w:val="00F12FFB"/>
    <w:rsid w:val="00F13B1F"/>
    <w:rsid w:val="00F14188"/>
    <w:rsid w:val="00F165C0"/>
    <w:rsid w:val="00F171CC"/>
    <w:rsid w:val="00F172FC"/>
    <w:rsid w:val="00F17C8E"/>
    <w:rsid w:val="00F17D61"/>
    <w:rsid w:val="00F17EA3"/>
    <w:rsid w:val="00F17EA6"/>
    <w:rsid w:val="00F20E97"/>
    <w:rsid w:val="00F23B60"/>
    <w:rsid w:val="00F23D2A"/>
    <w:rsid w:val="00F24159"/>
    <w:rsid w:val="00F2426C"/>
    <w:rsid w:val="00F242AE"/>
    <w:rsid w:val="00F245F6"/>
    <w:rsid w:val="00F24BA5"/>
    <w:rsid w:val="00F24E1D"/>
    <w:rsid w:val="00F25BB0"/>
    <w:rsid w:val="00F26461"/>
    <w:rsid w:val="00F26C1C"/>
    <w:rsid w:val="00F2785C"/>
    <w:rsid w:val="00F27875"/>
    <w:rsid w:val="00F27F95"/>
    <w:rsid w:val="00F3120D"/>
    <w:rsid w:val="00F31F18"/>
    <w:rsid w:val="00F32801"/>
    <w:rsid w:val="00F32FAD"/>
    <w:rsid w:val="00F33472"/>
    <w:rsid w:val="00F338CE"/>
    <w:rsid w:val="00F33B42"/>
    <w:rsid w:val="00F34168"/>
    <w:rsid w:val="00F352DD"/>
    <w:rsid w:val="00F354DF"/>
    <w:rsid w:val="00F35CA4"/>
    <w:rsid w:val="00F35F99"/>
    <w:rsid w:val="00F37451"/>
    <w:rsid w:val="00F4016F"/>
    <w:rsid w:val="00F401A6"/>
    <w:rsid w:val="00F411EB"/>
    <w:rsid w:val="00F4156F"/>
    <w:rsid w:val="00F42AA8"/>
    <w:rsid w:val="00F42F41"/>
    <w:rsid w:val="00F43284"/>
    <w:rsid w:val="00F4392A"/>
    <w:rsid w:val="00F43FFA"/>
    <w:rsid w:val="00F4419C"/>
    <w:rsid w:val="00F45F55"/>
    <w:rsid w:val="00F46AD0"/>
    <w:rsid w:val="00F47828"/>
    <w:rsid w:val="00F50128"/>
    <w:rsid w:val="00F5065A"/>
    <w:rsid w:val="00F5222C"/>
    <w:rsid w:val="00F52BB2"/>
    <w:rsid w:val="00F53192"/>
    <w:rsid w:val="00F543C7"/>
    <w:rsid w:val="00F554FE"/>
    <w:rsid w:val="00F5675D"/>
    <w:rsid w:val="00F5725C"/>
    <w:rsid w:val="00F573E3"/>
    <w:rsid w:val="00F57605"/>
    <w:rsid w:val="00F57C1C"/>
    <w:rsid w:val="00F57ECB"/>
    <w:rsid w:val="00F60574"/>
    <w:rsid w:val="00F618A7"/>
    <w:rsid w:val="00F6226F"/>
    <w:rsid w:val="00F62BEF"/>
    <w:rsid w:val="00F6371E"/>
    <w:rsid w:val="00F64E0E"/>
    <w:rsid w:val="00F651DD"/>
    <w:rsid w:val="00F6539D"/>
    <w:rsid w:val="00F65939"/>
    <w:rsid w:val="00F66048"/>
    <w:rsid w:val="00F668D4"/>
    <w:rsid w:val="00F66B26"/>
    <w:rsid w:val="00F67ACE"/>
    <w:rsid w:val="00F67CCD"/>
    <w:rsid w:val="00F67E02"/>
    <w:rsid w:val="00F70355"/>
    <w:rsid w:val="00F703D2"/>
    <w:rsid w:val="00F70B6C"/>
    <w:rsid w:val="00F712BD"/>
    <w:rsid w:val="00F71A17"/>
    <w:rsid w:val="00F722AD"/>
    <w:rsid w:val="00F72612"/>
    <w:rsid w:val="00F736DB"/>
    <w:rsid w:val="00F74691"/>
    <w:rsid w:val="00F751C6"/>
    <w:rsid w:val="00F8047B"/>
    <w:rsid w:val="00F8055F"/>
    <w:rsid w:val="00F80621"/>
    <w:rsid w:val="00F80696"/>
    <w:rsid w:val="00F82354"/>
    <w:rsid w:val="00F82530"/>
    <w:rsid w:val="00F82A3D"/>
    <w:rsid w:val="00F84512"/>
    <w:rsid w:val="00F849CD"/>
    <w:rsid w:val="00F8521C"/>
    <w:rsid w:val="00F8578B"/>
    <w:rsid w:val="00F85E40"/>
    <w:rsid w:val="00F876EF"/>
    <w:rsid w:val="00F87D17"/>
    <w:rsid w:val="00F90889"/>
    <w:rsid w:val="00F90AFF"/>
    <w:rsid w:val="00F90CC8"/>
    <w:rsid w:val="00F915B4"/>
    <w:rsid w:val="00F921BB"/>
    <w:rsid w:val="00F92715"/>
    <w:rsid w:val="00F938A9"/>
    <w:rsid w:val="00F94B1B"/>
    <w:rsid w:val="00F95037"/>
    <w:rsid w:val="00F963AF"/>
    <w:rsid w:val="00F9686C"/>
    <w:rsid w:val="00F96AFA"/>
    <w:rsid w:val="00F97030"/>
    <w:rsid w:val="00F977F7"/>
    <w:rsid w:val="00F97A6C"/>
    <w:rsid w:val="00F97E66"/>
    <w:rsid w:val="00FA0043"/>
    <w:rsid w:val="00FA064B"/>
    <w:rsid w:val="00FA069C"/>
    <w:rsid w:val="00FA0748"/>
    <w:rsid w:val="00FA0888"/>
    <w:rsid w:val="00FA08D1"/>
    <w:rsid w:val="00FA0D95"/>
    <w:rsid w:val="00FA14B3"/>
    <w:rsid w:val="00FA161A"/>
    <w:rsid w:val="00FA17F2"/>
    <w:rsid w:val="00FA18A0"/>
    <w:rsid w:val="00FA1C79"/>
    <w:rsid w:val="00FA21E8"/>
    <w:rsid w:val="00FA235D"/>
    <w:rsid w:val="00FA31F6"/>
    <w:rsid w:val="00FA3558"/>
    <w:rsid w:val="00FA3F20"/>
    <w:rsid w:val="00FA499D"/>
    <w:rsid w:val="00FA60F0"/>
    <w:rsid w:val="00FA6175"/>
    <w:rsid w:val="00FA63D1"/>
    <w:rsid w:val="00FA675F"/>
    <w:rsid w:val="00FA69EA"/>
    <w:rsid w:val="00FA6AC6"/>
    <w:rsid w:val="00FB04A1"/>
    <w:rsid w:val="00FB059A"/>
    <w:rsid w:val="00FB07E4"/>
    <w:rsid w:val="00FB1A33"/>
    <w:rsid w:val="00FB2387"/>
    <w:rsid w:val="00FB2577"/>
    <w:rsid w:val="00FB28CC"/>
    <w:rsid w:val="00FB28E5"/>
    <w:rsid w:val="00FB2E6C"/>
    <w:rsid w:val="00FB4280"/>
    <w:rsid w:val="00FB4633"/>
    <w:rsid w:val="00FB5525"/>
    <w:rsid w:val="00FB6401"/>
    <w:rsid w:val="00FB6689"/>
    <w:rsid w:val="00FB6846"/>
    <w:rsid w:val="00FB6BED"/>
    <w:rsid w:val="00FC0065"/>
    <w:rsid w:val="00FC0071"/>
    <w:rsid w:val="00FC067C"/>
    <w:rsid w:val="00FC0754"/>
    <w:rsid w:val="00FC188F"/>
    <w:rsid w:val="00FC2B94"/>
    <w:rsid w:val="00FC44E8"/>
    <w:rsid w:val="00FC47AC"/>
    <w:rsid w:val="00FC4C24"/>
    <w:rsid w:val="00FC5662"/>
    <w:rsid w:val="00FC5864"/>
    <w:rsid w:val="00FC61B4"/>
    <w:rsid w:val="00FC6C83"/>
    <w:rsid w:val="00FC6D22"/>
    <w:rsid w:val="00FC6D97"/>
    <w:rsid w:val="00FC7227"/>
    <w:rsid w:val="00FC7373"/>
    <w:rsid w:val="00FC75A9"/>
    <w:rsid w:val="00FC7646"/>
    <w:rsid w:val="00FC7ED4"/>
    <w:rsid w:val="00FD096D"/>
    <w:rsid w:val="00FD0BCE"/>
    <w:rsid w:val="00FD18CF"/>
    <w:rsid w:val="00FD1C7B"/>
    <w:rsid w:val="00FD1E55"/>
    <w:rsid w:val="00FD2151"/>
    <w:rsid w:val="00FD24F0"/>
    <w:rsid w:val="00FD2F63"/>
    <w:rsid w:val="00FD3411"/>
    <w:rsid w:val="00FD56A6"/>
    <w:rsid w:val="00FD5A21"/>
    <w:rsid w:val="00FD5A3D"/>
    <w:rsid w:val="00FD5E27"/>
    <w:rsid w:val="00FD75FB"/>
    <w:rsid w:val="00FD7E0A"/>
    <w:rsid w:val="00FE02F7"/>
    <w:rsid w:val="00FE0367"/>
    <w:rsid w:val="00FE04E0"/>
    <w:rsid w:val="00FE1388"/>
    <w:rsid w:val="00FE19BF"/>
    <w:rsid w:val="00FE2090"/>
    <w:rsid w:val="00FE2A47"/>
    <w:rsid w:val="00FE49F2"/>
    <w:rsid w:val="00FE4AE2"/>
    <w:rsid w:val="00FE5EC5"/>
    <w:rsid w:val="00FE5FBC"/>
    <w:rsid w:val="00FE756C"/>
    <w:rsid w:val="00FE75AA"/>
    <w:rsid w:val="00FE7D0C"/>
    <w:rsid w:val="00FF032A"/>
    <w:rsid w:val="00FF0D4E"/>
    <w:rsid w:val="00FF10A1"/>
    <w:rsid w:val="00FF1386"/>
    <w:rsid w:val="00FF2C79"/>
    <w:rsid w:val="00FF49B3"/>
    <w:rsid w:val="00FF4CBE"/>
    <w:rsid w:val="00FF4FD7"/>
    <w:rsid w:val="00FF5583"/>
    <w:rsid w:val="00FF5E5F"/>
    <w:rsid w:val="00FF6197"/>
    <w:rsid w:val="00FF656E"/>
    <w:rsid w:val="00FF68A2"/>
    <w:rsid w:val="00FF7C28"/>
    <w:rsid w:val="00FF7CAE"/>
    <w:rsid w:val="20303AE1"/>
    <w:rsid w:val="2B90DB42"/>
    <w:rsid w:val="4421DA53"/>
    <w:rsid w:val="5257699E"/>
    <w:rsid w:val="59FD6BCB"/>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0C9BD4DA"/>
  <w15:docId w15:val="{12F67D6F-572A-432D-BE0F-1FD463704B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ourier New" w:eastAsia="Courier New" w:hAnsi="Courier New" w:cs="Courier New"/>
        <w:sz w:val="24"/>
        <w:szCs w:val="24"/>
        <w:lang w:val="pl-PL" w:eastAsia="pl-PL" w:bidi="pl-PL"/>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qFormat="1"/>
    <w:lsdException w:name="header" w:semiHidden="1" w:uiPriority="0"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qFormat="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qFormat="1"/>
    <w:lsdException w:name="Strong" w:uiPriority="22" w:qFormat="1"/>
    <w:lsdException w:name="Emphasis" w:uiPriority="20" w:qFormat="1"/>
    <w:lsdException w:name="Document Map" w:semiHidden="1" w:unhideWhenUsed="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qFormat="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B92F24"/>
    <w:rPr>
      <w:color w:val="000000"/>
    </w:rPr>
  </w:style>
  <w:style w:type="paragraph" w:styleId="Nagwek1">
    <w:name w:val="heading 1"/>
    <w:basedOn w:val="Normalny"/>
    <w:link w:val="Nagwek1Znak"/>
    <w:uiPriority w:val="9"/>
    <w:qFormat/>
    <w:rsid w:val="00810083"/>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Nagwek2">
    <w:name w:val="heading 2"/>
    <w:basedOn w:val="Normalny"/>
    <w:link w:val="Nagwek2Znak"/>
    <w:uiPriority w:val="9"/>
    <w:unhideWhenUsed/>
    <w:qFormat/>
    <w:rsid w:val="000D6BA8"/>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Nagwek3">
    <w:name w:val="heading 3"/>
    <w:basedOn w:val="Normalny"/>
    <w:link w:val="Nagwek3Znak"/>
    <w:uiPriority w:val="9"/>
    <w:semiHidden/>
    <w:unhideWhenUsed/>
    <w:qFormat/>
    <w:rsid w:val="003C79D5"/>
    <w:pPr>
      <w:keepNext/>
      <w:keepLines/>
      <w:spacing w:before="40"/>
      <w:outlineLvl w:val="2"/>
    </w:pPr>
    <w:rPr>
      <w:rFonts w:asciiTheme="majorHAnsi" w:eastAsiaTheme="majorEastAsia" w:hAnsiTheme="majorHAnsi" w:cstheme="majorBidi"/>
      <w:color w:val="1F4D78"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Stopka">
    <w:name w:val="Stopka_"/>
    <w:basedOn w:val="Domylnaczcionkaakapitu"/>
    <w:link w:val="Stopka1"/>
    <w:qFormat/>
    <w:rPr>
      <w:rFonts w:ascii="Arial" w:eastAsia="Arial" w:hAnsi="Arial" w:cs="Arial"/>
      <w:b w:val="0"/>
      <w:bCs w:val="0"/>
      <w:i w:val="0"/>
      <w:iCs w:val="0"/>
      <w:caps w:val="0"/>
      <w:smallCaps w:val="0"/>
      <w:strike w:val="0"/>
      <w:dstrike w:val="0"/>
      <w:sz w:val="16"/>
      <w:szCs w:val="16"/>
      <w:u w:val="none"/>
    </w:rPr>
  </w:style>
  <w:style w:type="character" w:customStyle="1" w:styleId="Nagwek10">
    <w:name w:val="Nagłówek #1_"/>
    <w:basedOn w:val="Domylnaczcionkaakapitu"/>
    <w:qFormat/>
    <w:rPr>
      <w:rFonts w:ascii="Trebuchet MS" w:eastAsia="Trebuchet MS" w:hAnsi="Trebuchet MS" w:cs="Trebuchet MS"/>
      <w:b/>
      <w:bCs/>
      <w:i w:val="0"/>
      <w:iCs w:val="0"/>
      <w:caps w:val="0"/>
      <w:smallCaps w:val="0"/>
      <w:strike w:val="0"/>
      <w:dstrike w:val="0"/>
      <w:color w:val="1D174F"/>
      <w:sz w:val="24"/>
      <w:szCs w:val="24"/>
      <w:u w:val="none"/>
    </w:rPr>
  </w:style>
  <w:style w:type="character" w:customStyle="1" w:styleId="Teksttreci">
    <w:name w:val="Tekst treści_"/>
    <w:basedOn w:val="Domylnaczcionkaakapitu"/>
    <w:link w:val="Teksttreci0"/>
    <w:qFormat/>
    <w:rPr>
      <w:rFonts w:ascii="Trebuchet MS" w:eastAsia="Trebuchet MS" w:hAnsi="Trebuchet MS" w:cs="Trebuchet MS"/>
      <w:b w:val="0"/>
      <w:bCs w:val="0"/>
      <w:i w:val="0"/>
      <w:iCs w:val="0"/>
      <w:caps w:val="0"/>
      <w:smallCaps w:val="0"/>
      <w:strike w:val="0"/>
      <w:dstrike w:val="0"/>
      <w:color w:val="1D174F"/>
      <w:sz w:val="24"/>
      <w:szCs w:val="24"/>
      <w:u w:val="none"/>
    </w:rPr>
  </w:style>
  <w:style w:type="character" w:customStyle="1" w:styleId="Teksttreci3">
    <w:name w:val="Tekst treści (3)_"/>
    <w:basedOn w:val="Domylnaczcionkaakapitu"/>
    <w:link w:val="Teksttreci30"/>
    <w:qFormat/>
    <w:rPr>
      <w:rFonts w:ascii="Arial" w:eastAsia="Arial" w:hAnsi="Arial" w:cs="Arial"/>
      <w:b w:val="0"/>
      <w:bCs w:val="0"/>
      <w:i w:val="0"/>
      <w:iCs w:val="0"/>
      <w:caps w:val="0"/>
      <w:smallCaps w:val="0"/>
      <w:strike w:val="0"/>
      <w:dstrike w:val="0"/>
      <w:color w:val="1D174F"/>
      <w:sz w:val="20"/>
      <w:szCs w:val="20"/>
      <w:u w:val="none"/>
    </w:rPr>
  </w:style>
  <w:style w:type="character" w:customStyle="1" w:styleId="Podpisobrazu">
    <w:name w:val="Podpis obrazu_"/>
    <w:basedOn w:val="Domylnaczcionkaakapitu"/>
    <w:link w:val="Podpisobrazu0"/>
    <w:qFormat/>
    <w:rPr>
      <w:rFonts w:ascii="Arial" w:eastAsia="Arial" w:hAnsi="Arial" w:cs="Arial"/>
      <w:b/>
      <w:bCs/>
      <w:i w:val="0"/>
      <w:iCs w:val="0"/>
      <w:caps w:val="0"/>
      <w:smallCaps w:val="0"/>
      <w:strike w:val="0"/>
      <w:dstrike w:val="0"/>
      <w:color w:val="1D174F"/>
      <w:sz w:val="17"/>
      <w:szCs w:val="17"/>
      <w:u w:val="none"/>
    </w:rPr>
  </w:style>
  <w:style w:type="character" w:customStyle="1" w:styleId="Spistreci">
    <w:name w:val="Spis treści_"/>
    <w:basedOn w:val="Domylnaczcionkaakapitu"/>
    <w:link w:val="Spistreci0"/>
    <w:qFormat/>
    <w:rPr>
      <w:rFonts w:ascii="Trebuchet MS" w:eastAsia="Trebuchet MS" w:hAnsi="Trebuchet MS" w:cs="Trebuchet MS"/>
      <w:b/>
      <w:bCs/>
      <w:i w:val="0"/>
      <w:iCs w:val="0"/>
      <w:caps w:val="0"/>
      <w:smallCaps w:val="0"/>
      <w:strike w:val="0"/>
      <w:dstrike w:val="0"/>
      <w:color w:val="1D174F"/>
      <w:sz w:val="24"/>
      <w:szCs w:val="24"/>
      <w:u w:val="none"/>
    </w:rPr>
  </w:style>
  <w:style w:type="character" w:customStyle="1" w:styleId="Teksttreci2">
    <w:name w:val="Tekst treści (2)_"/>
    <w:basedOn w:val="Domylnaczcionkaakapitu"/>
    <w:link w:val="Teksttreci20"/>
    <w:qFormat/>
    <w:rPr>
      <w:rFonts w:ascii="Trebuchet MS" w:eastAsia="Trebuchet MS" w:hAnsi="Trebuchet MS" w:cs="Trebuchet MS"/>
      <w:b w:val="0"/>
      <w:bCs w:val="0"/>
      <w:i w:val="0"/>
      <w:iCs w:val="0"/>
      <w:caps w:val="0"/>
      <w:smallCaps w:val="0"/>
      <w:strike w:val="0"/>
      <w:dstrike w:val="0"/>
      <w:color w:val="1D174F"/>
      <w:sz w:val="20"/>
      <w:szCs w:val="20"/>
      <w:u w:val="none"/>
    </w:rPr>
  </w:style>
  <w:style w:type="character" w:customStyle="1" w:styleId="Teksttreci4">
    <w:name w:val="Tekst treści (4)_"/>
    <w:basedOn w:val="Domylnaczcionkaakapitu"/>
    <w:link w:val="Teksttreci40"/>
    <w:qFormat/>
    <w:rPr>
      <w:rFonts w:ascii="Trebuchet MS" w:eastAsia="Trebuchet MS" w:hAnsi="Trebuchet MS" w:cs="Trebuchet MS"/>
      <w:b/>
      <w:bCs/>
      <w:i w:val="0"/>
      <w:iCs w:val="0"/>
      <w:caps w:val="0"/>
      <w:smallCaps w:val="0"/>
      <w:strike w:val="0"/>
      <w:dstrike w:val="0"/>
      <w:color w:val="1D174F"/>
      <w:sz w:val="18"/>
      <w:szCs w:val="18"/>
      <w:u w:val="none"/>
    </w:rPr>
  </w:style>
  <w:style w:type="character" w:customStyle="1" w:styleId="NagwekZnak">
    <w:name w:val="Nagłówek Znak"/>
    <w:basedOn w:val="Domylnaczcionkaakapitu"/>
    <w:link w:val="Nagwek"/>
    <w:qFormat/>
    <w:rsid w:val="00B10054"/>
    <w:rPr>
      <w:color w:val="000000"/>
    </w:rPr>
  </w:style>
  <w:style w:type="character" w:customStyle="1" w:styleId="StopkaZnak">
    <w:name w:val="Stopka Znak"/>
    <w:aliases w:val="Znak Znak1 Znak Znak Znak,Znak Znak1 Znak Z Znak1,Znak Znak1 Znak Z Znak Znak,Znak Znak1 Znak Z Znak Znak Znak Znak1,Znak Znak1 Znak Z Znak Znak Znak Znak Znak,Znak Znak1 Znak Znak1,Znak Znak1 Znak1 Znak"/>
    <w:basedOn w:val="Domylnaczcionkaakapitu"/>
    <w:link w:val="Stopka0"/>
    <w:uiPriority w:val="99"/>
    <w:qFormat/>
    <w:rsid w:val="00B10054"/>
    <w:rPr>
      <w:color w:val="000000"/>
    </w:rPr>
  </w:style>
  <w:style w:type="character" w:customStyle="1" w:styleId="TytuZnak">
    <w:name w:val="Tytuł Znak"/>
    <w:link w:val="Tytu"/>
    <w:uiPriority w:val="10"/>
    <w:qFormat/>
    <w:locked/>
    <w:rsid w:val="00843252"/>
    <w:rPr>
      <w:b/>
      <w:sz w:val="28"/>
      <w:lang w:eastAsia="en-US" w:bidi="ar-SA"/>
    </w:rPr>
  </w:style>
  <w:style w:type="character" w:customStyle="1" w:styleId="TytuZnak1">
    <w:name w:val="Tytuł Znak1"/>
    <w:basedOn w:val="Domylnaczcionkaakapitu"/>
    <w:uiPriority w:val="10"/>
    <w:qFormat/>
    <w:rsid w:val="00843252"/>
    <w:rPr>
      <w:rFonts w:asciiTheme="majorHAnsi" w:eastAsiaTheme="majorEastAsia" w:hAnsiTheme="majorHAnsi" w:cstheme="majorBidi"/>
      <w:spacing w:val="0"/>
      <w:sz w:val="56"/>
      <w:szCs w:val="56"/>
    </w:rPr>
  </w:style>
  <w:style w:type="character" w:customStyle="1" w:styleId="Nagwek1Znak">
    <w:name w:val="Nagłówek 1 Znak"/>
    <w:basedOn w:val="Domylnaczcionkaakapitu"/>
    <w:link w:val="Nagwek1"/>
    <w:uiPriority w:val="9"/>
    <w:qFormat/>
    <w:rsid w:val="00810083"/>
    <w:rPr>
      <w:rFonts w:asciiTheme="majorHAnsi" w:eastAsiaTheme="majorEastAsia" w:hAnsiTheme="majorHAnsi" w:cstheme="majorBidi"/>
      <w:color w:val="2E74B5" w:themeColor="accent1" w:themeShade="BF"/>
      <w:sz w:val="32"/>
      <w:szCs w:val="32"/>
    </w:rPr>
  </w:style>
  <w:style w:type="character" w:customStyle="1" w:styleId="czeinternetowe">
    <w:name w:val="Łącze internetowe"/>
    <w:basedOn w:val="Domylnaczcionkaakapitu"/>
    <w:uiPriority w:val="99"/>
    <w:unhideWhenUsed/>
    <w:rsid w:val="009A70BD"/>
    <w:rPr>
      <w:color w:val="0563C1" w:themeColor="hyperlink"/>
      <w:u w:val="single"/>
    </w:rPr>
  </w:style>
  <w:style w:type="character" w:styleId="Odwoaniedokomentarza">
    <w:name w:val="annotation reference"/>
    <w:basedOn w:val="Domylnaczcionkaakapitu"/>
    <w:uiPriority w:val="99"/>
    <w:unhideWhenUsed/>
    <w:qFormat/>
    <w:rsid w:val="00BB2067"/>
    <w:rPr>
      <w:sz w:val="16"/>
      <w:szCs w:val="16"/>
    </w:rPr>
  </w:style>
  <w:style w:type="character" w:customStyle="1" w:styleId="TekstkomentarzaZnak">
    <w:name w:val="Tekst komentarza Znak"/>
    <w:basedOn w:val="Domylnaczcionkaakapitu"/>
    <w:link w:val="Tekstkomentarza"/>
    <w:uiPriority w:val="99"/>
    <w:qFormat/>
    <w:rsid w:val="00BB2067"/>
    <w:rPr>
      <w:color w:val="000000"/>
      <w:sz w:val="20"/>
      <w:szCs w:val="20"/>
    </w:rPr>
  </w:style>
  <w:style w:type="character" w:customStyle="1" w:styleId="TematkomentarzaZnak">
    <w:name w:val="Temat komentarza Znak"/>
    <w:basedOn w:val="TekstkomentarzaZnak"/>
    <w:link w:val="Tematkomentarza"/>
    <w:uiPriority w:val="99"/>
    <w:semiHidden/>
    <w:qFormat/>
    <w:rsid w:val="00BB2067"/>
    <w:rPr>
      <w:b/>
      <w:bCs/>
      <w:color w:val="000000"/>
      <w:sz w:val="20"/>
      <w:szCs w:val="20"/>
    </w:rPr>
  </w:style>
  <w:style w:type="character" w:customStyle="1" w:styleId="TekstdymkaZnak">
    <w:name w:val="Tekst dymka Znak"/>
    <w:basedOn w:val="Domylnaczcionkaakapitu"/>
    <w:link w:val="Tekstdymka"/>
    <w:uiPriority w:val="99"/>
    <w:semiHidden/>
    <w:qFormat/>
    <w:rsid w:val="00BB2067"/>
    <w:rPr>
      <w:rFonts w:ascii="Segoe UI" w:hAnsi="Segoe UI" w:cs="Segoe UI"/>
      <w:color w:val="000000"/>
      <w:sz w:val="18"/>
      <w:szCs w:val="18"/>
    </w:rPr>
  </w:style>
  <w:style w:type="character" w:styleId="UyteHipercze">
    <w:name w:val="FollowedHyperlink"/>
    <w:basedOn w:val="Domylnaczcionkaakapitu"/>
    <w:uiPriority w:val="99"/>
    <w:semiHidden/>
    <w:unhideWhenUsed/>
    <w:qFormat/>
    <w:rsid w:val="00192D91"/>
    <w:rPr>
      <w:color w:val="954F72" w:themeColor="followedHyperlink"/>
      <w:u w:val="single"/>
    </w:rPr>
  </w:style>
  <w:style w:type="character" w:customStyle="1" w:styleId="TekstprzypisudolnegoZnak">
    <w:name w:val="Tekst przypisu dolnego Znak"/>
    <w:aliases w:val="Tekst przypisu Znak,Podrozdział Znak,Footnote Znak,Podrozdzia3 Znak,Fußnote Znak,Znak Znak Znak Znak Znak,Tekst przypisu dolnego-poligrafia Znak,single space Znak,FOOTNOTES Znak,fn Znak,przypis Znak,Footnote Znak Znak Zn Znak"/>
    <w:basedOn w:val="Domylnaczcionkaakapitu"/>
    <w:link w:val="Tekstprzypisudolnego"/>
    <w:uiPriority w:val="99"/>
    <w:qFormat/>
    <w:rsid w:val="004D6075"/>
    <w:rPr>
      <w:color w:val="000000"/>
      <w:sz w:val="20"/>
      <w:szCs w:val="20"/>
    </w:rPr>
  </w:style>
  <w:style w:type="character" w:styleId="Odwoanieprzypisudolnego">
    <w:name w:val="footnote reference"/>
    <w:aliases w:val="Footnote Reference Number,Footnote symbol,Footnote reference number,note TESI,SUPERS,EN Footnote Reference,Footnote number,Odwołanie przypisu,Ref,de nota al pie,Odwo3anie przypisu,Times 10 Point,Exposant 3 Point,number,16 Poi"/>
    <w:basedOn w:val="Domylnaczcionkaakapitu"/>
    <w:uiPriority w:val="99"/>
    <w:unhideWhenUsed/>
    <w:qFormat/>
    <w:rsid w:val="004D6075"/>
    <w:rPr>
      <w:vertAlign w:val="superscript"/>
    </w:rPr>
  </w:style>
  <w:style w:type="character" w:customStyle="1" w:styleId="AkapitzlistZnak">
    <w:name w:val="Akapit z listą Znak"/>
    <w:aliases w:val="WYPUNKTOWANIE Akapit z listą Znak,L1 Znak,Numerowanie Znak,Akapit z listą5 Znak,List Paragraph Znak,maz_wyliczenie Znak,opis dzialania Znak,K-P_odwolanie Znak,A_wyliczenie Znak,Akapit z listą 1 Znak,Table of contents numbered Znak"/>
    <w:link w:val="Akapitzlist"/>
    <w:uiPriority w:val="34"/>
    <w:qFormat/>
    <w:locked/>
    <w:rsid w:val="006E7B4D"/>
    <w:rPr>
      <w:color w:val="000000"/>
    </w:rPr>
  </w:style>
  <w:style w:type="character" w:customStyle="1" w:styleId="TekstpodstawowyZnak">
    <w:name w:val="Tekst podstawowy Znak"/>
    <w:qFormat/>
    <w:rsid w:val="00801F48"/>
    <w:rPr>
      <w:sz w:val="24"/>
      <w:lang w:val="pl-PL" w:eastAsia="en-US" w:bidi="ar-SA"/>
    </w:rPr>
  </w:style>
  <w:style w:type="character" w:customStyle="1" w:styleId="TekstpodstawowyZnak2">
    <w:name w:val="Tekst podstawowy Znak2"/>
    <w:basedOn w:val="Domylnaczcionkaakapitu"/>
    <w:link w:val="Tretekstu"/>
    <w:qFormat/>
    <w:rsid w:val="00801F48"/>
    <w:rPr>
      <w:sz w:val="28"/>
      <w:lang w:eastAsia="en-US"/>
    </w:rPr>
  </w:style>
  <w:style w:type="character" w:customStyle="1" w:styleId="TekstpodstawowyZnak1">
    <w:name w:val="Tekst podstawowy Znak1"/>
    <w:basedOn w:val="Domylnaczcionkaakapitu"/>
    <w:uiPriority w:val="99"/>
    <w:semiHidden/>
    <w:qFormat/>
    <w:rsid w:val="00801F48"/>
    <w:rPr>
      <w:color w:val="000000"/>
    </w:rPr>
  </w:style>
  <w:style w:type="character" w:customStyle="1" w:styleId="Zakotwiczenieprzypisudolnego">
    <w:name w:val="Zakotwiczenie przypisu dolnego"/>
    <w:rsid w:val="00AF4E30"/>
    <w:rPr>
      <w:vertAlign w:val="superscript"/>
    </w:rPr>
  </w:style>
  <w:style w:type="character" w:customStyle="1" w:styleId="Znakiprzypiswdolnych">
    <w:name w:val="Znaki przypisów dolnych"/>
    <w:qFormat/>
    <w:rsid w:val="00AF4E30"/>
  </w:style>
  <w:style w:type="character" w:customStyle="1" w:styleId="Tekstpodstawowy2Znak">
    <w:name w:val="Tekst podstawowy 2 Znak"/>
    <w:basedOn w:val="Domylnaczcionkaakapitu"/>
    <w:link w:val="Tekstpodstawowy2"/>
    <w:uiPriority w:val="99"/>
    <w:semiHidden/>
    <w:qFormat/>
    <w:rsid w:val="002375C4"/>
    <w:rPr>
      <w:color w:val="000000"/>
    </w:rPr>
  </w:style>
  <w:style w:type="character" w:customStyle="1" w:styleId="alb">
    <w:name w:val="a_lb"/>
    <w:basedOn w:val="Domylnaczcionkaakapitu"/>
    <w:qFormat/>
    <w:rsid w:val="00366394"/>
  </w:style>
  <w:style w:type="character" w:customStyle="1" w:styleId="ListLabel1850">
    <w:name w:val="ListLabel 1850"/>
    <w:qFormat/>
    <w:rsid w:val="006F50BD"/>
    <w:rPr>
      <w:rFonts w:cstheme="minorHAnsi"/>
    </w:rPr>
  </w:style>
  <w:style w:type="character" w:customStyle="1" w:styleId="ListLabel1856">
    <w:name w:val="ListLabel 1856"/>
    <w:qFormat/>
    <w:rsid w:val="008C0426"/>
    <w:rPr>
      <w:rFonts w:ascii="Calibri" w:hAnsi="Calibri" w:cs="Calibri"/>
    </w:rPr>
  </w:style>
  <w:style w:type="character" w:customStyle="1" w:styleId="Wyrnienie">
    <w:name w:val="Wyróżnienie"/>
    <w:basedOn w:val="Domylnaczcionkaakapitu"/>
    <w:uiPriority w:val="20"/>
    <w:qFormat/>
    <w:rsid w:val="00E85075"/>
    <w:rPr>
      <w:i/>
      <w:iCs/>
    </w:rPr>
  </w:style>
  <w:style w:type="character" w:customStyle="1" w:styleId="HTML-wstpniesformatowanyZnak">
    <w:name w:val="HTML - wstępnie sformatowany Znak"/>
    <w:basedOn w:val="Domylnaczcionkaakapitu"/>
    <w:uiPriority w:val="99"/>
    <w:semiHidden/>
    <w:qFormat/>
    <w:rsid w:val="00D3768D"/>
    <w:rPr>
      <w:rFonts w:eastAsia="Times New Roman"/>
      <w:sz w:val="20"/>
      <w:szCs w:val="20"/>
      <w:lang w:bidi="ar-SA"/>
    </w:rPr>
  </w:style>
  <w:style w:type="character" w:customStyle="1" w:styleId="Nagwek20">
    <w:name w:val="Nagłówek #2_"/>
    <w:basedOn w:val="Domylnaczcionkaakapitu"/>
    <w:qFormat/>
    <w:rsid w:val="00E12EBE"/>
    <w:rPr>
      <w:rFonts w:ascii="Calibri" w:eastAsia="Calibri" w:hAnsi="Calibri" w:cs="Calibri"/>
      <w:sz w:val="22"/>
      <w:szCs w:val="22"/>
      <w:shd w:val="clear" w:color="auto" w:fill="FFFFFF"/>
    </w:rPr>
  </w:style>
  <w:style w:type="character" w:customStyle="1" w:styleId="Nagwek2Znak">
    <w:name w:val="Nagłówek 2 Znak"/>
    <w:basedOn w:val="Domylnaczcionkaakapitu"/>
    <w:link w:val="Nagwek2"/>
    <w:uiPriority w:val="9"/>
    <w:qFormat/>
    <w:rsid w:val="000D6BA8"/>
    <w:rPr>
      <w:rFonts w:asciiTheme="majorHAnsi" w:eastAsiaTheme="majorEastAsia" w:hAnsiTheme="majorHAnsi" w:cstheme="majorBidi"/>
      <w:color w:val="2E74B5" w:themeColor="accent1" w:themeShade="BF"/>
      <w:sz w:val="26"/>
      <w:szCs w:val="26"/>
    </w:rPr>
  </w:style>
  <w:style w:type="character" w:customStyle="1" w:styleId="FontStyle97">
    <w:name w:val="Font Style97"/>
    <w:basedOn w:val="Domylnaczcionkaakapitu"/>
    <w:uiPriority w:val="99"/>
    <w:qFormat/>
    <w:rsid w:val="00CD285B"/>
    <w:rPr>
      <w:rFonts w:ascii="Trebuchet MS" w:hAnsi="Trebuchet MS" w:cs="Trebuchet MS"/>
      <w:i/>
      <w:iCs/>
      <w:sz w:val="20"/>
      <w:szCs w:val="20"/>
    </w:rPr>
  </w:style>
  <w:style w:type="character" w:customStyle="1" w:styleId="ZwykytekstZnak">
    <w:name w:val="Zwykły tekst Znak"/>
    <w:basedOn w:val="Domylnaczcionkaakapitu"/>
    <w:link w:val="Zwykytekst"/>
    <w:uiPriority w:val="99"/>
    <w:qFormat/>
    <w:rsid w:val="00B9632F"/>
    <w:rPr>
      <w:rFonts w:eastAsia="Times New Roman"/>
      <w:sz w:val="20"/>
      <w:szCs w:val="20"/>
      <w:lang w:bidi="ar-SA"/>
    </w:rPr>
  </w:style>
  <w:style w:type="character" w:customStyle="1" w:styleId="TeksttreciPogrubienie">
    <w:name w:val="Tekst treści + Pogrubienie"/>
    <w:qFormat/>
    <w:rsid w:val="00B9632F"/>
    <w:rPr>
      <w:rFonts w:ascii="Verdana" w:hAnsi="Verdana"/>
      <w:spacing w:val="0"/>
      <w:sz w:val="19"/>
      <w:shd w:val="clear" w:color="auto" w:fill="FFFFFF"/>
    </w:rPr>
  </w:style>
  <w:style w:type="character" w:customStyle="1" w:styleId="Nagwek3Znak">
    <w:name w:val="Nagłówek 3 Znak"/>
    <w:basedOn w:val="Domylnaczcionkaakapitu"/>
    <w:link w:val="Nagwek3"/>
    <w:uiPriority w:val="9"/>
    <w:semiHidden/>
    <w:qFormat/>
    <w:rsid w:val="003C79D5"/>
    <w:rPr>
      <w:rFonts w:asciiTheme="majorHAnsi" w:eastAsiaTheme="majorEastAsia" w:hAnsiTheme="majorHAnsi" w:cstheme="majorBidi"/>
      <w:color w:val="1F4D78" w:themeColor="accent1" w:themeShade="7F"/>
    </w:rPr>
  </w:style>
  <w:style w:type="character" w:customStyle="1" w:styleId="FontStyle14">
    <w:name w:val="Font Style14"/>
    <w:qFormat/>
    <w:rsid w:val="007B7056"/>
    <w:rPr>
      <w:rFonts w:ascii="Arial" w:hAnsi="Arial" w:cs="Arial"/>
      <w:color w:val="000000"/>
      <w:sz w:val="20"/>
      <w:szCs w:val="20"/>
    </w:rPr>
  </w:style>
  <w:style w:type="character" w:customStyle="1" w:styleId="ListLabel1857">
    <w:name w:val="ListLabel 1857"/>
    <w:qFormat/>
    <w:rPr>
      <w:b/>
      <w:color w:val="00000A"/>
      <w:sz w:val="22"/>
    </w:rPr>
  </w:style>
  <w:style w:type="character" w:customStyle="1" w:styleId="ListLabel1858">
    <w:name w:val="ListLabel 1858"/>
    <w:qFormat/>
    <w:rPr>
      <w:rFonts w:eastAsia="Courier New" w:cs="Calibri"/>
    </w:rPr>
  </w:style>
  <w:style w:type="character" w:customStyle="1" w:styleId="ListLabel1859">
    <w:name w:val="ListLabel 1859"/>
    <w:qFormat/>
    <w:rPr>
      <w:b/>
      <w:sz w:val="22"/>
    </w:rPr>
  </w:style>
  <w:style w:type="character" w:customStyle="1" w:styleId="ListLabel1860">
    <w:name w:val="ListLabel 1860"/>
    <w:qFormat/>
    <w:rPr>
      <w:rFonts w:cs="Calibri"/>
      <w:b/>
      <w:sz w:val="22"/>
    </w:rPr>
  </w:style>
  <w:style w:type="character" w:customStyle="1" w:styleId="ListLabel1861">
    <w:name w:val="ListLabel 1861"/>
    <w:qFormat/>
    <w:rPr>
      <w:b/>
      <w:i w:val="0"/>
      <w:sz w:val="22"/>
    </w:rPr>
  </w:style>
  <w:style w:type="character" w:customStyle="1" w:styleId="ListLabel1862">
    <w:name w:val="ListLabel 1862"/>
    <w:qFormat/>
    <w:rPr>
      <w:rFonts w:eastAsia="Times New Roman" w:cs="Calibri"/>
      <w:b w:val="0"/>
      <w:sz w:val="22"/>
    </w:rPr>
  </w:style>
  <w:style w:type="character" w:customStyle="1" w:styleId="ListLabel1863">
    <w:name w:val="ListLabel 1863"/>
    <w:qFormat/>
    <w:rPr>
      <w:rFonts w:cs="Verdana"/>
    </w:rPr>
  </w:style>
  <w:style w:type="character" w:customStyle="1" w:styleId="ListLabel1864">
    <w:name w:val="ListLabel 1864"/>
    <w:qFormat/>
    <w:rPr>
      <w:b/>
      <w:sz w:val="22"/>
    </w:rPr>
  </w:style>
  <w:style w:type="character" w:customStyle="1" w:styleId="ListLabel1865">
    <w:name w:val="ListLabel 1865"/>
    <w:qFormat/>
    <w:rPr>
      <w:sz w:val="22"/>
    </w:rPr>
  </w:style>
  <w:style w:type="character" w:customStyle="1" w:styleId="ListLabel1866">
    <w:name w:val="ListLabel 1866"/>
    <w:qFormat/>
    <w:rPr>
      <w:rFonts w:eastAsia="Times New Roman" w:cs="Calibri"/>
      <w:b/>
      <w:i w:val="0"/>
      <w:color w:val="00000A"/>
      <w:sz w:val="22"/>
    </w:rPr>
  </w:style>
  <w:style w:type="character" w:customStyle="1" w:styleId="ListLabel1867">
    <w:name w:val="ListLabel 1867"/>
    <w:qFormat/>
    <w:rPr>
      <w:rFonts w:cs="Times New Roman"/>
      <w:b w:val="0"/>
      <w:color w:val="00000A"/>
    </w:rPr>
  </w:style>
  <w:style w:type="character" w:customStyle="1" w:styleId="ListLabel1868">
    <w:name w:val="ListLabel 1868"/>
    <w:qFormat/>
    <w:rPr>
      <w:b w:val="0"/>
      <w:strike w:val="0"/>
      <w:dstrike w:val="0"/>
      <w:sz w:val="22"/>
    </w:rPr>
  </w:style>
  <w:style w:type="character" w:customStyle="1" w:styleId="ListLabel1869">
    <w:name w:val="ListLabel 1869"/>
    <w:qFormat/>
    <w:rPr>
      <w:rFonts w:cs="Calibri"/>
      <w:sz w:val="22"/>
      <w:szCs w:val="22"/>
    </w:rPr>
  </w:style>
  <w:style w:type="character" w:customStyle="1" w:styleId="ListLabel1870">
    <w:name w:val="ListLabel 1870"/>
    <w:qFormat/>
    <w:rPr>
      <w:b w:val="0"/>
      <w:i w:val="0"/>
      <w:color w:val="00000A"/>
      <w:sz w:val="22"/>
    </w:rPr>
  </w:style>
  <w:style w:type="character" w:customStyle="1" w:styleId="ListLabel1871">
    <w:name w:val="ListLabel 1871"/>
    <w:qFormat/>
    <w:rPr>
      <w:rFonts w:cs="Calibri"/>
      <w:b w:val="0"/>
      <w:i w:val="0"/>
      <w:sz w:val="22"/>
    </w:rPr>
  </w:style>
  <w:style w:type="character" w:customStyle="1" w:styleId="ListLabel1872">
    <w:name w:val="ListLabel 1872"/>
    <w:qFormat/>
    <w:rPr>
      <w:rFonts w:eastAsia="Times New Roman" w:cs="Calibri"/>
      <w:i w:val="0"/>
    </w:rPr>
  </w:style>
  <w:style w:type="character" w:customStyle="1" w:styleId="ListLabel1873">
    <w:name w:val="ListLabel 1873"/>
    <w:qFormat/>
    <w:rPr>
      <w:rFonts w:eastAsia="Calibri" w:cs="Calibri"/>
      <w:b/>
      <w:i w:val="0"/>
      <w:strike w:val="0"/>
      <w:dstrike w:val="0"/>
      <w:color w:val="000000"/>
      <w:position w:val="0"/>
      <w:sz w:val="22"/>
      <w:szCs w:val="22"/>
      <w:u w:val="none" w:color="000000"/>
      <w:vertAlign w:val="baseline"/>
    </w:rPr>
  </w:style>
  <w:style w:type="character" w:customStyle="1" w:styleId="ListLabel1874">
    <w:name w:val="ListLabel 1874"/>
    <w:qFormat/>
    <w:rPr>
      <w:rFonts w:eastAsia="Calibri" w:cs="Calibri"/>
      <w:b w:val="0"/>
      <w:i w:val="0"/>
      <w:strike w:val="0"/>
      <w:dstrike w:val="0"/>
      <w:color w:val="000000"/>
      <w:position w:val="0"/>
      <w:sz w:val="20"/>
      <w:szCs w:val="20"/>
      <w:u w:val="none" w:color="000000"/>
      <w:vertAlign w:val="baseline"/>
    </w:rPr>
  </w:style>
  <w:style w:type="character" w:customStyle="1" w:styleId="ListLabel1875">
    <w:name w:val="ListLabel 1875"/>
    <w:qFormat/>
    <w:rPr>
      <w:rFonts w:cs="Times New Roman"/>
      <w:color w:val="00000A"/>
      <w:sz w:val="22"/>
    </w:rPr>
  </w:style>
  <w:style w:type="character" w:customStyle="1" w:styleId="ListLabel1876">
    <w:name w:val="ListLabel 1876"/>
    <w:qFormat/>
    <w:rPr>
      <w:rFonts w:cs="Courier New"/>
    </w:rPr>
  </w:style>
  <w:style w:type="character" w:customStyle="1" w:styleId="ListLabel1877">
    <w:name w:val="ListLabel 1877"/>
    <w:qFormat/>
    <w:rPr>
      <w:rFonts w:cs="Wingdings"/>
    </w:rPr>
  </w:style>
  <w:style w:type="character" w:customStyle="1" w:styleId="ListLabel1878">
    <w:name w:val="ListLabel 1878"/>
    <w:qFormat/>
    <w:rPr>
      <w:rFonts w:cs="Symbol"/>
    </w:rPr>
  </w:style>
  <w:style w:type="character" w:customStyle="1" w:styleId="ListLabel1879">
    <w:name w:val="ListLabel 1879"/>
    <w:qFormat/>
    <w:rPr>
      <w:b w:val="0"/>
      <w:i w:val="0"/>
      <w:strike w:val="0"/>
      <w:dstrike w:val="0"/>
      <w:color w:val="000000"/>
      <w:position w:val="0"/>
      <w:sz w:val="22"/>
      <w:szCs w:val="22"/>
      <w:u w:val="none" w:color="000000"/>
      <w:vertAlign w:val="baseline"/>
    </w:rPr>
  </w:style>
  <w:style w:type="character" w:customStyle="1" w:styleId="ListLabel1880">
    <w:name w:val="ListLabel 1880"/>
    <w:qFormat/>
    <w:rPr>
      <w:i w:val="0"/>
      <w:sz w:val="22"/>
    </w:rPr>
  </w:style>
  <w:style w:type="character" w:customStyle="1" w:styleId="ListLabel1881">
    <w:name w:val="ListLabel 1881"/>
    <w:qFormat/>
    <w:rPr>
      <w:i w:val="0"/>
      <w:color w:val="00000A"/>
      <w:sz w:val="22"/>
    </w:rPr>
  </w:style>
  <w:style w:type="character" w:customStyle="1" w:styleId="ListLabel1882">
    <w:name w:val="ListLabel 1882"/>
    <w:qFormat/>
    <w:rPr>
      <w:b/>
      <w:i w:val="0"/>
      <w:sz w:val="22"/>
    </w:rPr>
  </w:style>
  <w:style w:type="character" w:customStyle="1" w:styleId="ListLabel1883">
    <w:name w:val="ListLabel 1883"/>
    <w:qFormat/>
    <w:rPr>
      <w:i w:val="0"/>
      <w:u w:val="none"/>
    </w:rPr>
  </w:style>
  <w:style w:type="character" w:customStyle="1" w:styleId="ListLabel1884">
    <w:name w:val="ListLabel 1884"/>
    <w:qFormat/>
    <w:rPr>
      <w:rFonts w:ascii="Calibri" w:eastAsia="Calibri" w:hAnsi="Calibri" w:cs="Calibri"/>
      <w:b w:val="0"/>
      <w:bCs w:val="0"/>
      <w:i w:val="0"/>
      <w:iCs w:val="0"/>
      <w:caps w:val="0"/>
      <w:smallCaps w:val="0"/>
      <w:strike w:val="0"/>
      <w:dstrike w:val="0"/>
      <w:color w:val="000000"/>
      <w:spacing w:val="0"/>
      <w:w w:val="100"/>
      <w:sz w:val="22"/>
      <w:szCs w:val="22"/>
      <w:highlight w:val="white"/>
      <w:u w:val="none"/>
      <w:lang w:val="pl-PL" w:eastAsia="pl-PL" w:bidi="pl-PL"/>
    </w:rPr>
  </w:style>
  <w:style w:type="character" w:customStyle="1" w:styleId="ListLabel1885">
    <w:name w:val="ListLabel 1885"/>
    <w:qFormat/>
    <w:rPr>
      <w:rFonts w:eastAsia="Calibri" w:cs="Calibri"/>
    </w:rPr>
  </w:style>
  <w:style w:type="character" w:customStyle="1" w:styleId="ListLabel1886">
    <w:name w:val="ListLabel 1886"/>
    <w:qFormat/>
    <w:rPr>
      <w:rFonts w:eastAsia="Calibri" w:cs="Calibri"/>
      <w:b w:val="0"/>
      <w:bCs w:val="0"/>
      <w:i w:val="0"/>
      <w:iCs w:val="0"/>
      <w:caps w:val="0"/>
      <w:smallCaps w:val="0"/>
      <w:strike w:val="0"/>
      <w:dstrike w:val="0"/>
      <w:color w:val="000000"/>
      <w:spacing w:val="0"/>
      <w:w w:val="100"/>
      <w:sz w:val="22"/>
      <w:szCs w:val="22"/>
      <w:u w:val="none"/>
    </w:rPr>
  </w:style>
  <w:style w:type="character" w:customStyle="1" w:styleId="ListLabel1887">
    <w:name w:val="ListLabel 1887"/>
    <w:qFormat/>
    <w:rPr>
      <w:color w:val="00000A"/>
    </w:rPr>
  </w:style>
  <w:style w:type="character" w:customStyle="1" w:styleId="ListLabel1888">
    <w:name w:val="ListLabel 1888"/>
    <w:qFormat/>
    <w:rPr>
      <w:rFonts w:cs="Times New Roman"/>
      <w:b/>
    </w:rPr>
  </w:style>
  <w:style w:type="character" w:customStyle="1" w:styleId="ListLabel1889">
    <w:name w:val="ListLabel 1889"/>
    <w:qFormat/>
    <w:rPr>
      <w:rFonts w:cs="Times New Roman"/>
      <w:sz w:val="22"/>
    </w:rPr>
  </w:style>
  <w:style w:type="character" w:customStyle="1" w:styleId="ListLabel1890">
    <w:name w:val="ListLabel 1890"/>
    <w:qFormat/>
    <w:rPr>
      <w:rFonts w:cs="Times New Roman"/>
      <w:b/>
      <w:bCs/>
    </w:rPr>
  </w:style>
  <w:style w:type="character" w:customStyle="1" w:styleId="ListLabel1891">
    <w:name w:val="ListLabel 1891"/>
    <w:qFormat/>
    <w:rPr>
      <w:rFonts w:ascii="Calibri" w:hAnsi="Calibri" w:cs="Times New Roman"/>
      <w:b/>
      <w:sz w:val="22"/>
    </w:rPr>
  </w:style>
  <w:style w:type="character" w:customStyle="1" w:styleId="ListLabel1892">
    <w:name w:val="ListLabel 1892"/>
    <w:qFormat/>
    <w:rPr>
      <w:rFonts w:ascii="Calibri" w:hAnsi="Calibri" w:cs="Times New Roman"/>
      <w:b w:val="0"/>
      <w:i w:val="0"/>
      <w:sz w:val="22"/>
    </w:rPr>
  </w:style>
  <w:style w:type="character" w:customStyle="1" w:styleId="ListLabel1893">
    <w:name w:val="ListLabel 1893"/>
    <w:qFormat/>
    <w:rPr>
      <w:rFonts w:eastAsia="Times New Roman" w:cs="Times New Roman"/>
    </w:rPr>
  </w:style>
  <w:style w:type="character" w:customStyle="1" w:styleId="Zakotwiczenieprzypisukocowego">
    <w:name w:val="Zakotwiczenie przypisu końcowego"/>
    <w:rPr>
      <w:vertAlign w:val="superscript"/>
    </w:rPr>
  </w:style>
  <w:style w:type="character" w:customStyle="1" w:styleId="Znakiprzypiswkocowych">
    <w:name w:val="Znaki przypisów końcowych"/>
    <w:qFormat/>
  </w:style>
  <w:style w:type="paragraph" w:styleId="Nagwek">
    <w:name w:val="header"/>
    <w:basedOn w:val="Normalny"/>
    <w:next w:val="Tretekstu"/>
    <w:link w:val="NagwekZnak"/>
    <w:qFormat/>
    <w:pPr>
      <w:keepNext/>
      <w:spacing w:before="240" w:after="120"/>
    </w:pPr>
    <w:rPr>
      <w:rFonts w:ascii="Liberation Sans" w:eastAsia="Microsoft YaHei" w:hAnsi="Liberation Sans" w:cs="Arial"/>
      <w:sz w:val="28"/>
      <w:szCs w:val="28"/>
    </w:rPr>
  </w:style>
  <w:style w:type="paragraph" w:customStyle="1" w:styleId="Tretekstu">
    <w:name w:val="Treść tekstu"/>
    <w:basedOn w:val="Normalny"/>
    <w:link w:val="TekstpodstawowyZnak2"/>
    <w:unhideWhenUsed/>
    <w:rsid w:val="00801F48"/>
    <w:pPr>
      <w:spacing w:after="120"/>
    </w:pPr>
    <w:rPr>
      <w:color w:val="00000A"/>
      <w:sz w:val="28"/>
      <w:lang w:eastAsia="en-US"/>
    </w:rPr>
  </w:style>
  <w:style w:type="paragraph" w:styleId="Lista">
    <w:name w:val="List"/>
    <w:basedOn w:val="Normalny"/>
    <w:rsid w:val="007B7056"/>
    <w:pPr>
      <w:ind w:left="283" w:hanging="283"/>
    </w:pPr>
    <w:rPr>
      <w:rFonts w:ascii="Times New Roman" w:eastAsia="Times New Roman" w:hAnsi="Times New Roman" w:cs="Times New Roman"/>
      <w:color w:val="00000A"/>
      <w:lang w:bidi="ar-SA"/>
    </w:rPr>
  </w:style>
  <w:style w:type="paragraph" w:styleId="Podpis">
    <w:name w:val="Signature"/>
    <w:basedOn w:val="Normalny"/>
    <w:pPr>
      <w:suppressLineNumbers/>
      <w:spacing w:before="120" w:after="120"/>
    </w:pPr>
    <w:rPr>
      <w:rFonts w:cs="Arial"/>
      <w:i/>
      <w:iCs/>
    </w:rPr>
  </w:style>
  <w:style w:type="paragraph" w:customStyle="1" w:styleId="Indeks">
    <w:name w:val="Indeks"/>
    <w:basedOn w:val="Normalny"/>
    <w:qFormat/>
    <w:pPr>
      <w:suppressLineNumbers/>
    </w:pPr>
    <w:rPr>
      <w:rFonts w:cs="Arial"/>
    </w:rPr>
  </w:style>
  <w:style w:type="paragraph" w:customStyle="1" w:styleId="Stopka1">
    <w:name w:val="Stopka1"/>
    <w:basedOn w:val="Normalny"/>
    <w:link w:val="Stopka"/>
    <w:qFormat/>
    <w:pPr>
      <w:shd w:val="clear" w:color="auto" w:fill="FFFFFF"/>
      <w:spacing w:line="220" w:lineRule="auto"/>
    </w:pPr>
    <w:rPr>
      <w:rFonts w:ascii="Arial" w:eastAsia="Arial" w:hAnsi="Arial" w:cs="Arial"/>
      <w:sz w:val="16"/>
      <w:szCs w:val="16"/>
    </w:rPr>
  </w:style>
  <w:style w:type="paragraph" w:customStyle="1" w:styleId="Nagwek11">
    <w:name w:val="Nagłówek #1"/>
    <w:basedOn w:val="Normalny"/>
    <w:qFormat/>
    <w:pPr>
      <w:shd w:val="clear" w:color="auto" w:fill="FFFFFF"/>
      <w:spacing w:after="120"/>
      <w:jc w:val="center"/>
      <w:outlineLvl w:val="0"/>
    </w:pPr>
    <w:rPr>
      <w:rFonts w:ascii="Trebuchet MS" w:eastAsia="Trebuchet MS" w:hAnsi="Trebuchet MS" w:cs="Trebuchet MS"/>
      <w:b/>
      <w:bCs/>
      <w:color w:val="1D174F"/>
    </w:rPr>
  </w:style>
  <w:style w:type="paragraph" w:customStyle="1" w:styleId="Teksttreci0">
    <w:name w:val="Tekst treści"/>
    <w:basedOn w:val="Normalny"/>
    <w:link w:val="Teksttreci"/>
    <w:qFormat/>
    <w:pPr>
      <w:shd w:val="clear" w:color="auto" w:fill="FFFFFF"/>
      <w:spacing w:after="120"/>
    </w:pPr>
    <w:rPr>
      <w:rFonts w:ascii="Trebuchet MS" w:eastAsia="Trebuchet MS" w:hAnsi="Trebuchet MS" w:cs="Trebuchet MS"/>
      <w:color w:val="1D174F"/>
    </w:rPr>
  </w:style>
  <w:style w:type="paragraph" w:customStyle="1" w:styleId="Teksttreci30">
    <w:name w:val="Tekst treści (3)"/>
    <w:basedOn w:val="Normalny"/>
    <w:link w:val="Teksttreci3"/>
    <w:qFormat/>
    <w:pPr>
      <w:shd w:val="clear" w:color="auto" w:fill="FFFFFF"/>
      <w:spacing w:after="2260"/>
      <w:ind w:left="2940"/>
    </w:pPr>
    <w:rPr>
      <w:rFonts w:ascii="Arial" w:eastAsia="Arial" w:hAnsi="Arial" w:cs="Arial"/>
      <w:color w:val="1D174F"/>
      <w:sz w:val="20"/>
      <w:szCs w:val="20"/>
    </w:rPr>
  </w:style>
  <w:style w:type="paragraph" w:customStyle="1" w:styleId="Podpisobrazu0">
    <w:name w:val="Podpis obrazu"/>
    <w:basedOn w:val="Normalny"/>
    <w:link w:val="Podpisobrazu"/>
    <w:qFormat/>
    <w:pPr>
      <w:shd w:val="clear" w:color="auto" w:fill="FFFFFF"/>
    </w:pPr>
    <w:rPr>
      <w:rFonts w:ascii="Arial" w:eastAsia="Arial" w:hAnsi="Arial" w:cs="Arial"/>
      <w:b/>
      <w:bCs/>
      <w:color w:val="1D174F"/>
      <w:sz w:val="17"/>
      <w:szCs w:val="17"/>
    </w:rPr>
  </w:style>
  <w:style w:type="paragraph" w:customStyle="1" w:styleId="Spistreci0">
    <w:name w:val="Spis treści"/>
    <w:basedOn w:val="Normalny"/>
    <w:link w:val="Spistreci"/>
    <w:qFormat/>
    <w:pPr>
      <w:shd w:val="clear" w:color="auto" w:fill="FFFFFF"/>
      <w:spacing w:after="100"/>
    </w:pPr>
    <w:rPr>
      <w:rFonts w:ascii="Trebuchet MS" w:eastAsia="Trebuchet MS" w:hAnsi="Trebuchet MS" w:cs="Trebuchet MS"/>
      <w:b/>
      <w:bCs/>
      <w:color w:val="1D174F"/>
    </w:rPr>
  </w:style>
  <w:style w:type="paragraph" w:customStyle="1" w:styleId="Teksttreci20">
    <w:name w:val="Tekst treści (2)"/>
    <w:basedOn w:val="Normalny"/>
    <w:link w:val="Teksttreci2"/>
    <w:qFormat/>
    <w:pPr>
      <w:shd w:val="clear" w:color="auto" w:fill="FFFFFF"/>
      <w:spacing w:after="120"/>
    </w:pPr>
    <w:rPr>
      <w:rFonts w:ascii="Trebuchet MS" w:eastAsia="Trebuchet MS" w:hAnsi="Trebuchet MS" w:cs="Trebuchet MS"/>
      <w:color w:val="1D174F"/>
      <w:sz w:val="20"/>
      <w:szCs w:val="20"/>
    </w:rPr>
  </w:style>
  <w:style w:type="paragraph" w:customStyle="1" w:styleId="Teksttreci40">
    <w:name w:val="Tekst treści (4)"/>
    <w:basedOn w:val="Normalny"/>
    <w:link w:val="Teksttreci4"/>
    <w:qFormat/>
    <w:pPr>
      <w:shd w:val="clear" w:color="auto" w:fill="FFFFFF"/>
      <w:spacing w:after="480"/>
      <w:jc w:val="center"/>
    </w:pPr>
    <w:rPr>
      <w:rFonts w:ascii="Trebuchet MS" w:eastAsia="Trebuchet MS" w:hAnsi="Trebuchet MS" w:cs="Trebuchet MS"/>
      <w:b/>
      <w:bCs/>
      <w:color w:val="1D174F"/>
      <w:sz w:val="18"/>
      <w:szCs w:val="18"/>
    </w:rPr>
  </w:style>
  <w:style w:type="paragraph" w:customStyle="1" w:styleId="Gwka">
    <w:name w:val="Główka"/>
    <w:basedOn w:val="Normalny"/>
    <w:uiPriority w:val="99"/>
    <w:unhideWhenUsed/>
    <w:rsid w:val="00B10054"/>
    <w:pPr>
      <w:tabs>
        <w:tab w:val="center" w:pos="4536"/>
        <w:tab w:val="right" w:pos="9072"/>
      </w:tabs>
    </w:pPr>
  </w:style>
  <w:style w:type="paragraph" w:styleId="Stopka0">
    <w:name w:val="footer"/>
    <w:aliases w:val="Znak Znak1 Znak Znak,Znak Znak1 Znak Z,Znak Znak1 Znak Z Znak,Znak Znak1 Znak Z Znak Znak Znak,Znak Znak1 Znak Z Znak Znak Znak Znak,Znak Znak1 Znak,Znak Znak1 Znak Z Znak Znak Znak Znak Znak Znak Znak Znak Znak Znak Znak,Znak Znak1 Znak1"/>
    <w:basedOn w:val="Normalny"/>
    <w:link w:val="StopkaZnak"/>
    <w:uiPriority w:val="99"/>
    <w:unhideWhenUsed/>
    <w:rsid w:val="00B10054"/>
    <w:pPr>
      <w:tabs>
        <w:tab w:val="center" w:pos="4536"/>
        <w:tab w:val="right" w:pos="9072"/>
      </w:tabs>
    </w:pPr>
  </w:style>
  <w:style w:type="paragraph" w:styleId="Tytu">
    <w:name w:val="Title"/>
    <w:basedOn w:val="Normalny"/>
    <w:link w:val="TytuZnak"/>
    <w:uiPriority w:val="10"/>
    <w:qFormat/>
    <w:rsid w:val="00843252"/>
    <w:pPr>
      <w:jc w:val="center"/>
    </w:pPr>
    <w:rPr>
      <w:b/>
      <w:color w:val="00000A"/>
      <w:sz w:val="28"/>
      <w:lang w:eastAsia="en-US" w:bidi="ar-SA"/>
    </w:rPr>
  </w:style>
  <w:style w:type="paragraph" w:customStyle="1" w:styleId="pkt">
    <w:name w:val="pkt"/>
    <w:basedOn w:val="Normalny"/>
    <w:uiPriority w:val="99"/>
    <w:qFormat/>
    <w:rsid w:val="009B6697"/>
    <w:pPr>
      <w:spacing w:before="60" w:after="60"/>
      <w:ind w:left="851" w:hanging="295"/>
      <w:jc w:val="both"/>
    </w:pPr>
    <w:rPr>
      <w:rFonts w:ascii="Times New Roman" w:eastAsia="Times New Roman" w:hAnsi="Times New Roman" w:cs="Times New Roman"/>
      <w:color w:val="00000A"/>
      <w:szCs w:val="20"/>
      <w:lang w:bidi="ar-SA"/>
    </w:rPr>
  </w:style>
  <w:style w:type="paragraph" w:styleId="Bezodstpw">
    <w:name w:val="No Spacing"/>
    <w:uiPriority w:val="1"/>
    <w:qFormat/>
    <w:rsid w:val="009B6697"/>
    <w:pPr>
      <w:suppressAutoHyphens/>
      <w:textAlignment w:val="baseline"/>
    </w:pPr>
    <w:rPr>
      <w:rFonts w:ascii="Calibri" w:eastAsia="Times New Roman" w:hAnsi="Calibri" w:cs="Calibri"/>
      <w:sz w:val="22"/>
      <w:szCs w:val="22"/>
      <w:lang w:eastAsia="en-US" w:bidi="ar-SA"/>
    </w:rPr>
  </w:style>
  <w:style w:type="paragraph" w:styleId="Tekstkomentarza">
    <w:name w:val="annotation text"/>
    <w:basedOn w:val="Normalny"/>
    <w:link w:val="TekstkomentarzaZnak"/>
    <w:uiPriority w:val="99"/>
    <w:unhideWhenUsed/>
    <w:qFormat/>
    <w:rsid w:val="00BB2067"/>
    <w:rPr>
      <w:sz w:val="20"/>
      <w:szCs w:val="20"/>
    </w:rPr>
  </w:style>
  <w:style w:type="paragraph" w:styleId="Tematkomentarza">
    <w:name w:val="annotation subject"/>
    <w:basedOn w:val="Tekstkomentarza"/>
    <w:link w:val="TematkomentarzaZnak"/>
    <w:uiPriority w:val="99"/>
    <w:semiHidden/>
    <w:unhideWhenUsed/>
    <w:qFormat/>
    <w:rsid w:val="00BB2067"/>
    <w:rPr>
      <w:b/>
      <w:bCs/>
    </w:rPr>
  </w:style>
  <w:style w:type="paragraph" w:styleId="Tekstdymka">
    <w:name w:val="Balloon Text"/>
    <w:basedOn w:val="Normalny"/>
    <w:link w:val="TekstdymkaZnak"/>
    <w:uiPriority w:val="99"/>
    <w:semiHidden/>
    <w:unhideWhenUsed/>
    <w:qFormat/>
    <w:rsid w:val="00BB2067"/>
    <w:rPr>
      <w:rFonts w:ascii="Segoe UI" w:hAnsi="Segoe UI" w:cs="Segoe UI"/>
      <w:sz w:val="18"/>
      <w:szCs w:val="18"/>
    </w:rPr>
  </w:style>
  <w:style w:type="paragraph" w:styleId="Akapitzlist">
    <w:name w:val="List Paragraph"/>
    <w:aliases w:val="WYPUNKTOWANIE Akapit z listą,L1,Numerowanie,Akapit z listą5,List Paragraph,maz_wyliczenie,opis dzialania,K-P_odwolanie,A_wyliczenie,Akapit z listą 1,Table of contents numbered,normalny tekst,Normal,Akapit z listą3,Akapit z listą31,Normal2"/>
    <w:basedOn w:val="Normalny"/>
    <w:link w:val="AkapitzlistZnak"/>
    <w:uiPriority w:val="34"/>
    <w:qFormat/>
    <w:rsid w:val="0077552E"/>
    <w:pPr>
      <w:ind w:left="720"/>
      <w:contextualSpacing/>
    </w:pPr>
  </w:style>
  <w:style w:type="paragraph" w:styleId="Tekstprzypisudolnego">
    <w:name w:val="footnote text"/>
    <w:aliases w:val="Tekst przypisu,Podrozdział,Footnote,Podrozdzia3,Fußnote,Znak Znak Znak Znak,Tekst przypisu dolnego-poligrafia,single space,FOOTNOTES,fn,przypis,Tekst przypisu dolnego Znak2 Znak,Footnote Znak Znak Zn"/>
    <w:basedOn w:val="Normalny"/>
    <w:link w:val="TekstprzypisudolnegoZnak"/>
    <w:uiPriority w:val="99"/>
    <w:unhideWhenUsed/>
    <w:qFormat/>
    <w:rsid w:val="004D6075"/>
    <w:rPr>
      <w:sz w:val="20"/>
      <w:szCs w:val="20"/>
    </w:rPr>
  </w:style>
  <w:style w:type="paragraph" w:customStyle="1" w:styleId="Style5">
    <w:name w:val="Style5"/>
    <w:basedOn w:val="Normalny"/>
    <w:uiPriority w:val="99"/>
    <w:qFormat/>
    <w:rsid w:val="00801F48"/>
    <w:pPr>
      <w:suppressAutoHyphens/>
    </w:pPr>
    <w:rPr>
      <w:rFonts w:ascii="Times New Roman" w:eastAsia="Times New Roman" w:hAnsi="Times New Roman" w:cs="Times New Roman"/>
      <w:color w:val="00000A"/>
      <w:lang w:bidi="ar-SA"/>
    </w:rPr>
  </w:style>
  <w:style w:type="paragraph" w:styleId="Tekstpodstawowy2">
    <w:name w:val="Body Text 2"/>
    <w:basedOn w:val="Normalny"/>
    <w:link w:val="Tekstpodstawowy2Znak"/>
    <w:uiPriority w:val="99"/>
    <w:semiHidden/>
    <w:unhideWhenUsed/>
    <w:qFormat/>
    <w:rsid w:val="002375C4"/>
    <w:pPr>
      <w:spacing w:after="120" w:line="480" w:lineRule="auto"/>
    </w:pPr>
  </w:style>
  <w:style w:type="paragraph" w:customStyle="1" w:styleId="Default">
    <w:name w:val="Default"/>
    <w:qFormat/>
    <w:rsid w:val="00AD6C24"/>
    <w:rPr>
      <w:rFonts w:ascii="Calibri" w:hAnsi="Calibri" w:cs="Calibri"/>
      <w:color w:val="000000"/>
      <w:lang w:bidi="ar-SA"/>
    </w:rPr>
  </w:style>
  <w:style w:type="paragraph" w:customStyle="1" w:styleId="Tekstpodstawowy1">
    <w:name w:val="Tekst podstawowy1"/>
    <w:basedOn w:val="Normalny"/>
    <w:qFormat/>
    <w:rsid w:val="00086C24"/>
    <w:pPr>
      <w:suppressAutoHyphens/>
      <w:spacing w:after="120" w:line="100" w:lineRule="atLeast"/>
    </w:pPr>
    <w:rPr>
      <w:rFonts w:ascii="Calibri" w:eastAsia="Times New Roman" w:hAnsi="Calibri" w:cs="Calibri"/>
      <w:lang w:bidi="ar-SA"/>
    </w:rPr>
  </w:style>
  <w:style w:type="paragraph" w:customStyle="1" w:styleId="font5">
    <w:name w:val="font5"/>
    <w:basedOn w:val="Normalny"/>
    <w:qFormat/>
    <w:rsid w:val="00E04532"/>
    <w:pPr>
      <w:suppressAutoHyphens/>
      <w:spacing w:beforeAutospacing="1" w:afterAutospacing="1"/>
    </w:pPr>
    <w:rPr>
      <w:rFonts w:ascii="Arial" w:eastAsia="Arial Unicode MS" w:hAnsi="Arial" w:cs="Arial"/>
      <w:color w:val="00000A"/>
      <w:sz w:val="16"/>
      <w:szCs w:val="16"/>
      <w:lang w:bidi="ar-SA"/>
    </w:rPr>
  </w:style>
  <w:style w:type="paragraph" w:styleId="NormalnyWeb">
    <w:name w:val="Normal (Web)"/>
    <w:basedOn w:val="Normalny"/>
    <w:uiPriority w:val="99"/>
    <w:unhideWhenUsed/>
    <w:qFormat/>
    <w:rsid w:val="000F315A"/>
    <w:pPr>
      <w:spacing w:beforeAutospacing="1" w:afterAutospacing="1"/>
    </w:pPr>
    <w:rPr>
      <w:rFonts w:ascii="Times New Roman" w:eastAsia="Times New Roman" w:hAnsi="Times New Roman" w:cs="Times New Roman"/>
      <w:color w:val="00000A"/>
      <w:lang w:bidi="ar-SA"/>
    </w:rPr>
  </w:style>
  <w:style w:type="paragraph" w:styleId="Poprawka">
    <w:name w:val="Revision"/>
    <w:uiPriority w:val="99"/>
    <w:semiHidden/>
    <w:qFormat/>
    <w:rsid w:val="007E099F"/>
    <w:rPr>
      <w:color w:val="000000"/>
    </w:rPr>
  </w:style>
  <w:style w:type="paragraph" w:styleId="HTML-wstpniesformatowany">
    <w:name w:val="HTML Preformatted"/>
    <w:basedOn w:val="Normalny"/>
    <w:uiPriority w:val="99"/>
    <w:semiHidden/>
    <w:unhideWhenUsed/>
    <w:qFormat/>
    <w:rsid w:val="00D376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eastAsia="Times New Roman"/>
      <w:color w:val="00000A"/>
      <w:sz w:val="20"/>
      <w:szCs w:val="20"/>
      <w:lang w:bidi="ar-SA"/>
    </w:rPr>
  </w:style>
  <w:style w:type="paragraph" w:customStyle="1" w:styleId="P251">
    <w:name w:val="P251"/>
    <w:basedOn w:val="Normalny"/>
    <w:uiPriority w:val="99"/>
    <w:qFormat/>
    <w:rsid w:val="00E12EBE"/>
    <w:pPr>
      <w:suppressAutoHyphens/>
      <w:jc w:val="center"/>
    </w:pPr>
    <w:rPr>
      <w:rFonts w:ascii="Times New Roman" w:eastAsia="Arial Unicode MS" w:hAnsi="Times New Roman" w:cs="Tahoma"/>
      <w:color w:val="00000A"/>
      <w:szCs w:val="20"/>
      <w:lang w:val="en-US" w:eastAsia="ar-SA" w:bidi="ar-SA"/>
    </w:rPr>
  </w:style>
  <w:style w:type="paragraph" w:customStyle="1" w:styleId="Nagwek21">
    <w:name w:val="Nagłówek #2"/>
    <w:basedOn w:val="Normalny"/>
    <w:qFormat/>
    <w:rsid w:val="00E12EBE"/>
    <w:pPr>
      <w:shd w:val="clear" w:color="auto" w:fill="FFFFFF"/>
      <w:jc w:val="center"/>
      <w:outlineLvl w:val="1"/>
    </w:pPr>
    <w:rPr>
      <w:rFonts w:ascii="Calibri" w:eastAsia="Calibri" w:hAnsi="Calibri" w:cs="Calibri"/>
      <w:b/>
      <w:bCs/>
      <w:color w:val="00000A"/>
      <w:sz w:val="22"/>
      <w:szCs w:val="22"/>
    </w:rPr>
  </w:style>
  <w:style w:type="paragraph" w:customStyle="1" w:styleId="Pisma">
    <w:name w:val="Pisma"/>
    <w:basedOn w:val="Normalny"/>
    <w:qFormat/>
    <w:rsid w:val="002550D5"/>
    <w:pPr>
      <w:jc w:val="both"/>
    </w:pPr>
    <w:rPr>
      <w:rFonts w:ascii="Times New Roman" w:eastAsia="Calibri" w:hAnsi="Times New Roman" w:cs="Times New Roman"/>
      <w:color w:val="00000A"/>
      <w:lang w:bidi="ar-SA"/>
    </w:rPr>
  </w:style>
  <w:style w:type="paragraph" w:customStyle="1" w:styleId="tytu0">
    <w:name w:val="tytuł"/>
    <w:basedOn w:val="Normalny"/>
    <w:autoRedefine/>
    <w:qFormat/>
    <w:rsid w:val="00A27483"/>
    <w:pPr>
      <w:tabs>
        <w:tab w:val="left" w:pos="284"/>
      </w:tabs>
      <w:ind w:left="284" w:right="4" w:hanging="284"/>
      <w:jc w:val="both"/>
    </w:pPr>
    <w:rPr>
      <w:rFonts w:ascii="Calibri" w:eastAsia="Times New Roman" w:hAnsi="Calibri" w:cs="Calibri"/>
      <w:color w:val="00000A"/>
      <w:sz w:val="22"/>
      <w:szCs w:val="22"/>
      <w:lang w:bidi="ar-SA"/>
    </w:rPr>
  </w:style>
  <w:style w:type="paragraph" w:customStyle="1" w:styleId="Style60">
    <w:name w:val="Style60"/>
    <w:basedOn w:val="Normalny"/>
    <w:uiPriority w:val="99"/>
    <w:qFormat/>
    <w:rsid w:val="00CD285B"/>
    <w:pPr>
      <w:spacing w:line="230" w:lineRule="exact"/>
      <w:jc w:val="both"/>
    </w:pPr>
    <w:rPr>
      <w:rFonts w:ascii="Trebuchet MS" w:eastAsiaTheme="minorEastAsia" w:hAnsi="Trebuchet MS" w:cstheme="minorBidi"/>
      <w:color w:val="00000A"/>
      <w:lang w:bidi="ar-SA"/>
    </w:rPr>
  </w:style>
  <w:style w:type="paragraph" w:styleId="Zwykytekst">
    <w:name w:val="Plain Text"/>
    <w:basedOn w:val="Normalny"/>
    <w:link w:val="ZwykytekstZnak"/>
    <w:uiPriority w:val="99"/>
    <w:qFormat/>
    <w:rsid w:val="00B9632F"/>
    <w:rPr>
      <w:rFonts w:eastAsia="Times New Roman"/>
      <w:color w:val="00000A"/>
      <w:sz w:val="20"/>
      <w:szCs w:val="20"/>
      <w:lang w:bidi="ar-SA"/>
    </w:rPr>
  </w:style>
  <w:style w:type="paragraph" w:customStyle="1" w:styleId="Style8">
    <w:name w:val="Style8"/>
    <w:basedOn w:val="Normalny"/>
    <w:qFormat/>
    <w:rsid w:val="007B7056"/>
    <w:pPr>
      <w:suppressAutoHyphens/>
      <w:spacing w:line="278" w:lineRule="exact"/>
      <w:ind w:hanging="365"/>
      <w:textAlignment w:val="baseline"/>
    </w:pPr>
    <w:rPr>
      <w:rFonts w:ascii="Arial" w:eastAsia="Times New Roman" w:hAnsi="Arial" w:cs="F"/>
      <w:color w:val="00000A"/>
      <w:lang w:bidi="ar-SA"/>
    </w:rPr>
  </w:style>
  <w:style w:type="paragraph" w:customStyle="1" w:styleId="Przypisdolny">
    <w:name w:val="Przypis dolny"/>
    <w:basedOn w:val="Normalny"/>
  </w:style>
  <w:style w:type="numbering" w:customStyle="1" w:styleId="Zaimportowanystyl211">
    <w:name w:val="Zaimportowany styl 211"/>
    <w:qFormat/>
    <w:rsid w:val="00D36304"/>
  </w:style>
  <w:style w:type="numbering" w:customStyle="1" w:styleId="Zaimportowanystyl181">
    <w:name w:val="Zaimportowany styl 181"/>
    <w:qFormat/>
    <w:rsid w:val="00AF4E30"/>
  </w:style>
  <w:style w:type="numbering" w:customStyle="1" w:styleId="Zaimportowanystyl251">
    <w:name w:val="Zaimportowany styl 251"/>
    <w:qFormat/>
    <w:rsid w:val="002375C4"/>
  </w:style>
  <w:style w:type="numbering" w:customStyle="1" w:styleId="Zaimportowanystyl161">
    <w:name w:val="Zaimportowany styl 161"/>
    <w:qFormat/>
    <w:rsid w:val="006C1518"/>
  </w:style>
  <w:style w:type="numbering" w:customStyle="1" w:styleId="Zaimportowanystyl241">
    <w:name w:val="Zaimportowany styl 241"/>
    <w:qFormat/>
    <w:rsid w:val="006C1518"/>
  </w:style>
  <w:style w:type="numbering" w:customStyle="1" w:styleId="Zaimportowanystyl141">
    <w:name w:val="Zaimportowany styl 141"/>
    <w:qFormat/>
    <w:rsid w:val="003C70EC"/>
  </w:style>
  <w:style w:type="numbering" w:customStyle="1" w:styleId="Zaimportowanystyl221">
    <w:name w:val="Zaimportowany styl 221"/>
    <w:qFormat/>
    <w:rsid w:val="003C70EC"/>
  </w:style>
  <w:style w:type="table" w:styleId="Tabela-Siatka">
    <w:name w:val="Table Grid"/>
    <w:basedOn w:val="Standardowy"/>
    <w:uiPriority w:val="39"/>
    <w:rsid w:val="00997F7D"/>
    <w:rPr>
      <w:rFonts w:asciiTheme="minorHAnsi" w:eastAsiaTheme="minorHAnsi" w:hAnsiTheme="minorHAnsi" w:cstheme="minorBidi"/>
      <w:sz w:val="22"/>
      <w:szCs w:val="22"/>
      <w:lang w:eastAsia="en-US"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uiPriority w:val="39"/>
    <w:rsid w:val="00997F7D"/>
    <w:rPr>
      <w:rFonts w:asciiTheme="minorHAnsi" w:eastAsiaTheme="minorHAnsi" w:hAnsiTheme="minorHAnsi" w:cstheme="minorBidi"/>
      <w:sz w:val="22"/>
      <w:szCs w:val="22"/>
      <w:lang w:eastAsia="en-US"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basedOn w:val="Domylnaczcionkaakapitu"/>
    <w:uiPriority w:val="99"/>
    <w:unhideWhenUsed/>
    <w:rsid w:val="00FF7CAE"/>
    <w:rPr>
      <w:color w:val="0563C1" w:themeColor="hyperlink"/>
      <w:u w:val="single"/>
    </w:rPr>
  </w:style>
  <w:style w:type="paragraph" w:styleId="Tekstprzypisukocowego">
    <w:name w:val="endnote text"/>
    <w:basedOn w:val="Normalny"/>
    <w:link w:val="TekstprzypisukocowegoZnak"/>
    <w:uiPriority w:val="99"/>
    <w:semiHidden/>
    <w:unhideWhenUsed/>
    <w:rsid w:val="009932EE"/>
    <w:rPr>
      <w:sz w:val="20"/>
      <w:szCs w:val="20"/>
    </w:rPr>
  </w:style>
  <w:style w:type="character" w:customStyle="1" w:styleId="TekstprzypisukocowegoZnak">
    <w:name w:val="Tekst przypisu końcowego Znak"/>
    <w:basedOn w:val="Domylnaczcionkaakapitu"/>
    <w:link w:val="Tekstprzypisukocowego"/>
    <w:uiPriority w:val="99"/>
    <w:semiHidden/>
    <w:rsid w:val="009932EE"/>
    <w:rPr>
      <w:color w:val="000000"/>
      <w:sz w:val="20"/>
      <w:szCs w:val="20"/>
    </w:rPr>
  </w:style>
  <w:style w:type="character" w:styleId="Odwoanieprzypisukocowego">
    <w:name w:val="endnote reference"/>
    <w:basedOn w:val="Domylnaczcionkaakapitu"/>
    <w:uiPriority w:val="99"/>
    <w:semiHidden/>
    <w:unhideWhenUsed/>
    <w:rsid w:val="009932EE"/>
    <w:rPr>
      <w:vertAlign w:val="superscript"/>
    </w:rPr>
  </w:style>
  <w:style w:type="paragraph" w:styleId="Tekstpodstawowy">
    <w:name w:val="Body Text"/>
    <w:aliases w:val="Znak, Znak Znak Znak,Znak Znak Znak Znak Znak Znak Zna Znak, Znak Znak Znak Znak Znak Znak,Znak Znak Znak Znak Znak Znak Zna Znak Znak Znak Znak Znak Znak Znak,Znak Znak Znak Znak Znak Znak Zna, Znak1 Znak"/>
    <w:basedOn w:val="Normalny"/>
    <w:link w:val="TekstpodstawowyZnak3"/>
    <w:unhideWhenUsed/>
    <w:rsid w:val="00660C85"/>
    <w:pPr>
      <w:spacing w:after="120"/>
    </w:pPr>
  </w:style>
  <w:style w:type="character" w:customStyle="1" w:styleId="TekstpodstawowyZnak3">
    <w:name w:val="Tekst podstawowy Znak3"/>
    <w:aliases w:val="Znak Znak, Znak Znak Znak Znak,Znak Znak Znak Znak Znak Znak Zna Znak Znak, Znak Znak Znak Znak Znak Znak Znak,Znak Znak Znak Znak Znak Znak Zna Znak Znak Znak Znak Znak Znak Znak Znak,Znak Znak Znak Znak Znak Znak Zna Znak1"/>
    <w:basedOn w:val="Domylnaczcionkaakapitu"/>
    <w:link w:val="Tekstpodstawowy"/>
    <w:semiHidden/>
    <w:rsid w:val="00660C85"/>
    <w:rPr>
      <w:color w:val="000000"/>
    </w:rPr>
  </w:style>
  <w:style w:type="paragraph" w:customStyle="1" w:styleId="Standard">
    <w:name w:val="Standard"/>
    <w:rsid w:val="00660C85"/>
    <w:pPr>
      <w:widowControl w:val="0"/>
      <w:suppressAutoHyphens/>
      <w:autoSpaceDN w:val="0"/>
      <w:textAlignment w:val="baseline"/>
    </w:pPr>
    <w:rPr>
      <w:rFonts w:ascii="Garamond" w:eastAsia="Times New Roman" w:hAnsi="Garamond" w:cs="Arial"/>
      <w:kern w:val="3"/>
      <w:lang w:bidi="ar-SA"/>
    </w:rPr>
  </w:style>
  <w:style w:type="character" w:styleId="Uwydatnienie">
    <w:name w:val="Emphasis"/>
    <w:basedOn w:val="Domylnaczcionkaakapitu"/>
    <w:uiPriority w:val="20"/>
    <w:qFormat/>
    <w:rsid w:val="00433A86"/>
    <w:rPr>
      <w:i/>
      <w:iCs/>
    </w:rPr>
  </w:style>
  <w:style w:type="paragraph" w:styleId="Tekstpodstawowywcity3">
    <w:name w:val="Body Text Indent 3"/>
    <w:basedOn w:val="Normalny"/>
    <w:link w:val="Tekstpodstawowywcity3Znak"/>
    <w:uiPriority w:val="99"/>
    <w:semiHidden/>
    <w:unhideWhenUsed/>
    <w:rsid w:val="00580936"/>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580936"/>
    <w:rPr>
      <w:color w:val="000000"/>
      <w:sz w:val="16"/>
      <w:szCs w:val="16"/>
    </w:rPr>
  </w:style>
  <w:style w:type="character" w:customStyle="1" w:styleId="dyszka2">
    <w:name w:val="dyszka2"/>
    <w:basedOn w:val="Domylnaczcionkaakapitu"/>
    <w:rsid w:val="00056868"/>
  </w:style>
  <w:style w:type="paragraph" w:customStyle="1" w:styleId="NumPar1">
    <w:name w:val="NumPar 1"/>
    <w:basedOn w:val="Normalny"/>
    <w:next w:val="Normalny"/>
    <w:rsid w:val="00A9566E"/>
    <w:pPr>
      <w:numPr>
        <w:numId w:val="34"/>
      </w:numPr>
      <w:spacing w:before="120" w:after="120"/>
      <w:jc w:val="both"/>
    </w:pPr>
    <w:rPr>
      <w:rFonts w:ascii="Times New Roman" w:eastAsia="Calibri" w:hAnsi="Times New Roman" w:cs="Times New Roman"/>
      <w:color w:val="auto"/>
      <w:szCs w:val="22"/>
      <w:lang w:eastAsia="en-GB" w:bidi="ar-SA"/>
    </w:rPr>
  </w:style>
  <w:style w:type="paragraph" w:customStyle="1" w:styleId="NumPar2">
    <w:name w:val="NumPar 2"/>
    <w:basedOn w:val="Normalny"/>
    <w:next w:val="Normalny"/>
    <w:rsid w:val="00A9566E"/>
    <w:pPr>
      <w:numPr>
        <w:ilvl w:val="1"/>
        <w:numId w:val="34"/>
      </w:numPr>
      <w:spacing w:before="120" w:after="120"/>
      <w:jc w:val="both"/>
    </w:pPr>
    <w:rPr>
      <w:rFonts w:ascii="Times New Roman" w:eastAsia="Calibri" w:hAnsi="Times New Roman" w:cs="Times New Roman"/>
      <w:color w:val="auto"/>
      <w:szCs w:val="22"/>
      <w:lang w:eastAsia="en-GB" w:bidi="ar-SA"/>
    </w:rPr>
  </w:style>
  <w:style w:type="paragraph" w:customStyle="1" w:styleId="NumPar3">
    <w:name w:val="NumPar 3"/>
    <w:basedOn w:val="Normalny"/>
    <w:next w:val="Normalny"/>
    <w:rsid w:val="00A9566E"/>
    <w:pPr>
      <w:numPr>
        <w:ilvl w:val="2"/>
        <w:numId w:val="34"/>
      </w:numPr>
      <w:spacing w:before="120" w:after="120"/>
      <w:jc w:val="both"/>
    </w:pPr>
    <w:rPr>
      <w:rFonts w:ascii="Times New Roman" w:eastAsia="Calibri" w:hAnsi="Times New Roman" w:cs="Times New Roman"/>
      <w:color w:val="auto"/>
      <w:szCs w:val="22"/>
      <w:lang w:eastAsia="en-GB" w:bidi="ar-SA"/>
    </w:rPr>
  </w:style>
  <w:style w:type="paragraph" w:customStyle="1" w:styleId="NumPar4">
    <w:name w:val="NumPar 4"/>
    <w:basedOn w:val="Normalny"/>
    <w:next w:val="Normalny"/>
    <w:rsid w:val="00A9566E"/>
    <w:pPr>
      <w:numPr>
        <w:ilvl w:val="3"/>
        <w:numId w:val="34"/>
      </w:numPr>
      <w:spacing w:before="120" w:after="120"/>
      <w:jc w:val="both"/>
    </w:pPr>
    <w:rPr>
      <w:rFonts w:ascii="Times New Roman" w:eastAsia="Calibri" w:hAnsi="Times New Roman" w:cs="Times New Roman"/>
      <w:color w:val="auto"/>
      <w:szCs w:val="22"/>
      <w:lang w:eastAsia="en-GB" w:bidi="ar-SA"/>
    </w:rPr>
  </w:style>
  <w:style w:type="numbering" w:customStyle="1" w:styleId="WWNum130">
    <w:name w:val="WWNum130"/>
    <w:basedOn w:val="Bezlisty"/>
    <w:rsid w:val="002545D8"/>
    <w:pPr>
      <w:numPr>
        <w:numId w:val="35"/>
      </w:numPr>
    </w:pPr>
  </w:style>
  <w:style w:type="character" w:styleId="Pogrubienie">
    <w:name w:val="Strong"/>
    <w:basedOn w:val="Domylnaczcionkaakapitu"/>
    <w:uiPriority w:val="22"/>
    <w:qFormat/>
    <w:rsid w:val="00DA4EE0"/>
    <w:rPr>
      <w:b/>
      <w:bCs/>
    </w:rPr>
  </w:style>
  <w:style w:type="character" w:customStyle="1" w:styleId="Nierozpoznanawzmianka1">
    <w:name w:val="Nierozpoznana wzmianka1"/>
    <w:basedOn w:val="Domylnaczcionkaakapitu"/>
    <w:uiPriority w:val="99"/>
    <w:semiHidden/>
    <w:unhideWhenUsed/>
    <w:rsid w:val="00496999"/>
    <w:rPr>
      <w:color w:val="605E5C"/>
      <w:shd w:val="clear" w:color="auto" w:fill="E1DFDD"/>
    </w:rPr>
  </w:style>
  <w:style w:type="character" w:customStyle="1" w:styleId="markedcontent">
    <w:name w:val="markedcontent"/>
    <w:basedOn w:val="Domylnaczcionkaakapitu"/>
    <w:rsid w:val="009464C7"/>
  </w:style>
  <w:style w:type="character" w:customStyle="1" w:styleId="highlight">
    <w:name w:val="highlight"/>
    <w:basedOn w:val="Domylnaczcionkaakapitu"/>
    <w:rsid w:val="009464C7"/>
  </w:style>
  <w:style w:type="paragraph" w:customStyle="1" w:styleId="SP262182">
    <w:name w:val="SP262182"/>
    <w:basedOn w:val="Normalny"/>
    <w:next w:val="Normalny"/>
    <w:uiPriority w:val="99"/>
    <w:rsid w:val="00952C2F"/>
    <w:pPr>
      <w:autoSpaceDE w:val="0"/>
      <w:autoSpaceDN w:val="0"/>
      <w:adjustRightInd w:val="0"/>
    </w:pPr>
    <w:rPr>
      <w:rFonts w:ascii="NDGAE O+ Agilent Cond" w:eastAsiaTheme="minorHAnsi" w:hAnsi="NDGAE O+ Agilent Cond" w:cstheme="minorBidi"/>
      <w:color w:val="auto"/>
      <w:lang w:eastAsia="en-US" w:bidi="ar-SA"/>
    </w:rPr>
  </w:style>
  <w:style w:type="paragraph" w:customStyle="1" w:styleId="text-left">
    <w:name w:val="text-left"/>
    <w:basedOn w:val="Normalny"/>
    <w:rsid w:val="00694605"/>
    <w:pPr>
      <w:spacing w:before="100" w:beforeAutospacing="1" w:after="100" w:afterAutospacing="1"/>
    </w:pPr>
    <w:rPr>
      <w:rFonts w:ascii="Times New Roman" w:eastAsia="Times New Roman" w:hAnsi="Times New Roman" w:cs="Times New Roman"/>
      <w:color w:val="auto"/>
      <w:lang w:bidi="ar-SA"/>
    </w:rPr>
  </w:style>
  <w:style w:type="character" w:customStyle="1" w:styleId="fn-ref">
    <w:name w:val="fn-ref"/>
    <w:basedOn w:val="Domylnaczcionkaakapitu"/>
    <w:rsid w:val="009A3FDF"/>
  </w:style>
  <w:style w:type="paragraph" w:customStyle="1" w:styleId="text-justify">
    <w:name w:val="text-justify"/>
    <w:basedOn w:val="Normalny"/>
    <w:rsid w:val="009A3FDF"/>
    <w:pPr>
      <w:spacing w:before="100" w:beforeAutospacing="1" w:after="100" w:afterAutospacing="1"/>
    </w:pPr>
    <w:rPr>
      <w:rFonts w:ascii="Times New Roman" w:eastAsia="Times New Roman" w:hAnsi="Times New Roman" w:cs="Times New Roman"/>
      <w:color w:val="auto"/>
      <w:lang w:bidi="ar-SA"/>
    </w:rPr>
  </w:style>
  <w:style w:type="numbering" w:customStyle="1" w:styleId="WWNum3">
    <w:name w:val="WWNum3"/>
    <w:basedOn w:val="Bezlisty"/>
    <w:rsid w:val="00247349"/>
    <w:pPr>
      <w:numPr>
        <w:numId w:val="38"/>
      </w:numPr>
    </w:pPr>
  </w:style>
  <w:style w:type="table" w:customStyle="1" w:styleId="Tabela-Siatka2">
    <w:name w:val="Tabela - Siatka2"/>
    <w:basedOn w:val="Standardowy"/>
    <w:next w:val="Tabela-Siatka"/>
    <w:uiPriority w:val="39"/>
    <w:rsid w:val="00A95D8E"/>
    <w:rPr>
      <w:rFonts w:asciiTheme="minorHAnsi" w:eastAsiaTheme="minorHAnsi" w:hAnsiTheme="minorHAnsi" w:cstheme="minorBidi"/>
      <w:sz w:val="22"/>
      <w:szCs w:val="22"/>
      <w:lang w:eastAsia="en-US"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next w:val="Tabela-Siatka"/>
    <w:uiPriority w:val="39"/>
    <w:rsid w:val="00FC5662"/>
    <w:rPr>
      <w:rFonts w:asciiTheme="minorHAnsi" w:eastAsiaTheme="minorHAnsi" w:hAnsiTheme="minorHAnsi" w:cstheme="minorBidi"/>
      <w:sz w:val="22"/>
      <w:szCs w:val="22"/>
      <w:lang w:eastAsia="en-US"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bsatz-Standardschriftart">
    <w:name w:val="Absatz-Standardschriftart"/>
    <w:qFormat/>
    <w:rsid w:val="00193E31"/>
  </w:style>
  <w:style w:type="character" w:customStyle="1" w:styleId="2">
    <w:name w:val="Основной текст (2)_"/>
    <w:link w:val="20"/>
    <w:uiPriority w:val="99"/>
    <w:qFormat/>
    <w:locked/>
    <w:rsid w:val="00193E31"/>
    <w:rPr>
      <w:rFonts w:ascii="Arial" w:hAnsi="Arial" w:cs="Arial"/>
      <w:shd w:val="clear" w:color="auto" w:fill="FFFFFF"/>
    </w:rPr>
  </w:style>
  <w:style w:type="paragraph" w:customStyle="1" w:styleId="20">
    <w:name w:val="Основной текст (2)"/>
    <w:basedOn w:val="Normalny"/>
    <w:link w:val="2"/>
    <w:qFormat/>
    <w:rsid w:val="00193E31"/>
    <w:pPr>
      <w:widowControl w:val="0"/>
      <w:shd w:val="clear" w:color="auto" w:fill="FFFFFF"/>
      <w:spacing w:before="300" w:after="300" w:line="224" w:lineRule="exact"/>
      <w:ind w:hanging="560"/>
      <w:jc w:val="both"/>
    </w:pPr>
    <w:rPr>
      <w:rFonts w:ascii="Arial" w:hAnsi="Arial" w:cs="Arial"/>
      <w:color w:val="auto"/>
    </w:rPr>
  </w:style>
  <w:style w:type="character" w:customStyle="1" w:styleId="Normalny1">
    <w:name w:val="Normalny1"/>
    <w:basedOn w:val="Domylnaczcionkaakapitu"/>
    <w:rsid w:val="00717A62"/>
  </w:style>
  <w:style w:type="character" w:customStyle="1" w:styleId="alb-s">
    <w:name w:val="a_lb-s"/>
    <w:basedOn w:val="Domylnaczcionkaakapitu"/>
    <w:rsid w:val="00DB22C1"/>
  </w:style>
  <w:style w:type="paragraph" w:customStyle="1" w:styleId="paragraph">
    <w:name w:val="paragraph"/>
    <w:basedOn w:val="Normalny"/>
    <w:rsid w:val="00C76A3C"/>
    <w:pPr>
      <w:spacing w:before="100" w:beforeAutospacing="1" w:after="100" w:afterAutospacing="1"/>
    </w:pPr>
    <w:rPr>
      <w:rFonts w:ascii="Times New Roman" w:eastAsia="Times New Roman" w:hAnsi="Times New Roman" w:cs="Times New Roman"/>
      <w:color w:val="auto"/>
      <w:lang w:bidi="ar-SA"/>
    </w:rPr>
  </w:style>
  <w:style w:type="character" w:customStyle="1" w:styleId="normaltextrun">
    <w:name w:val="normaltextrun"/>
    <w:rsid w:val="00C76A3C"/>
  </w:style>
  <w:style w:type="character" w:customStyle="1" w:styleId="eop">
    <w:name w:val="eop"/>
    <w:rsid w:val="00C76A3C"/>
  </w:style>
  <w:style w:type="character" w:customStyle="1" w:styleId="scxw196535593">
    <w:name w:val="scxw196535593"/>
    <w:rsid w:val="00C76A3C"/>
  </w:style>
  <w:style w:type="character" w:customStyle="1" w:styleId="spellingerror">
    <w:name w:val="spellingerror"/>
    <w:rsid w:val="00C76A3C"/>
  </w:style>
  <w:style w:type="character" w:customStyle="1" w:styleId="contextualspellingandgrammarerror">
    <w:name w:val="contextualspellingandgrammarerror"/>
    <w:rsid w:val="00C76A3C"/>
  </w:style>
  <w:style w:type="table" w:customStyle="1" w:styleId="Tabela-Siatka5">
    <w:name w:val="Tabela - Siatka5"/>
    <w:basedOn w:val="Standardowy"/>
    <w:next w:val="Tabela-Siatka"/>
    <w:uiPriority w:val="39"/>
    <w:rsid w:val="004860D8"/>
    <w:rPr>
      <w:rFonts w:asciiTheme="minorHAnsi" w:eastAsiaTheme="minorHAnsi" w:hAnsiTheme="minorHAnsi" w:cstheme="minorBidi"/>
      <w:sz w:val="22"/>
      <w:szCs w:val="22"/>
      <w:lang w:eastAsia="en-US"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657452">
      <w:bodyDiv w:val="1"/>
      <w:marLeft w:val="0"/>
      <w:marRight w:val="0"/>
      <w:marTop w:val="0"/>
      <w:marBottom w:val="0"/>
      <w:divBdr>
        <w:top w:val="none" w:sz="0" w:space="0" w:color="auto"/>
        <w:left w:val="none" w:sz="0" w:space="0" w:color="auto"/>
        <w:bottom w:val="none" w:sz="0" w:space="0" w:color="auto"/>
        <w:right w:val="none" w:sz="0" w:space="0" w:color="auto"/>
      </w:divBdr>
    </w:div>
    <w:div w:id="73665756">
      <w:bodyDiv w:val="1"/>
      <w:marLeft w:val="0"/>
      <w:marRight w:val="0"/>
      <w:marTop w:val="0"/>
      <w:marBottom w:val="0"/>
      <w:divBdr>
        <w:top w:val="none" w:sz="0" w:space="0" w:color="auto"/>
        <w:left w:val="none" w:sz="0" w:space="0" w:color="auto"/>
        <w:bottom w:val="none" w:sz="0" w:space="0" w:color="auto"/>
        <w:right w:val="none" w:sz="0" w:space="0" w:color="auto"/>
      </w:divBdr>
    </w:div>
    <w:div w:id="81879415">
      <w:bodyDiv w:val="1"/>
      <w:marLeft w:val="0"/>
      <w:marRight w:val="0"/>
      <w:marTop w:val="0"/>
      <w:marBottom w:val="0"/>
      <w:divBdr>
        <w:top w:val="none" w:sz="0" w:space="0" w:color="auto"/>
        <w:left w:val="none" w:sz="0" w:space="0" w:color="auto"/>
        <w:bottom w:val="none" w:sz="0" w:space="0" w:color="auto"/>
        <w:right w:val="none" w:sz="0" w:space="0" w:color="auto"/>
      </w:divBdr>
    </w:div>
    <w:div w:id="88744814">
      <w:bodyDiv w:val="1"/>
      <w:marLeft w:val="0"/>
      <w:marRight w:val="0"/>
      <w:marTop w:val="0"/>
      <w:marBottom w:val="0"/>
      <w:divBdr>
        <w:top w:val="none" w:sz="0" w:space="0" w:color="auto"/>
        <w:left w:val="none" w:sz="0" w:space="0" w:color="auto"/>
        <w:bottom w:val="none" w:sz="0" w:space="0" w:color="auto"/>
        <w:right w:val="none" w:sz="0" w:space="0" w:color="auto"/>
      </w:divBdr>
      <w:divsChild>
        <w:div w:id="1868909436">
          <w:marLeft w:val="360"/>
          <w:marRight w:val="0"/>
          <w:marTop w:val="0"/>
          <w:marBottom w:val="72"/>
          <w:divBdr>
            <w:top w:val="none" w:sz="0" w:space="0" w:color="auto"/>
            <w:left w:val="none" w:sz="0" w:space="0" w:color="auto"/>
            <w:bottom w:val="none" w:sz="0" w:space="0" w:color="auto"/>
            <w:right w:val="none" w:sz="0" w:space="0" w:color="auto"/>
          </w:divBdr>
        </w:div>
      </w:divsChild>
    </w:div>
    <w:div w:id="131951126">
      <w:bodyDiv w:val="1"/>
      <w:marLeft w:val="0"/>
      <w:marRight w:val="0"/>
      <w:marTop w:val="0"/>
      <w:marBottom w:val="0"/>
      <w:divBdr>
        <w:top w:val="none" w:sz="0" w:space="0" w:color="auto"/>
        <w:left w:val="none" w:sz="0" w:space="0" w:color="auto"/>
        <w:bottom w:val="none" w:sz="0" w:space="0" w:color="auto"/>
        <w:right w:val="none" w:sz="0" w:space="0" w:color="auto"/>
      </w:divBdr>
      <w:divsChild>
        <w:div w:id="817574642">
          <w:marLeft w:val="360"/>
          <w:marRight w:val="0"/>
          <w:marTop w:val="72"/>
          <w:marBottom w:val="72"/>
          <w:divBdr>
            <w:top w:val="none" w:sz="0" w:space="0" w:color="auto"/>
            <w:left w:val="none" w:sz="0" w:space="0" w:color="auto"/>
            <w:bottom w:val="none" w:sz="0" w:space="0" w:color="auto"/>
            <w:right w:val="none" w:sz="0" w:space="0" w:color="auto"/>
          </w:divBdr>
          <w:divsChild>
            <w:div w:id="1889295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647016">
      <w:bodyDiv w:val="1"/>
      <w:marLeft w:val="0"/>
      <w:marRight w:val="0"/>
      <w:marTop w:val="0"/>
      <w:marBottom w:val="0"/>
      <w:divBdr>
        <w:top w:val="none" w:sz="0" w:space="0" w:color="auto"/>
        <w:left w:val="none" w:sz="0" w:space="0" w:color="auto"/>
        <w:bottom w:val="none" w:sz="0" w:space="0" w:color="auto"/>
        <w:right w:val="none" w:sz="0" w:space="0" w:color="auto"/>
      </w:divBdr>
    </w:div>
    <w:div w:id="134181761">
      <w:bodyDiv w:val="1"/>
      <w:marLeft w:val="0"/>
      <w:marRight w:val="0"/>
      <w:marTop w:val="0"/>
      <w:marBottom w:val="0"/>
      <w:divBdr>
        <w:top w:val="none" w:sz="0" w:space="0" w:color="auto"/>
        <w:left w:val="none" w:sz="0" w:space="0" w:color="auto"/>
        <w:bottom w:val="none" w:sz="0" w:space="0" w:color="auto"/>
        <w:right w:val="none" w:sz="0" w:space="0" w:color="auto"/>
      </w:divBdr>
    </w:div>
    <w:div w:id="167257373">
      <w:bodyDiv w:val="1"/>
      <w:marLeft w:val="0"/>
      <w:marRight w:val="0"/>
      <w:marTop w:val="0"/>
      <w:marBottom w:val="0"/>
      <w:divBdr>
        <w:top w:val="none" w:sz="0" w:space="0" w:color="auto"/>
        <w:left w:val="none" w:sz="0" w:space="0" w:color="auto"/>
        <w:bottom w:val="none" w:sz="0" w:space="0" w:color="auto"/>
        <w:right w:val="none" w:sz="0" w:space="0" w:color="auto"/>
      </w:divBdr>
    </w:div>
    <w:div w:id="203105318">
      <w:bodyDiv w:val="1"/>
      <w:marLeft w:val="0"/>
      <w:marRight w:val="0"/>
      <w:marTop w:val="0"/>
      <w:marBottom w:val="0"/>
      <w:divBdr>
        <w:top w:val="none" w:sz="0" w:space="0" w:color="auto"/>
        <w:left w:val="none" w:sz="0" w:space="0" w:color="auto"/>
        <w:bottom w:val="none" w:sz="0" w:space="0" w:color="auto"/>
        <w:right w:val="none" w:sz="0" w:space="0" w:color="auto"/>
      </w:divBdr>
    </w:div>
    <w:div w:id="206643091">
      <w:bodyDiv w:val="1"/>
      <w:marLeft w:val="0"/>
      <w:marRight w:val="0"/>
      <w:marTop w:val="0"/>
      <w:marBottom w:val="0"/>
      <w:divBdr>
        <w:top w:val="none" w:sz="0" w:space="0" w:color="auto"/>
        <w:left w:val="none" w:sz="0" w:space="0" w:color="auto"/>
        <w:bottom w:val="none" w:sz="0" w:space="0" w:color="auto"/>
        <w:right w:val="none" w:sz="0" w:space="0" w:color="auto"/>
      </w:divBdr>
    </w:div>
    <w:div w:id="249890495">
      <w:bodyDiv w:val="1"/>
      <w:marLeft w:val="0"/>
      <w:marRight w:val="0"/>
      <w:marTop w:val="0"/>
      <w:marBottom w:val="0"/>
      <w:divBdr>
        <w:top w:val="none" w:sz="0" w:space="0" w:color="auto"/>
        <w:left w:val="none" w:sz="0" w:space="0" w:color="auto"/>
        <w:bottom w:val="none" w:sz="0" w:space="0" w:color="auto"/>
        <w:right w:val="none" w:sz="0" w:space="0" w:color="auto"/>
      </w:divBdr>
    </w:div>
    <w:div w:id="259139617">
      <w:bodyDiv w:val="1"/>
      <w:marLeft w:val="0"/>
      <w:marRight w:val="0"/>
      <w:marTop w:val="0"/>
      <w:marBottom w:val="0"/>
      <w:divBdr>
        <w:top w:val="none" w:sz="0" w:space="0" w:color="auto"/>
        <w:left w:val="none" w:sz="0" w:space="0" w:color="auto"/>
        <w:bottom w:val="none" w:sz="0" w:space="0" w:color="auto"/>
        <w:right w:val="none" w:sz="0" w:space="0" w:color="auto"/>
      </w:divBdr>
    </w:div>
    <w:div w:id="260994747">
      <w:bodyDiv w:val="1"/>
      <w:marLeft w:val="0"/>
      <w:marRight w:val="0"/>
      <w:marTop w:val="0"/>
      <w:marBottom w:val="0"/>
      <w:divBdr>
        <w:top w:val="none" w:sz="0" w:space="0" w:color="auto"/>
        <w:left w:val="none" w:sz="0" w:space="0" w:color="auto"/>
        <w:bottom w:val="none" w:sz="0" w:space="0" w:color="auto"/>
        <w:right w:val="none" w:sz="0" w:space="0" w:color="auto"/>
      </w:divBdr>
    </w:div>
    <w:div w:id="285737016">
      <w:bodyDiv w:val="1"/>
      <w:marLeft w:val="0"/>
      <w:marRight w:val="0"/>
      <w:marTop w:val="0"/>
      <w:marBottom w:val="0"/>
      <w:divBdr>
        <w:top w:val="none" w:sz="0" w:space="0" w:color="auto"/>
        <w:left w:val="none" w:sz="0" w:space="0" w:color="auto"/>
        <w:bottom w:val="none" w:sz="0" w:space="0" w:color="auto"/>
        <w:right w:val="none" w:sz="0" w:space="0" w:color="auto"/>
      </w:divBdr>
    </w:div>
    <w:div w:id="305746371">
      <w:bodyDiv w:val="1"/>
      <w:marLeft w:val="0"/>
      <w:marRight w:val="0"/>
      <w:marTop w:val="0"/>
      <w:marBottom w:val="0"/>
      <w:divBdr>
        <w:top w:val="none" w:sz="0" w:space="0" w:color="auto"/>
        <w:left w:val="none" w:sz="0" w:space="0" w:color="auto"/>
        <w:bottom w:val="none" w:sz="0" w:space="0" w:color="auto"/>
        <w:right w:val="none" w:sz="0" w:space="0" w:color="auto"/>
      </w:divBdr>
    </w:div>
    <w:div w:id="308632128">
      <w:bodyDiv w:val="1"/>
      <w:marLeft w:val="0"/>
      <w:marRight w:val="0"/>
      <w:marTop w:val="0"/>
      <w:marBottom w:val="0"/>
      <w:divBdr>
        <w:top w:val="none" w:sz="0" w:space="0" w:color="auto"/>
        <w:left w:val="none" w:sz="0" w:space="0" w:color="auto"/>
        <w:bottom w:val="none" w:sz="0" w:space="0" w:color="auto"/>
        <w:right w:val="none" w:sz="0" w:space="0" w:color="auto"/>
      </w:divBdr>
    </w:div>
    <w:div w:id="401879623">
      <w:bodyDiv w:val="1"/>
      <w:marLeft w:val="0"/>
      <w:marRight w:val="0"/>
      <w:marTop w:val="0"/>
      <w:marBottom w:val="0"/>
      <w:divBdr>
        <w:top w:val="none" w:sz="0" w:space="0" w:color="auto"/>
        <w:left w:val="none" w:sz="0" w:space="0" w:color="auto"/>
        <w:bottom w:val="none" w:sz="0" w:space="0" w:color="auto"/>
        <w:right w:val="none" w:sz="0" w:space="0" w:color="auto"/>
      </w:divBdr>
    </w:div>
    <w:div w:id="461190769">
      <w:bodyDiv w:val="1"/>
      <w:marLeft w:val="0"/>
      <w:marRight w:val="0"/>
      <w:marTop w:val="0"/>
      <w:marBottom w:val="0"/>
      <w:divBdr>
        <w:top w:val="none" w:sz="0" w:space="0" w:color="auto"/>
        <w:left w:val="none" w:sz="0" w:space="0" w:color="auto"/>
        <w:bottom w:val="none" w:sz="0" w:space="0" w:color="auto"/>
        <w:right w:val="none" w:sz="0" w:space="0" w:color="auto"/>
      </w:divBdr>
    </w:div>
    <w:div w:id="490831182">
      <w:bodyDiv w:val="1"/>
      <w:marLeft w:val="0"/>
      <w:marRight w:val="0"/>
      <w:marTop w:val="0"/>
      <w:marBottom w:val="0"/>
      <w:divBdr>
        <w:top w:val="none" w:sz="0" w:space="0" w:color="auto"/>
        <w:left w:val="none" w:sz="0" w:space="0" w:color="auto"/>
        <w:bottom w:val="none" w:sz="0" w:space="0" w:color="auto"/>
        <w:right w:val="none" w:sz="0" w:space="0" w:color="auto"/>
      </w:divBdr>
    </w:div>
    <w:div w:id="508302086">
      <w:bodyDiv w:val="1"/>
      <w:marLeft w:val="0"/>
      <w:marRight w:val="0"/>
      <w:marTop w:val="0"/>
      <w:marBottom w:val="0"/>
      <w:divBdr>
        <w:top w:val="none" w:sz="0" w:space="0" w:color="auto"/>
        <w:left w:val="none" w:sz="0" w:space="0" w:color="auto"/>
        <w:bottom w:val="none" w:sz="0" w:space="0" w:color="auto"/>
        <w:right w:val="none" w:sz="0" w:space="0" w:color="auto"/>
      </w:divBdr>
    </w:div>
    <w:div w:id="530655607">
      <w:bodyDiv w:val="1"/>
      <w:marLeft w:val="0"/>
      <w:marRight w:val="0"/>
      <w:marTop w:val="0"/>
      <w:marBottom w:val="0"/>
      <w:divBdr>
        <w:top w:val="none" w:sz="0" w:space="0" w:color="auto"/>
        <w:left w:val="none" w:sz="0" w:space="0" w:color="auto"/>
        <w:bottom w:val="none" w:sz="0" w:space="0" w:color="auto"/>
        <w:right w:val="none" w:sz="0" w:space="0" w:color="auto"/>
      </w:divBdr>
    </w:div>
    <w:div w:id="546988790">
      <w:bodyDiv w:val="1"/>
      <w:marLeft w:val="0"/>
      <w:marRight w:val="0"/>
      <w:marTop w:val="0"/>
      <w:marBottom w:val="0"/>
      <w:divBdr>
        <w:top w:val="none" w:sz="0" w:space="0" w:color="auto"/>
        <w:left w:val="none" w:sz="0" w:space="0" w:color="auto"/>
        <w:bottom w:val="none" w:sz="0" w:space="0" w:color="auto"/>
        <w:right w:val="none" w:sz="0" w:space="0" w:color="auto"/>
      </w:divBdr>
    </w:div>
    <w:div w:id="589584631">
      <w:bodyDiv w:val="1"/>
      <w:marLeft w:val="0"/>
      <w:marRight w:val="0"/>
      <w:marTop w:val="0"/>
      <w:marBottom w:val="0"/>
      <w:divBdr>
        <w:top w:val="none" w:sz="0" w:space="0" w:color="auto"/>
        <w:left w:val="none" w:sz="0" w:space="0" w:color="auto"/>
        <w:bottom w:val="none" w:sz="0" w:space="0" w:color="auto"/>
        <w:right w:val="none" w:sz="0" w:space="0" w:color="auto"/>
      </w:divBdr>
    </w:div>
    <w:div w:id="649600539">
      <w:bodyDiv w:val="1"/>
      <w:marLeft w:val="0"/>
      <w:marRight w:val="0"/>
      <w:marTop w:val="0"/>
      <w:marBottom w:val="0"/>
      <w:divBdr>
        <w:top w:val="none" w:sz="0" w:space="0" w:color="auto"/>
        <w:left w:val="none" w:sz="0" w:space="0" w:color="auto"/>
        <w:bottom w:val="none" w:sz="0" w:space="0" w:color="auto"/>
        <w:right w:val="none" w:sz="0" w:space="0" w:color="auto"/>
      </w:divBdr>
    </w:div>
    <w:div w:id="676079963">
      <w:bodyDiv w:val="1"/>
      <w:marLeft w:val="0"/>
      <w:marRight w:val="0"/>
      <w:marTop w:val="0"/>
      <w:marBottom w:val="0"/>
      <w:divBdr>
        <w:top w:val="none" w:sz="0" w:space="0" w:color="auto"/>
        <w:left w:val="none" w:sz="0" w:space="0" w:color="auto"/>
        <w:bottom w:val="none" w:sz="0" w:space="0" w:color="auto"/>
        <w:right w:val="none" w:sz="0" w:space="0" w:color="auto"/>
      </w:divBdr>
    </w:div>
    <w:div w:id="682051725">
      <w:bodyDiv w:val="1"/>
      <w:marLeft w:val="0"/>
      <w:marRight w:val="0"/>
      <w:marTop w:val="0"/>
      <w:marBottom w:val="0"/>
      <w:divBdr>
        <w:top w:val="none" w:sz="0" w:space="0" w:color="auto"/>
        <w:left w:val="none" w:sz="0" w:space="0" w:color="auto"/>
        <w:bottom w:val="none" w:sz="0" w:space="0" w:color="auto"/>
        <w:right w:val="none" w:sz="0" w:space="0" w:color="auto"/>
      </w:divBdr>
    </w:div>
    <w:div w:id="713239439">
      <w:bodyDiv w:val="1"/>
      <w:marLeft w:val="0"/>
      <w:marRight w:val="0"/>
      <w:marTop w:val="0"/>
      <w:marBottom w:val="0"/>
      <w:divBdr>
        <w:top w:val="none" w:sz="0" w:space="0" w:color="auto"/>
        <w:left w:val="none" w:sz="0" w:space="0" w:color="auto"/>
        <w:bottom w:val="none" w:sz="0" w:space="0" w:color="auto"/>
        <w:right w:val="none" w:sz="0" w:space="0" w:color="auto"/>
      </w:divBdr>
    </w:div>
    <w:div w:id="758910224">
      <w:bodyDiv w:val="1"/>
      <w:marLeft w:val="0"/>
      <w:marRight w:val="0"/>
      <w:marTop w:val="0"/>
      <w:marBottom w:val="0"/>
      <w:divBdr>
        <w:top w:val="none" w:sz="0" w:space="0" w:color="auto"/>
        <w:left w:val="none" w:sz="0" w:space="0" w:color="auto"/>
        <w:bottom w:val="none" w:sz="0" w:space="0" w:color="auto"/>
        <w:right w:val="none" w:sz="0" w:space="0" w:color="auto"/>
      </w:divBdr>
    </w:div>
    <w:div w:id="764157351">
      <w:bodyDiv w:val="1"/>
      <w:marLeft w:val="0"/>
      <w:marRight w:val="0"/>
      <w:marTop w:val="0"/>
      <w:marBottom w:val="0"/>
      <w:divBdr>
        <w:top w:val="none" w:sz="0" w:space="0" w:color="auto"/>
        <w:left w:val="none" w:sz="0" w:space="0" w:color="auto"/>
        <w:bottom w:val="none" w:sz="0" w:space="0" w:color="auto"/>
        <w:right w:val="none" w:sz="0" w:space="0" w:color="auto"/>
      </w:divBdr>
    </w:div>
    <w:div w:id="774329537">
      <w:bodyDiv w:val="1"/>
      <w:marLeft w:val="0"/>
      <w:marRight w:val="0"/>
      <w:marTop w:val="0"/>
      <w:marBottom w:val="0"/>
      <w:divBdr>
        <w:top w:val="none" w:sz="0" w:space="0" w:color="auto"/>
        <w:left w:val="none" w:sz="0" w:space="0" w:color="auto"/>
        <w:bottom w:val="none" w:sz="0" w:space="0" w:color="auto"/>
        <w:right w:val="none" w:sz="0" w:space="0" w:color="auto"/>
      </w:divBdr>
    </w:div>
    <w:div w:id="786892010">
      <w:bodyDiv w:val="1"/>
      <w:marLeft w:val="0"/>
      <w:marRight w:val="0"/>
      <w:marTop w:val="0"/>
      <w:marBottom w:val="0"/>
      <w:divBdr>
        <w:top w:val="none" w:sz="0" w:space="0" w:color="auto"/>
        <w:left w:val="none" w:sz="0" w:space="0" w:color="auto"/>
        <w:bottom w:val="none" w:sz="0" w:space="0" w:color="auto"/>
        <w:right w:val="none" w:sz="0" w:space="0" w:color="auto"/>
      </w:divBdr>
    </w:div>
    <w:div w:id="827791523">
      <w:bodyDiv w:val="1"/>
      <w:marLeft w:val="0"/>
      <w:marRight w:val="0"/>
      <w:marTop w:val="0"/>
      <w:marBottom w:val="0"/>
      <w:divBdr>
        <w:top w:val="none" w:sz="0" w:space="0" w:color="auto"/>
        <w:left w:val="none" w:sz="0" w:space="0" w:color="auto"/>
        <w:bottom w:val="none" w:sz="0" w:space="0" w:color="auto"/>
        <w:right w:val="none" w:sz="0" w:space="0" w:color="auto"/>
      </w:divBdr>
    </w:div>
    <w:div w:id="917519827">
      <w:bodyDiv w:val="1"/>
      <w:marLeft w:val="0"/>
      <w:marRight w:val="0"/>
      <w:marTop w:val="0"/>
      <w:marBottom w:val="0"/>
      <w:divBdr>
        <w:top w:val="none" w:sz="0" w:space="0" w:color="auto"/>
        <w:left w:val="none" w:sz="0" w:space="0" w:color="auto"/>
        <w:bottom w:val="none" w:sz="0" w:space="0" w:color="auto"/>
        <w:right w:val="none" w:sz="0" w:space="0" w:color="auto"/>
      </w:divBdr>
    </w:div>
    <w:div w:id="944263704">
      <w:bodyDiv w:val="1"/>
      <w:marLeft w:val="0"/>
      <w:marRight w:val="0"/>
      <w:marTop w:val="0"/>
      <w:marBottom w:val="0"/>
      <w:divBdr>
        <w:top w:val="none" w:sz="0" w:space="0" w:color="auto"/>
        <w:left w:val="none" w:sz="0" w:space="0" w:color="auto"/>
        <w:bottom w:val="none" w:sz="0" w:space="0" w:color="auto"/>
        <w:right w:val="none" w:sz="0" w:space="0" w:color="auto"/>
      </w:divBdr>
    </w:div>
    <w:div w:id="952710008">
      <w:bodyDiv w:val="1"/>
      <w:marLeft w:val="0"/>
      <w:marRight w:val="0"/>
      <w:marTop w:val="0"/>
      <w:marBottom w:val="0"/>
      <w:divBdr>
        <w:top w:val="none" w:sz="0" w:space="0" w:color="auto"/>
        <w:left w:val="none" w:sz="0" w:space="0" w:color="auto"/>
        <w:bottom w:val="none" w:sz="0" w:space="0" w:color="auto"/>
        <w:right w:val="none" w:sz="0" w:space="0" w:color="auto"/>
      </w:divBdr>
    </w:div>
    <w:div w:id="961111900">
      <w:bodyDiv w:val="1"/>
      <w:marLeft w:val="0"/>
      <w:marRight w:val="0"/>
      <w:marTop w:val="0"/>
      <w:marBottom w:val="0"/>
      <w:divBdr>
        <w:top w:val="none" w:sz="0" w:space="0" w:color="auto"/>
        <w:left w:val="none" w:sz="0" w:space="0" w:color="auto"/>
        <w:bottom w:val="none" w:sz="0" w:space="0" w:color="auto"/>
        <w:right w:val="none" w:sz="0" w:space="0" w:color="auto"/>
      </w:divBdr>
      <w:divsChild>
        <w:div w:id="224723279">
          <w:marLeft w:val="0"/>
          <w:marRight w:val="0"/>
          <w:marTop w:val="0"/>
          <w:marBottom w:val="0"/>
          <w:divBdr>
            <w:top w:val="none" w:sz="0" w:space="0" w:color="auto"/>
            <w:left w:val="none" w:sz="0" w:space="0" w:color="auto"/>
            <w:bottom w:val="none" w:sz="0" w:space="0" w:color="auto"/>
            <w:right w:val="none" w:sz="0" w:space="0" w:color="auto"/>
          </w:divBdr>
        </w:div>
      </w:divsChild>
    </w:div>
    <w:div w:id="997273315">
      <w:bodyDiv w:val="1"/>
      <w:marLeft w:val="0"/>
      <w:marRight w:val="0"/>
      <w:marTop w:val="0"/>
      <w:marBottom w:val="0"/>
      <w:divBdr>
        <w:top w:val="none" w:sz="0" w:space="0" w:color="auto"/>
        <w:left w:val="none" w:sz="0" w:space="0" w:color="auto"/>
        <w:bottom w:val="none" w:sz="0" w:space="0" w:color="auto"/>
        <w:right w:val="none" w:sz="0" w:space="0" w:color="auto"/>
      </w:divBdr>
    </w:div>
    <w:div w:id="1008872481">
      <w:bodyDiv w:val="1"/>
      <w:marLeft w:val="0"/>
      <w:marRight w:val="0"/>
      <w:marTop w:val="0"/>
      <w:marBottom w:val="0"/>
      <w:divBdr>
        <w:top w:val="none" w:sz="0" w:space="0" w:color="auto"/>
        <w:left w:val="none" w:sz="0" w:space="0" w:color="auto"/>
        <w:bottom w:val="none" w:sz="0" w:space="0" w:color="auto"/>
        <w:right w:val="none" w:sz="0" w:space="0" w:color="auto"/>
      </w:divBdr>
    </w:div>
    <w:div w:id="1169253753">
      <w:bodyDiv w:val="1"/>
      <w:marLeft w:val="0"/>
      <w:marRight w:val="0"/>
      <w:marTop w:val="0"/>
      <w:marBottom w:val="0"/>
      <w:divBdr>
        <w:top w:val="none" w:sz="0" w:space="0" w:color="auto"/>
        <w:left w:val="none" w:sz="0" w:space="0" w:color="auto"/>
        <w:bottom w:val="none" w:sz="0" w:space="0" w:color="auto"/>
        <w:right w:val="none" w:sz="0" w:space="0" w:color="auto"/>
      </w:divBdr>
    </w:div>
    <w:div w:id="1171219435">
      <w:bodyDiv w:val="1"/>
      <w:marLeft w:val="0"/>
      <w:marRight w:val="0"/>
      <w:marTop w:val="0"/>
      <w:marBottom w:val="0"/>
      <w:divBdr>
        <w:top w:val="none" w:sz="0" w:space="0" w:color="auto"/>
        <w:left w:val="none" w:sz="0" w:space="0" w:color="auto"/>
        <w:bottom w:val="none" w:sz="0" w:space="0" w:color="auto"/>
        <w:right w:val="none" w:sz="0" w:space="0" w:color="auto"/>
      </w:divBdr>
    </w:div>
    <w:div w:id="1236941731">
      <w:bodyDiv w:val="1"/>
      <w:marLeft w:val="0"/>
      <w:marRight w:val="0"/>
      <w:marTop w:val="0"/>
      <w:marBottom w:val="0"/>
      <w:divBdr>
        <w:top w:val="none" w:sz="0" w:space="0" w:color="auto"/>
        <w:left w:val="none" w:sz="0" w:space="0" w:color="auto"/>
        <w:bottom w:val="none" w:sz="0" w:space="0" w:color="auto"/>
        <w:right w:val="none" w:sz="0" w:space="0" w:color="auto"/>
      </w:divBdr>
      <w:divsChild>
        <w:div w:id="989868151">
          <w:marLeft w:val="0"/>
          <w:marRight w:val="0"/>
          <w:marTop w:val="0"/>
          <w:marBottom w:val="0"/>
          <w:divBdr>
            <w:top w:val="none" w:sz="0" w:space="0" w:color="auto"/>
            <w:left w:val="none" w:sz="0" w:space="0" w:color="auto"/>
            <w:bottom w:val="none" w:sz="0" w:space="0" w:color="auto"/>
            <w:right w:val="none" w:sz="0" w:space="0" w:color="auto"/>
          </w:divBdr>
        </w:div>
      </w:divsChild>
    </w:div>
    <w:div w:id="1263536183">
      <w:bodyDiv w:val="1"/>
      <w:marLeft w:val="0"/>
      <w:marRight w:val="0"/>
      <w:marTop w:val="0"/>
      <w:marBottom w:val="0"/>
      <w:divBdr>
        <w:top w:val="none" w:sz="0" w:space="0" w:color="auto"/>
        <w:left w:val="none" w:sz="0" w:space="0" w:color="auto"/>
        <w:bottom w:val="none" w:sz="0" w:space="0" w:color="auto"/>
        <w:right w:val="none" w:sz="0" w:space="0" w:color="auto"/>
      </w:divBdr>
    </w:div>
    <w:div w:id="1331521126">
      <w:bodyDiv w:val="1"/>
      <w:marLeft w:val="0"/>
      <w:marRight w:val="0"/>
      <w:marTop w:val="0"/>
      <w:marBottom w:val="0"/>
      <w:divBdr>
        <w:top w:val="none" w:sz="0" w:space="0" w:color="auto"/>
        <w:left w:val="none" w:sz="0" w:space="0" w:color="auto"/>
        <w:bottom w:val="none" w:sz="0" w:space="0" w:color="auto"/>
        <w:right w:val="none" w:sz="0" w:space="0" w:color="auto"/>
      </w:divBdr>
    </w:div>
    <w:div w:id="1357006032">
      <w:bodyDiv w:val="1"/>
      <w:marLeft w:val="0"/>
      <w:marRight w:val="0"/>
      <w:marTop w:val="0"/>
      <w:marBottom w:val="0"/>
      <w:divBdr>
        <w:top w:val="none" w:sz="0" w:space="0" w:color="auto"/>
        <w:left w:val="none" w:sz="0" w:space="0" w:color="auto"/>
        <w:bottom w:val="none" w:sz="0" w:space="0" w:color="auto"/>
        <w:right w:val="none" w:sz="0" w:space="0" w:color="auto"/>
      </w:divBdr>
      <w:divsChild>
        <w:div w:id="915092502">
          <w:marLeft w:val="360"/>
          <w:marRight w:val="0"/>
          <w:marTop w:val="72"/>
          <w:marBottom w:val="72"/>
          <w:divBdr>
            <w:top w:val="none" w:sz="0" w:space="0" w:color="auto"/>
            <w:left w:val="none" w:sz="0" w:space="0" w:color="auto"/>
            <w:bottom w:val="none" w:sz="0" w:space="0" w:color="auto"/>
            <w:right w:val="none" w:sz="0" w:space="0" w:color="auto"/>
          </w:divBdr>
          <w:divsChild>
            <w:div w:id="2088065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0323780">
      <w:bodyDiv w:val="1"/>
      <w:marLeft w:val="0"/>
      <w:marRight w:val="0"/>
      <w:marTop w:val="0"/>
      <w:marBottom w:val="0"/>
      <w:divBdr>
        <w:top w:val="none" w:sz="0" w:space="0" w:color="auto"/>
        <w:left w:val="none" w:sz="0" w:space="0" w:color="auto"/>
        <w:bottom w:val="none" w:sz="0" w:space="0" w:color="auto"/>
        <w:right w:val="none" w:sz="0" w:space="0" w:color="auto"/>
      </w:divBdr>
    </w:div>
    <w:div w:id="1435401198">
      <w:bodyDiv w:val="1"/>
      <w:marLeft w:val="0"/>
      <w:marRight w:val="0"/>
      <w:marTop w:val="0"/>
      <w:marBottom w:val="0"/>
      <w:divBdr>
        <w:top w:val="none" w:sz="0" w:space="0" w:color="auto"/>
        <w:left w:val="none" w:sz="0" w:space="0" w:color="auto"/>
        <w:bottom w:val="none" w:sz="0" w:space="0" w:color="auto"/>
        <w:right w:val="none" w:sz="0" w:space="0" w:color="auto"/>
      </w:divBdr>
    </w:div>
    <w:div w:id="1559436079">
      <w:bodyDiv w:val="1"/>
      <w:marLeft w:val="0"/>
      <w:marRight w:val="0"/>
      <w:marTop w:val="0"/>
      <w:marBottom w:val="0"/>
      <w:divBdr>
        <w:top w:val="none" w:sz="0" w:space="0" w:color="auto"/>
        <w:left w:val="none" w:sz="0" w:space="0" w:color="auto"/>
        <w:bottom w:val="none" w:sz="0" w:space="0" w:color="auto"/>
        <w:right w:val="none" w:sz="0" w:space="0" w:color="auto"/>
      </w:divBdr>
    </w:div>
    <w:div w:id="1600067310">
      <w:bodyDiv w:val="1"/>
      <w:marLeft w:val="0"/>
      <w:marRight w:val="0"/>
      <w:marTop w:val="0"/>
      <w:marBottom w:val="0"/>
      <w:divBdr>
        <w:top w:val="none" w:sz="0" w:space="0" w:color="auto"/>
        <w:left w:val="none" w:sz="0" w:space="0" w:color="auto"/>
        <w:bottom w:val="none" w:sz="0" w:space="0" w:color="auto"/>
        <w:right w:val="none" w:sz="0" w:space="0" w:color="auto"/>
      </w:divBdr>
    </w:div>
    <w:div w:id="1649557378">
      <w:bodyDiv w:val="1"/>
      <w:marLeft w:val="0"/>
      <w:marRight w:val="0"/>
      <w:marTop w:val="0"/>
      <w:marBottom w:val="0"/>
      <w:divBdr>
        <w:top w:val="none" w:sz="0" w:space="0" w:color="auto"/>
        <w:left w:val="none" w:sz="0" w:space="0" w:color="auto"/>
        <w:bottom w:val="none" w:sz="0" w:space="0" w:color="auto"/>
        <w:right w:val="none" w:sz="0" w:space="0" w:color="auto"/>
      </w:divBdr>
    </w:div>
    <w:div w:id="1690135768">
      <w:bodyDiv w:val="1"/>
      <w:marLeft w:val="0"/>
      <w:marRight w:val="0"/>
      <w:marTop w:val="0"/>
      <w:marBottom w:val="0"/>
      <w:divBdr>
        <w:top w:val="none" w:sz="0" w:space="0" w:color="auto"/>
        <w:left w:val="none" w:sz="0" w:space="0" w:color="auto"/>
        <w:bottom w:val="none" w:sz="0" w:space="0" w:color="auto"/>
        <w:right w:val="none" w:sz="0" w:space="0" w:color="auto"/>
      </w:divBdr>
      <w:divsChild>
        <w:div w:id="46150493">
          <w:marLeft w:val="0"/>
          <w:marRight w:val="0"/>
          <w:marTop w:val="72"/>
          <w:marBottom w:val="0"/>
          <w:divBdr>
            <w:top w:val="none" w:sz="0" w:space="0" w:color="auto"/>
            <w:left w:val="none" w:sz="0" w:space="0" w:color="auto"/>
            <w:bottom w:val="none" w:sz="0" w:space="0" w:color="auto"/>
            <w:right w:val="none" w:sz="0" w:space="0" w:color="auto"/>
          </w:divBdr>
          <w:divsChild>
            <w:div w:id="177472742">
              <w:marLeft w:val="360"/>
              <w:marRight w:val="0"/>
              <w:marTop w:val="72"/>
              <w:marBottom w:val="72"/>
              <w:divBdr>
                <w:top w:val="none" w:sz="0" w:space="0" w:color="auto"/>
                <w:left w:val="none" w:sz="0" w:space="0" w:color="auto"/>
                <w:bottom w:val="none" w:sz="0" w:space="0" w:color="auto"/>
                <w:right w:val="none" w:sz="0" w:space="0" w:color="auto"/>
              </w:divBdr>
            </w:div>
            <w:div w:id="2096785582">
              <w:marLeft w:val="360"/>
              <w:marRight w:val="0"/>
              <w:marTop w:val="0"/>
              <w:marBottom w:val="72"/>
              <w:divBdr>
                <w:top w:val="none" w:sz="0" w:space="0" w:color="auto"/>
                <w:left w:val="none" w:sz="0" w:space="0" w:color="auto"/>
                <w:bottom w:val="none" w:sz="0" w:space="0" w:color="auto"/>
                <w:right w:val="none" w:sz="0" w:space="0" w:color="auto"/>
              </w:divBdr>
            </w:div>
          </w:divsChild>
        </w:div>
        <w:div w:id="2125415054">
          <w:marLeft w:val="0"/>
          <w:marRight w:val="0"/>
          <w:marTop w:val="72"/>
          <w:marBottom w:val="0"/>
          <w:divBdr>
            <w:top w:val="none" w:sz="0" w:space="0" w:color="auto"/>
            <w:left w:val="none" w:sz="0" w:space="0" w:color="auto"/>
            <w:bottom w:val="none" w:sz="0" w:space="0" w:color="auto"/>
            <w:right w:val="none" w:sz="0" w:space="0" w:color="auto"/>
          </w:divBdr>
        </w:div>
      </w:divsChild>
    </w:div>
    <w:div w:id="1731810566">
      <w:bodyDiv w:val="1"/>
      <w:marLeft w:val="0"/>
      <w:marRight w:val="0"/>
      <w:marTop w:val="0"/>
      <w:marBottom w:val="0"/>
      <w:divBdr>
        <w:top w:val="none" w:sz="0" w:space="0" w:color="auto"/>
        <w:left w:val="none" w:sz="0" w:space="0" w:color="auto"/>
        <w:bottom w:val="none" w:sz="0" w:space="0" w:color="auto"/>
        <w:right w:val="none" w:sz="0" w:space="0" w:color="auto"/>
      </w:divBdr>
    </w:div>
    <w:div w:id="1737581620">
      <w:bodyDiv w:val="1"/>
      <w:marLeft w:val="0"/>
      <w:marRight w:val="0"/>
      <w:marTop w:val="0"/>
      <w:marBottom w:val="0"/>
      <w:divBdr>
        <w:top w:val="none" w:sz="0" w:space="0" w:color="auto"/>
        <w:left w:val="none" w:sz="0" w:space="0" w:color="auto"/>
        <w:bottom w:val="none" w:sz="0" w:space="0" w:color="auto"/>
        <w:right w:val="none" w:sz="0" w:space="0" w:color="auto"/>
      </w:divBdr>
    </w:div>
    <w:div w:id="1806195043">
      <w:bodyDiv w:val="1"/>
      <w:marLeft w:val="0"/>
      <w:marRight w:val="0"/>
      <w:marTop w:val="0"/>
      <w:marBottom w:val="0"/>
      <w:divBdr>
        <w:top w:val="none" w:sz="0" w:space="0" w:color="auto"/>
        <w:left w:val="none" w:sz="0" w:space="0" w:color="auto"/>
        <w:bottom w:val="none" w:sz="0" w:space="0" w:color="auto"/>
        <w:right w:val="none" w:sz="0" w:space="0" w:color="auto"/>
      </w:divBdr>
    </w:div>
    <w:div w:id="1816989447">
      <w:bodyDiv w:val="1"/>
      <w:marLeft w:val="0"/>
      <w:marRight w:val="0"/>
      <w:marTop w:val="0"/>
      <w:marBottom w:val="0"/>
      <w:divBdr>
        <w:top w:val="none" w:sz="0" w:space="0" w:color="auto"/>
        <w:left w:val="none" w:sz="0" w:space="0" w:color="auto"/>
        <w:bottom w:val="none" w:sz="0" w:space="0" w:color="auto"/>
        <w:right w:val="none" w:sz="0" w:space="0" w:color="auto"/>
      </w:divBdr>
    </w:div>
    <w:div w:id="1819834648">
      <w:bodyDiv w:val="1"/>
      <w:marLeft w:val="0"/>
      <w:marRight w:val="0"/>
      <w:marTop w:val="0"/>
      <w:marBottom w:val="0"/>
      <w:divBdr>
        <w:top w:val="none" w:sz="0" w:space="0" w:color="auto"/>
        <w:left w:val="none" w:sz="0" w:space="0" w:color="auto"/>
        <w:bottom w:val="none" w:sz="0" w:space="0" w:color="auto"/>
        <w:right w:val="none" w:sz="0" w:space="0" w:color="auto"/>
      </w:divBdr>
    </w:div>
    <w:div w:id="1827436257">
      <w:bodyDiv w:val="1"/>
      <w:marLeft w:val="0"/>
      <w:marRight w:val="0"/>
      <w:marTop w:val="0"/>
      <w:marBottom w:val="0"/>
      <w:divBdr>
        <w:top w:val="none" w:sz="0" w:space="0" w:color="auto"/>
        <w:left w:val="none" w:sz="0" w:space="0" w:color="auto"/>
        <w:bottom w:val="none" w:sz="0" w:space="0" w:color="auto"/>
        <w:right w:val="none" w:sz="0" w:space="0" w:color="auto"/>
      </w:divBdr>
    </w:div>
    <w:div w:id="1861120008">
      <w:bodyDiv w:val="1"/>
      <w:marLeft w:val="0"/>
      <w:marRight w:val="0"/>
      <w:marTop w:val="0"/>
      <w:marBottom w:val="0"/>
      <w:divBdr>
        <w:top w:val="none" w:sz="0" w:space="0" w:color="auto"/>
        <w:left w:val="none" w:sz="0" w:space="0" w:color="auto"/>
        <w:bottom w:val="none" w:sz="0" w:space="0" w:color="auto"/>
        <w:right w:val="none" w:sz="0" w:space="0" w:color="auto"/>
      </w:divBdr>
    </w:div>
    <w:div w:id="1868326750">
      <w:bodyDiv w:val="1"/>
      <w:marLeft w:val="0"/>
      <w:marRight w:val="0"/>
      <w:marTop w:val="0"/>
      <w:marBottom w:val="0"/>
      <w:divBdr>
        <w:top w:val="none" w:sz="0" w:space="0" w:color="auto"/>
        <w:left w:val="none" w:sz="0" w:space="0" w:color="auto"/>
        <w:bottom w:val="none" w:sz="0" w:space="0" w:color="auto"/>
        <w:right w:val="none" w:sz="0" w:space="0" w:color="auto"/>
      </w:divBdr>
      <w:divsChild>
        <w:div w:id="1666515006">
          <w:marLeft w:val="360"/>
          <w:marRight w:val="0"/>
          <w:marTop w:val="72"/>
          <w:marBottom w:val="72"/>
          <w:divBdr>
            <w:top w:val="none" w:sz="0" w:space="0" w:color="auto"/>
            <w:left w:val="none" w:sz="0" w:space="0" w:color="auto"/>
            <w:bottom w:val="none" w:sz="0" w:space="0" w:color="auto"/>
            <w:right w:val="none" w:sz="0" w:space="0" w:color="auto"/>
          </w:divBdr>
          <w:divsChild>
            <w:div w:id="1614900661">
              <w:marLeft w:val="0"/>
              <w:marRight w:val="0"/>
              <w:marTop w:val="0"/>
              <w:marBottom w:val="0"/>
              <w:divBdr>
                <w:top w:val="none" w:sz="0" w:space="0" w:color="auto"/>
                <w:left w:val="none" w:sz="0" w:space="0" w:color="auto"/>
                <w:bottom w:val="none" w:sz="0" w:space="0" w:color="auto"/>
                <w:right w:val="none" w:sz="0" w:space="0" w:color="auto"/>
              </w:divBdr>
            </w:div>
            <w:div w:id="1722554265">
              <w:marLeft w:val="360"/>
              <w:marRight w:val="0"/>
              <w:marTop w:val="0"/>
              <w:marBottom w:val="0"/>
              <w:divBdr>
                <w:top w:val="none" w:sz="0" w:space="0" w:color="auto"/>
                <w:left w:val="none" w:sz="0" w:space="0" w:color="auto"/>
                <w:bottom w:val="none" w:sz="0" w:space="0" w:color="auto"/>
                <w:right w:val="none" w:sz="0" w:space="0" w:color="auto"/>
              </w:divBdr>
              <w:divsChild>
                <w:div w:id="1468204025">
                  <w:marLeft w:val="0"/>
                  <w:marRight w:val="0"/>
                  <w:marTop w:val="0"/>
                  <w:marBottom w:val="0"/>
                  <w:divBdr>
                    <w:top w:val="none" w:sz="0" w:space="0" w:color="auto"/>
                    <w:left w:val="none" w:sz="0" w:space="0" w:color="auto"/>
                    <w:bottom w:val="none" w:sz="0" w:space="0" w:color="auto"/>
                    <w:right w:val="none" w:sz="0" w:space="0" w:color="auto"/>
                  </w:divBdr>
                </w:div>
              </w:divsChild>
            </w:div>
            <w:div w:id="1867600785">
              <w:marLeft w:val="360"/>
              <w:marRight w:val="0"/>
              <w:marTop w:val="0"/>
              <w:marBottom w:val="0"/>
              <w:divBdr>
                <w:top w:val="none" w:sz="0" w:space="0" w:color="auto"/>
                <w:left w:val="none" w:sz="0" w:space="0" w:color="auto"/>
                <w:bottom w:val="none" w:sz="0" w:space="0" w:color="auto"/>
                <w:right w:val="none" w:sz="0" w:space="0" w:color="auto"/>
              </w:divBdr>
              <w:divsChild>
                <w:div w:id="1271279939">
                  <w:marLeft w:val="0"/>
                  <w:marRight w:val="0"/>
                  <w:marTop w:val="0"/>
                  <w:marBottom w:val="0"/>
                  <w:divBdr>
                    <w:top w:val="none" w:sz="0" w:space="0" w:color="auto"/>
                    <w:left w:val="none" w:sz="0" w:space="0" w:color="auto"/>
                    <w:bottom w:val="none" w:sz="0" w:space="0" w:color="auto"/>
                    <w:right w:val="none" w:sz="0" w:space="0" w:color="auto"/>
                  </w:divBdr>
                </w:div>
              </w:divsChild>
            </w:div>
            <w:div w:id="548612967">
              <w:marLeft w:val="360"/>
              <w:marRight w:val="0"/>
              <w:marTop w:val="0"/>
              <w:marBottom w:val="0"/>
              <w:divBdr>
                <w:top w:val="none" w:sz="0" w:space="0" w:color="auto"/>
                <w:left w:val="none" w:sz="0" w:space="0" w:color="auto"/>
                <w:bottom w:val="none" w:sz="0" w:space="0" w:color="auto"/>
                <w:right w:val="none" w:sz="0" w:space="0" w:color="auto"/>
              </w:divBdr>
              <w:divsChild>
                <w:div w:id="345861312">
                  <w:marLeft w:val="0"/>
                  <w:marRight w:val="0"/>
                  <w:marTop w:val="0"/>
                  <w:marBottom w:val="0"/>
                  <w:divBdr>
                    <w:top w:val="none" w:sz="0" w:space="0" w:color="auto"/>
                    <w:left w:val="none" w:sz="0" w:space="0" w:color="auto"/>
                    <w:bottom w:val="none" w:sz="0" w:space="0" w:color="auto"/>
                    <w:right w:val="none" w:sz="0" w:space="0" w:color="auto"/>
                  </w:divBdr>
                </w:div>
              </w:divsChild>
            </w:div>
            <w:div w:id="2140032912">
              <w:marLeft w:val="360"/>
              <w:marRight w:val="0"/>
              <w:marTop w:val="0"/>
              <w:marBottom w:val="0"/>
              <w:divBdr>
                <w:top w:val="none" w:sz="0" w:space="0" w:color="auto"/>
                <w:left w:val="none" w:sz="0" w:space="0" w:color="auto"/>
                <w:bottom w:val="none" w:sz="0" w:space="0" w:color="auto"/>
                <w:right w:val="none" w:sz="0" w:space="0" w:color="auto"/>
              </w:divBdr>
              <w:divsChild>
                <w:div w:id="535193767">
                  <w:marLeft w:val="0"/>
                  <w:marRight w:val="0"/>
                  <w:marTop w:val="0"/>
                  <w:marBottom w:val="0"/>
                  <w:divBdr>
                    <w:top w:val="none" w:sz="0" w:space="0" w:color="auto"/>
                    <w:left w:val="none" w:sz="0" w:space="0" w:color="auto"/>
                    <w:bottom w:val="none" w:sz="0" w:space="0" w:color="auto"/>
                    <w:right w:val="none" w:sz="0" w:space="0" w:color="auto"/>
                  </w:divBdr>
                </w:div>
              </w:divsChild>
            </w:div>
            <w:div w:id="1786002186">
              <w:marLeft w:val="360"/>
              <w:marRight w:val="0"/>
              <w:marTop w:val="0"/>
              <w:marBottom w:val="0"/>
              <w:divBdr>
                <w:top w:val="none" w:sz="0" w:space="0" w:color="auto"/>
                <w:left w:val="none" w:sz="0" w:space="0" w:color="auto"/>
                <w:bottom w:val="none" w:sz="0" w:space="0" w:color="auto"/>
                <w:right w:val="none" w:sz="0" w:space="0" w:color="auto"/>
              </w:divBdr>
              <w:divsChild>
                <w:div w:id="1552424628">
                  <w:marLeft w:val="0"/>
                  <w:marRight w:val="0"/>
                  <w:marTop w:val="0"/>
                  <w:marBottom w:val="0"/>
                  <w:divBdr>
                    <w:top w:val="none" w:sz="0" w:space="0" w:color="auto"/>
                    <w:left w:val="none" w:sz="0" w:space="0" w:color="auto"/>
                    <w:bottom w:val="none" w:sz="0" w:space="0" w:color="auto"/>
                    <w:right w:val="none" w:sz="0" w:space="0" w:color="auto"/>
                  </w:divBdr>
                </w:div>
              </w:divsChild>
            </w:div>
            <w:div w:id="381560591">
              <w:marLeft w:val="360"/>
              <w:marRight w:val="0"/>
              <w:marTop w:val="0"/>
              <w:marBottom w:val="0"/>
              <w:divBdr>
                <w:top w:val="none" w:sz="0" w:space="0" w:color="auto"/>
                <w:left w:val="none" w:sz="0" w:space="0" w:color="auto"/>
                <w:bottom w:val="none" w:sz="0" w:space="0" w:color="auto"/>
                <w:right w:val="none" w:sz="0" w:space="0" w:color="auto"/>
              </w:divBdr>
              <w:divsChild>
                <w:div w:id="2096970386">
                  <w:marLeft w:val="0"/>
                  <w:marRight w:val="0"/>
                  <w:marTop w:val="0"/>
                  <w:marBottom w:val="0"/>
                  <w:divBdr>
                    <w:top w:val="none" w:sz="0" w:space="0" w:color="auto"/>
                    <w:left w:val="none" w:sz="0" w:space="0" w:color="auto"/>
                    <w:bottom w:val="none" w:sz="0" w:space="0" w:color="auto"/>
                    <w:right w:val="none" w:sz="0" w:space="0" w:color="auto"/>
                  </w:divBdr>
                </w:div>
              </w:divsChild>
            </w:div>
            <w:div w:id="1963806442">
              <w:marLeft w:val="360"/>
              <w:marRight w:val="0"/>
              <w:marTop w:val="0"/>
              <w:marBottom w:val="0"/>
              <w:divBdr>
                <w:top w:val="none" w:sz="0" w:space="0" w:color="auto"/>
                <w:left w:val="none" w:sz="0" w:space="0" w:color="auto"/>
                <w:bottom w:val="none" w:sz="0" w:space="0" w:color="auto"/>
                <w:right w:val="none" w:sz="0" w:space="0" w:color="auto"/>
              </w:divBdr>
              <w:divsChild>
                <w:div w:id="149638920">
                  <w:marLeft w:val="0"/>
                  <w:marRight w:val="0"/>
                  <w:marTop w:val="0"/>
                  <w:marBottom w:val="0"/>
                  <w:divBdr>
                    <w:top w:val="none" w:sz="0" w:space="0" w:color="auto"/>
                    <w:left w:val="none" w:sz="0" w:space="0" w:color="auto"/>
                    <w:bottom w:val="none" w:sz="0" w:space="0" w:color="auto"/>
                    <w:right w:val="none" w:sz="0" w:space="0" w:color="auto"/>
                  </w:divBdr>
                </w:div>
              </w:divsChild>
            </w:div>
            <w:div w:id="1303391224">
              <w:marLeft w:val="360"/>
              <w:marRight w:val="0"/>
              <w:marTop w:val="0"/>
              <w:marBottom w:val="0"/>
              <w:divBdr>
                <w:top w:val="none" w:sz="0" w:space="0" w:color="auto"/>
                <w:left w:val="none" w:sz="0" w:space="0" w:color="auto"/>
                <w:bottom w:val="none" w:sz="0" w:space="0" w:color="auto"/>
                <w:right w:val="none" w:sz="0" w:space="0" w:color="auto"/>
              </w:divBdr>
              <w:divsChild>
                <w:div w:id="395470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9437611">
          <w:marLeft w:val="360"/>
          <w:marRight w:val="0"/>
          <w:marTop w:val="0"/>
          <w:marBottom w:val="72"/>
          <w:divBdr>
            <w:top w:val="none" w:sz="0" w:space="0" w:color="auto"/>
            <w:left w:val="none" w:sz="0" w:space="0" w:color="auto"/>
            <w:bottom w:val="none" w:sz="0" w:space="0" w:color="auto"/>
            <w:right w:val="none" w:sz="0" w:space="0" w:color="auto"/>
          </w:divBdr>
          <w:divsChild>
            <w:div w:id="1318804856">
              <w:marLeft w:val="0"/>
              <w:marRight w:val="0"/>
              <w:marTop w:val="0"/>
              <w:marBottom w:val="0"/>
              <w:divBdr>
                <w:top w:val="none" w:sz="0" w:space="0" w:color="auto"/>
                <w:left w:val="none" w:sz="0" w:space="0" w:color="auto"/>
                <w:bottom w:val="none" w:sz="0" w:space="0" w:color="auto"/>
                <w:right w:val="none" w:sz="0" w:space="0" w:color="auto"/>
              </w:divBdr>
            </w:div>
          </w:divsChild>
        </w:div>
        <w:div w:id="370694113">
          <w:marLeft w:val="360"/>
          <w:marRight w:val="0"/>
          <w:marTop w:val="0"/>
          <w:marBottom w:val="72"/>
          <w:divBdr>
            <w:top w:val="none" w:sz="0" w:space="0" w:color="auto"/>
            <w:left w:val="none" w:sz="0" w:space="0" w:color="auto"/>
            <w:bottom w:val="none" w:sz="0" w:space="0" w:color="auto"/>
            <w:right w:val="none" w:sz="0" w:space="0" w:color="auto"/>
          </w:divBdr>
          <w:divsChild>
            <w:div w:id="1539321106">
              <w:marLeft w:val="0"/>
              <w:marRight w:val="0"/>
              <w:marTop w:val="0"/>
              <w:marBottom w:val="0"/>
              <w:divBdr>
                <w:top w:val="none" w:sz="0" w:space="0" w:color="auto"/>
                <w:left w:val="none" w:sz="0" w:space="0" w:color="auto"/>
                <w:bottom w:val="none" w:sz="0" w:space="0" w:color="auto"/>
                <w:right w:val="none" w:sz="0" w:space="0" w:color="auto"/>
              </w:divBdr>
            </w:div>
          </w:divsChild>
        </w:div>
        <w:div w:id="1158113847">
          <w:marLeft w:val="360"/>
          <w:marRight w:val="0"/>
          <w:marTop w:val="0"/>
          <w:marBottom w:val="72"/>
          <w:divBdr>
            <w:top w:val="none" w:sz="0" w:space="0" w:color="auto"/>
            <w:left w:val="none" w:sz="0" w:space="0" w:color="auto"/>
            <w:bottom w:val="none" w:sz="0" w:space="0" w:color="auto"/>
            <w:right w:val="none" w:sz="0" w:space="0" w:color="auto"/>
          </w:divBdr>
          <w:divsChild>
            <w:div w:id="1698113851">
              <w:marLeft w:val="0"/>
              <w:marRight w:val="0"/>
              <w:marTop w:val="0"/>
              <w:marBottom w:val="0"/>
              <w:divBdr>
                <w:top w:val="none" w:sz="0" w:space="0" w:color="auto"/>
                <w:left w:val="none" w:sz="0" w:space="0" w:color="auto"/>
                <w:bottom w:val="none" w:sz="0" w:space="0" w:color="auto"/>
                <w:right w:val="none" w:sz="0" w:space="0" w:color="auto"/>
              </w:divBdr>
            </w:div>
          </w:divsChild>
        </w:div>
        <w:div w:id="343363420">
          <w:marLeft w:val="360"/>
          <w:marRight w:val="0"/>
          <w:marTop w:val="0"/>
          <w:marBottom w:val="72"/>
          <w:divBdr>
            <w:top w:val="none" w:sz="0" w:space="0" w:color="auto"/>
            <w:left w:val="none" w:sz="0" w:space="0" w:color="auto"/>
            <w:bottom w:val="none" w:sz="0" w:space="0" w:color="auto"/>
            <w:right w:val="none" w:sz="0" w:space="0" w:color="auto"/>
          </w:divBdr>
          <w:divsChild>
            <w:div w:id="1661228075">
              <w:marLeft w:val="0"/>
              <w:marRight w:val="0"/>
              <w:marTop w:val="0"/>
              <w:marBottom w:val="0"/>
              <w:divBdr>
                <w:top w:val="none" w:sz="0" w:space="0" w:color="auto"/>
                <w:left w:val="none" w:sz="0" w:space="0" w:color="auto"/>
                <w:bottom w:val="none" w:sz="0" w:space="0" w:color="auto"/>
                <w:right w:val="none" w:sz="0" w:space="0" w:color="auto"/>
              </w:divBdr>
            </w:div>
          </w:divsChild>
        </w:div>
        <w:div w:id="713232705">
          <w:marLeft w:val="360"/>
          <w:marRight w:val="0"/>
          <w:marTop w:val="0"/>
          <w:marBottom w:val="72"/>
          <w:divBdr>
            <w:top w:val="none" w:sz="0" w:space="0" w:color="auto"/>
            <w:left w:val="none" w:sz="0" w:space="0" w:color="auto"/>
            <w:bottom w:val="none" w:sz="0" w:space="0" w:color="auto"/>
            <w:right w:val="none" w:sz="0" w:space="0" w:color="auto"/>
          </w:divBdr>
          <w:divsChild>
            <w:div w:id="685403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1571552">
      <w:bodyDiv w:val="1"/>
      <w:marLeft w:val="0"/>
      <w:marRight w:val="0"/>
      <w:marTop w:val="0"/>
      <w:marBottom w:val="0"/>
      <w:divBdr>
        <w:top w:val="none" w:sz="0" w:space="0" w:color="auto"/>
        <w:left w:val="none" w:sz="0" w:space="0" w:color="auto"/>
        <w:bottom w:val="none" w:sz="0" w:space="0" w:color="auto"/>
        <w:right w:val="none" w:sz="0" w:space="0" w:color="auto"/>
      </w:divBdr>
      <w:divsChild>
        <w:div w:id="1557399769">
          <w:marLeft w:val="0"/>
          <w:marRight w:val="0"/>
          <w:marTop w:val="72"/>
          <w:marBottom w:val="0"/>
          <w:divBdr>
            <w:top w:val="none" w:sz="0" w:space="0" w:color="auto"/>
            <w:left w:val="none" w:sz="0" w:space="0" w:color="auto"/>
            <w:bottom w:val="none" w:sz="0" w:space="0" w:color="auto"/>
            <w:right w:val="none" w:sz="0" w:space="0" w:color="auto"/>
          </w:divBdr>
          <w:divsChild>
            <w:div w:id="1106925033">
              <w:marLeft w:val="0"/>
              <w:marRight w:val="0"/>
              <w:marTop w:val="0"/>
              <w:marBottom w:val="0"/>
              <w:divBdr>
                <w:top w:val="none" w:sz="0" w:space="0" w:color="auto"/>
                <w:left w:val="none" w:sz="0" w:space="0" w:color="auto"/>
                <w:bottom w:val="none" w:sz="0" w:space="0" w:color="auto"/>
                <w:right w:val="none" w:sz="0" w:space="0" w:color="auto"/>
              </w:divBdr>
            </w:div>
          </w:divsChild>
        </w:div>
        <w:div w:id="1378385408">
          <w:marLeft w:val="0"/>
          <w:marRight w:val="0"/>
          <w:marTop w:val="72"/>
          <w:marBottom w:val="0"/>
          <w:divBdr>
            <w:top w:val="none" w:sz="0" w:space="0" w:color="auto"/>
            <w:left w:val="none" w:sz="0" w:space="0" w:color="auto"/>
            <w:bottom w:val="none" w:sz="0" w:space="0" w:color="auto"/>
            <w:right w:val="none" w:sz="0" w:space="0" w:color="auto"/>
          </w:divBdr>
          <w:divsChild>
            <w:div w:id="127364556">
              <w:marLeft w:val="0"/>
              <w:marRight w:val="0"/>
              <w:marTop w:val="0"/>
              <w:marBottom w:val="0"/>
              <w:divBdr>
                <w:top w:val="none" w:sz="0" w:space="0" w:color="auto"/>
                <w:left w:val="none" w:sz="0" w:space="0" w:color="auto"/>
                <w:bottom w:val="none" w:sz="0" w:space="0" w:color="auto"/>
                <w:right w:val="none" w:sz="0" w:space="0" w:color="auto"/>
              </w:divBdr>
            </w:div>
          </w:divsChild>
        </w:div>
        <w:div w:id="1165126559">
          <w:marLeft w:val="0"/>
          <w:marRight w:val="0"/>
          <w:marTop w:val="72"/>
          <w:marBottom w:val="0"/>
          <w:divBdr>
            <w:top w:val="none" w:sz="0" w:space="0" w:color="auto"/>
            <w:left w:val="none" w:sz="0" w:space="0" w:color="auto"/>
            <w:bottom w:val="none" w:sz="0" w:space="0" w:color="auto"/>
            <w:right w:val="none" w:sz="0" w:space="0" w:color="auto"/>
          </w:divBdr>
          <w:divsChild>
            <w:div w:id="2041935528">
              <w:marLeft w:val="0"/>
              <w:marRight w:val="0"/>
              <w:marTop w:val="0"/>
              <w:marBottom w:val="0"/>
              <w:divBdr>
                <w:top w:val="none" w:sz="0" w:space="0" w:color="auto"/>
                <w:left w:val="none" w:sz="0" w:space="0" w:color="auto"/>
                <w:bottom w:val="none" w:sz="0" w:space="0" w:color="auto"/>
                <w:right w:val="none" w:sz="0" w:space="0" w:color="auto"/>
              </w:divBdr>
            </w:div>
          </w:divsChild>
        </w:div>
        <w:div w:id="533268747">
          <w:marLeft w:val="0"/>
          <w:marRight w:val="0"/>
          <w:marTop w:val="72"/>
          <w:marBottom w:val="0"/>
          <w:divBdr>
            <w:top w:val="none" w:sz="0" w:space="0" w:color="auto"/>
            <w:left w:val="none" w:sz="0" w:space="0" w:color="auto"/>
            <w:bottom w:val="none" w:sz="0" w:space="0" w:color="auto"/>
            <w:right w:val="none" w:sz="0" w:space="0" w:color="auto"/>
          </w:divBdr>
          <w:divsChild>
            <w:div w:id="1434207224">
              <w:marLeft w:val="0"/>
              <w:marRight w:val="0"/>
              <w:marTop w:val="0"/>
              <w:marBottom w:val="0"/>
              <w:divBdr>
                <w:top w:val="none" w:sz="0" w:space="0" w:color="auto"/>
                <w:left w:val="none" w:sz="0" w:space="0" w:color="auto"/>
                <w:bottom w:val="none" w:sz="0" w:space="0" w:color="auto"/>
                <w:right w:val="none" w:sz="0" w:space="0" w:color="auto"/>
              </w:divBdr>
            </w:div>
          </w:divsChild>
        </w:div>
        <w:div w:id="1583103994">
          <w:marLeft w:val="0"/>
          <w:marRight w:val="0"/>
          <w:marTop w:val="72"/>
          <w:marBottom w:val="0"/>
          <w:divBdr>
            <w:top w:val="none" w:sz="0" w:space="0" w:color="auto"/>
            <w:left w:val="none" w:sz="0" w:space="0" w:color="auto"/>
            <w:bottom w:val="none" w:sz="0" w:space="0" w:color="auto"/>
            <w:right w:val="none" w:sz="0" w:space="0" w:color="auto"/>
          </w:divBdr>
          <w:divsChild>
            <w:div w:id="1973171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6790392">
      <w:bodyDiv w:val="1"/>
      <w:marLeft w:val="0"/>
      <w:marRight w:val="0"/>
      <w:marTop w:val="0"/>
      <w:marBottom w:val="0"/>
      <w:divBdr>
        <w:top w:val="none" w:sz="0" w:space="0" w:color="auto"/>
        <w:left w:val="none" w:sz="0" w:space="0" w:color="auto"/>
        <w:bottom w:val="none" w:sz="0" w:space="0" w:color="auto"/>
        <w:right w:val="none" w:sz="0" w:space="0" w:color="auto"/>
      </w:divBdr>
    </w:div>
    <w:div w:id="2021854686">
      <w:bodyDiv w:val="1"/>
      <w:marLeft w:val="0"/>
      <w:marRight w:val="0"/>
      <w:marTop w:val="0"/>
      <w:marBottom w:val="0"/>
      <w:divBdr>
        <w:top w:val="none" w:sz="0" w:space="0" w:color="auto"/>
        <w:left w:val="none" w:sz="0" w:space="0" w:color="auto"/>
        <w:bottom w:val="none" w:sz="0" w:space="0" w:color="auto"/>
        <w:right w:val="none" w:sz="0" w:space="0" w:color="auto"/>
      </w:divBdr>
    </w:div>
    <w:div w:id="2034921339">
      <w:bodyDiv w:val="1"/>
      <w:marLeft w:val="0"/>
      <w:marRight w:val="0"/>
      <w:marTop w:val="0"/>
      <w:marBottom w:val="0"/>
      <w:divBdr>
        <w:top w:val="none" w:sz="0" w:space="0" w:color="auto"/>
        <w:left w:val="none" w:sz="0" w:space="0" w:color="auto"/>
        <w:bottom w:val="none" w:sz="0" w:space="0" w:color="auto"/>
        <w:right w:val="none" w:sz="0" w:space="0" w:color="auto"/>
      </w:divBdr>
    </w:div>
    <w:div w:id="2075664518">
      <w:bodyDiv w:val="1"/>
      <w:marLeft w:val="0"/>
      <w:marRight w:val="0"/>
      <w:marTop w:val="0"/>
      <w:marBottom w:val="0"/>
      <w:divBdr>
        <w:top w:val="none" w:sz="0" w:space="0" w:color="auto"/>
        <w:left w:val="none" w:sz="0" w:space="0" w:color="auto"/>
        <w:bottom w:val="none" w:sz="0" w:space="0" w:color="auto"/>
        <w:right w:val="none" w:sz="0" w:space="0" w:color="auto"/>
      </w:divBdr>
    </w:div>
    <w:div w:id="2080859794">
      <w:bodyDiv w:val="1"/>
      <w:marLeft w:val="0"/>
      <w:marRight w:val="0"/>
      <w:marTop w:val="0"/>
      <w:marBottom w:val="0"/>
      <w:divBdr>
        <w:top w:val="none" w:sz="0" w:space="0" w:color="auto"/>
        <w:left w:val="none" w:sz="0" w:space="0" w:color="auto"/>
        <w:bottom w:val="none" w:sz="0" w:space="0" w:color="auto"/>
        <w:right w:val="none" w:sz="0" w:space="0" w:color="auto"/>
      </w:divBdr>
    </w:div>
    <w:div w:id="210642134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yperlink" Target="https://ezamowienia.gov.pl/mp-client/search/list/ocds-148610-78daedec-c862-4ff0-9de8-c69be50632cb" TargetMode="External"/><Relationship Id="rId26" Type="http://schemas.openxmlformats.org/officeDocument/2006/relationships/hyperlink" Target="https://ezamowienia.gov.pl/pl/komponent-edukacyjny/" TargetMode="External"/><Relationship Id="rId39" Type="http://schemas.openxmlformats.org/officeDocument/2006/relationships/hyperlink" Target="https://sip.lex.pl/" TargetMode="External"/><Relationship Id="rId21" Type="http://schemas.openxmlformats.org/officeDocument/2006/relationships/hyperlink" Target="https://media.ezamowienia.gov.pl/pod/2020/11/ZKU-5.1.pdf" TargetMode="External"/><Relationship Id="rId34" Type="http://schemas.openxmlformats.org/officeDocument/2006/relationships/hyperlink" Target="https://sip.lex.pl/" TargetMode="External"/><Relationship Id="rId42" Type="http://schemas.openxmlformats.org/officeDocument/2006/relationships/hyperlink" Target="https://sip.lex.pl/" TargetMode="External"/><Relationship Id="rId47" Type="http://schemas.openxmlformats.org/officeDocument/2006/relationships/hyperlink" Target="https://www.biznes.gov.pl/pl/organy-i-instytucje/szczegoly/180" TargetMode="External"/><Relationship Id="rId50" Type="http://schemas.openxmlformats.org/officeDocument/2006/relationships/header" Target="header2.xml"/><Relationship Id="rId55" Type="http://schemas.openxmlformats.org/officeDocument/2006/relationships/hyperlink" Target="mailto:iodo@ios.gov" TargetMode="External"/><Relationship Id="rId63" Type="http://schemas.microsoft.com/office/2018/08/relationships/commentsExtensible" Target="commentsExtensible.xml"/><Relationship Id="rId7" Type="http://schemas.openxmlformats.org/officeDocument/2006/relationships/styles" Target="styles.xml"/><Relationship Id="rId2" Type="http://schemas.openxmlformats.org/officeDocument/2006/relationships/customXml" Target="../customXml/item2.xml"/><Relationship Id="rId16" Type="http://schemas.openxmlformats.org/officeDocument/2006/relationships/hyperlink" Target="https://ezamowienia.gov.pl/mp-client/search/list/ocds-148610-78daedec-c862-4ff0-9de8-c69be50632cb" TargetMode="External"/><Relationship Id="rId29" Type="http://schemas.openxmlformats.org/officeDocument/2006/relationships/hyperlink" Target="http://www.nccert.pl" TargetMode="External"/><Relationship Id="rId11" Type="http://schemas.openxmlformats.org/officeDocument/2006/relationships/endnotes" Target="endnotes.xml"/><Relationship Id="rId24" Type="http://schemas.openxmlformats.org/officeDocument/2006/relationships/hyperlink" Target="https://ezamowienia.gov.pl/pl/regulamin/" TargetMode="External"/><Relationship Id="rId32" Type="http://schemas.openxmlformats.org/officeDocument/2006/relationships/hyperlink" Target="https://sip.lex.pl/" TargetMode="External"/><Relationship Id="rId37" Type="http://schemas.openxmlformats.org/officeDocument/2006/relationships/hyperlink" Target="https://sip.lex.pl/" TargetMode="External"/><Relationship Id="rId40" Type="http://schemas.openxmlformats.org/officeDocument/2006/relationships/hyperlink" Target="https://sip.lex.pl/" TargetMode="External"/><Relationship Id="rId45" Type="http://schemas.openxmlformats.org/officeDocument/2006/relationships/hyperlink" Target="https://sip.lex.pl/" TargetMode="External"/><Relationship Id="rId53" Type="http://schemas.openxmlformats.org/officeDocument/2006/relationships/hyperlink" Target="mailto:fakturypdf@ios.edu.pl" TargetMode="External"/><Relationship Id="rId58" Type="http://schemas.openxmlformats.org/officeDocument/2006/relationships/fontTable" Target="fontTable.xml"/><Relationship Id="rId5" Type="http://schemas.openxmlformats.org/officeDocument/2006/relationships/customXml" Target="../customXml/item5.xml"/><Relationship Id="rId19" Type="http://schemas.openxmlformats.org/officeDocument/2006/relationships/hyperlink" Target="https://ezamowienia.gov.pl/mp-client/search/list/ocds-148610-78daedec-c862-4ff0-9de8-c69be50632cb"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zamowienia@ios.gov.pl" TargetMode="External"/><Relationship Id="rId22" Type="http://schemas.openxmlformats.org/officeDocument/2006/relationships/hyperlink" Target="https://ezamowienia.gov.pl/pl/" TargetMode="External"/><Relationship Id="rId27" Type="http://schemas.openxmlformats.org/officeDocument/2006/relationships/hyperlink" Target="https://ezamowienia.gov.pl/" TargetMode="External"/><Relationship Id="rId30" Type="http://schemas.openxmlformats.org/officeDocument/2006/relationships/hyperlink" Target="https://moj.gov.pl/nforms/signer/upload?xFormsAppName=SIGNER" TargetMode="External"/><Relationship Id="rId35" Type="http://schemas.openxmlformats.org/officeDocument/2006/relationships/hyperlink" Target="https://sip.lex.pl/" TargetMode="External"/><Relationship Id="rId43" Type="http://schemas.openxmlformats.org/officeDocument/2006/relationships/hyperlink" Target="https://sip.lex.pl/" TargetMode="External"/><Relationship Id="rId48" Type="http://schemas.openxmlformats.org/officeDocument/2006/relationships/hyperlink" Target="http://prawo.sejm.gov.pl/isap.nsf/DocDetails.xsp?id=WDU20180002142" TargetMode="External"/><Relationship Id="rId56" Type="http://schemas.openxmlformats.org/officeDocument/2006/relationships/header" Target="header3.xml"/><Relationship Id="rId8" Type="http://schemas.openxmlformats.org/officeDocument/2006/relationships/settings" Target="settings.xml"/><Relationship Id="rId51" Type="http://schemas.openxmlformats.org/officeDocument/2006/relationships/hyperlink" Target="https://sip.lex.pl/" TargetMode="External"/><Relationship Id="rId3" Type="http://schemas.openxmlformats.org/officeDocument/2006/relationships/customXml" Target="../customXml/item3.xml"/><Relationship Id="rId12" Type="http://schemas.openxmlformats.org/officeDocument/2006/relationships/header" Target="header1.xml"/><Relationship Id="rId17" Type="http://schemas.openxmlformats.org/officeDocument/2006/relationships/hyperlink" Target="https://ezamowienia.gov.pl/" TargetMode="External"/><Relationship Id="rId25" Type="http://schemas.openxmlformats.org/officeDocument/2006/relationships/hyperlink" Target="https://ezamowienia.gov.pl/filmy/" TargetMode="External"/><Relationship Id="rId33" Type="http://schemas.openxmlformats.org/officeDocument/2006/relationships/hyperlink" Target="https://sip.lex.pl/" TargetMode="External"/><Relationship Id="rId38" Type="http://schemas.openxmlformats.org/officeDocument/2006/relationships/hyperlink" Target="https://sip.lex.pl/" TargetMode="External"/><Relationship Id="rId46" Type="http://schemas.openxmlformats.org/officeDocument/2006/relationships/hyperlink" Target="https://sip.lex.pl/" TargetMode="External"/><Relationship Id="rId59" Type="http://schemas.openxmlformats.org/officeDocument/2006/relationships/theme" Target="theme/theme1.xml"/><Relationship Id="rId20" Type="http://schemas.openxmlformats.org/officeDocument/2006/relationships/hyperlink" Target="https://ezamowienia.gov.pl/filmy/zakladanie-konta-przez-wykonawce-2/" TargetMode="External"/><Relationship Id="rId41" Type="http://schemas.openxmlformats.org/officeDocument/2006/relationships/hyperlink" Target="https://sip.lex.pl/" TargetMode="External"/><Relationship Id="rId54" Type="http://schemas.openxmlformats.org/officeDocument/2006/relationships/hyperlink" Target="http://dziennikustaw.gov.pl/DU/2018/1000" TargetMode="External"/><Relationship Id="rId1" Type="http://schemas.openxmlformats.org/officeDocument/2006/relationships/customXml" Target="../customXml/item1.xml"/><Relationship Id="rId6" Type="http://schemas.openxmlformats.org/officeDocument/2006/relationships/numbering" Target="numbering.xml"/><Relationship Id="rId15" Type="http://schemas.openxmlformats.org/officeDocument/2006/relationships/hyperlink" Target="https://ezamowienia.gov.pl/mp-client/search/list/ocds-148610-78daedec-c862-4ff0-9de8-c69be50632cb" TargetMode="External"/><Relationship Id="rId23" Type="http://schemas.openxmlformats.org/officeDocument/2006/relationships/hyperlink" Target="https://ezamowienia.gov.pl/pl/przypominamy-jak-nadac-uprawnienia-dla-konta-podmiotu-wykonawcy/" TargetMode="External"/><Relationship Id="rId28" Type="http://schemas.openxmlformats.org/officeDocument/2006/relationships/hyperlink" Target="mailto:zamowienia@ios.gov.pl?subject=PZ.220....2023.PP" TargetMode="External"/><Relationship Id="rId36" Type="http://schemas.openxmlformats.org/officeDocument/2006/relationships/hyperlink" Target="https://sip.lex.pl/" TargetMode="External"/><Relationship Id="rId49" Type="http://schemas.openxmlformats.org/officeDocument/2006/relationships/hyperlink" Target="https://sip.lex.pl/" TargetMode="External"/><Relationship Id="rId57" Type="http://schemas.openxmlformats.org/officeDocument/2006/relationships/footer" Target="footer2.xml"/><Relationship Id="rId10" Type="http://schemas.openxmlformats.org/officeDocument/2006/relationships/footnotes" Target="footnotes.xml"/><Relationship Id="rId31" Type="http://schemas.openxmlformats.org/officeDocument/2006/relationships/hyperlink" Target="https://www.gov.pl/web/mswia/oprogramowanie-do-pobrania" TargetMode="External"/><Relationship Id="rId44" Type="http://schemas.openxmlformats.org/officeDocument/2006/relationships/hyperlink" Target="https://sip.lex.pl/" TargetMode="External"/><Relationship Id="rId52" Type="http://schemas.openxmlformats.org/officeDocument/2006/relationships/hyperlink" Target="https://sip.lex.pl/" TargetMode="External"/></Relationships>
</file>

<file path=word/_rels/foot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3.svg"/><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2" Type="http://schemas.openxmlformats.org/officeDocument/2006/relationships/image" Target="media/image3.svg"/><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4.jpeg"/></Relationships>
</file>

<file path=word/_rels/header3.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5fc289bd-d3de-4e33-bcdd-e4da85716066">WM3ZFWZD7MDK-1672723753-2814</_dlc_DocId>
    <_dlc_DocIdUrl xmlns="5fc289bd-d3de-4e33-bcdd-e4da85716066">
      <Url>http://intranet/jo/pz/_layouts/15/DocIdRedir.aspx?ID=WM3ZFWZD7MDK-1672723753-2814</Url>
      <Description>WM3ZFWZD7MDK-1672723753-2814</Description>
    </_dlc_DocIdUrl>
    <SharedWithUsers xmlns="5fc289bd-d3de-4e33-bcdd-e4da85716066">
      <UserInfo>
        <DisplayName>Budner Magdalena</DisplayName>
        <AccountId>20</AccountId>
        <AccountType/>
      </UserInfo>
      <UserInfo>
        <DisplayName>Kardaś Grzegorz</DisplayName>
        <AccountId>8</AccountId>
        <AccountType/>
      </UserInfo>
      <UserInfo>
        <DisplayName>Kornela Agnieszka</DisplayName>
        <AccountId>83</AccountId>
        <AccountType/>
      </UserInfo>
      <UserInfo>
        <DisplayName>Rychlińska Ewa</DisplayName>
        <AccountId>157</AccountId>
        <AccountType/>
      </UserInfo>
      <UserInfo>
        <DisplayName>Bronikowska Patrycja</DisplayName>
        <AccountId>490</AccountId>
        <AccountType/>
      </UserInfo>
      <UserInfo>
        <DisplayName>Bełczowska Dagmara</DisplayName>
        <AccountId>698</AccountId>
        <AccountType/>
      </UserInfo>
      <UserInfo>
        <DisplayName>Leszczyńska Iwona</DisplayName>
        <AccountId>551</AccountId>
        <AccountType/>
      </UserInfo>
      <UserInfo>
        <DisplayName>Smerd Agata</DisplayName>
        <AccountId>57</AccountId>
        <AccountType/>
      </UserInfo>
      <UserInfo>
        <DisplayName>Stangreciak Agnieszka</DisplayName>
        <AccountId>349</AccountId>
        <AccountType/>
      </UserInfo>
    </SharedWithUsers>
    <lp xmlns="41194a54-65e9-4e36-a7f2-c17915eea950" xsi:nil="true"/>
  </documentManagement>
</p:properti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29FBC6DCCC92154D87FB72F25E92C5A2" ma:contentTypeVersion="8" ma:contentTypeDescription="Utwórz nowy dokument." ma:contentTypeScope="" ma:versionID="46d562adf153afbeef09f2e78ea659b2">
  <xsd:schema xmlns:xsd="http://www.w3.org/2001/XMLSchema" xmlns:xs="http://www.w3.org/2001/XMLSchema" xmlns:p="http://schemas.microsoft.com/office/2006/metadata/properties" xmlns:ns2="5fc289bd-d3de-4e33-bcdd-e4da85716066" xmlns:ns3="41194a54-65e9-4e36-a7f2-c17915eea950" targetNamespace="http://schemas.microsoft.com/office/2006/metadata/properties" ma:root="true" ma:fieldsID="b05f8becce73819fd1e12bc9bcf0e8fe" ns2:_="" ns3:_="">
    <xsd:import namespace="5fc289bd-d3de-4e33-bcdd-e4da85716066"/>
    <xsd:import namespace="41194a54-65e9-4e36-a7f2-c17915eea950"/>
    <xsd:element name="properties">
      <xsd:complexType>
        <xsd:sequence>
          <xsd:element name="documentManagement">
            <xsd:complexType>
              <xsd:all>
                <xsd:element ref="ns2:SharedWithUsers" minOccurs="0"/>
                <xsd:element ref="ns2:SharedWithDetails" minOccurs="0"/>
                <xsd:element ref="ns2:_dlc_DocId" minOccurs="0"/>
                <xsd:element ref="ns2:_dlc_DocIdUrl" minOccurs="0"/>
                <xsd:element ref="ns2:_dlc_DocIdPersistId" minOccurs="0"/>
                <xsd:element ref="ns3:lp"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fc289bd-d3de-4e33-bcdd-e4da85716066" elementFormDefault="qualified">
    <xsd:import namespace="http://schemas.microsoft.com/office/2006/documentManagement/types"/>
    <xsd:import namespace="http://schemas.microsoft.com/office/infopath/2007/PartnerControls"/>
    <xsd:element name="SharedWithUsers" ma:index="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Udostępnione dla — szczegóły" ma:internalName="SharedWithDetails" ma:readOnly="true">
      <xsd:simpleType>
        <xsd:restriction base="dms:Note">
          <xsd:maxLength value="255"/>
        </xsd:restriction>
      </xsd:simpleType>
    </xsd:element>
    <xsd:element name="_dlc_DocId" ma:index="13"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14"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5" nillable="true" ma:displayName="Identyfikator trwały" ma:description="Zachowaj identyfikator podczas dodawania."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41194a54-65e9-4e36-a7f2-c17915eea950" elementFormDefault="qualified">
    <xsd:import namespace="http://schemas.microsoft.com/office/2006/documentManagement/types"/>
    <xsd:import namespace="http://schemas.microsoft.com/office/infopath/2007/PartnerControls"/>
    <xsd:element name="lp" ma:index="16" nillable="true" ma:displayName="lp" ma:internalName="lp" ma:percentage="FALSE">
      <xsd:simpleType>
        <xsd:restriction base="dms:Number"/>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EF8D11B-FCDF-4067-94C7-281C3C7DD2D8}">
  <ds:schemaRefs>
    <ds:schemaRef ds:uri="http://schemas.openxmlformats.org/package/2006/metadata/core-properties"/>
    <ds:schemaRef ds:uri="http://purl.org/dc/dcmitype/"/>
    <ds:schemaRef ds:uri="http://schemas.microsoft.com/office/infopath/2007/PartnerControls"/>
    <ds:schemaRef ds:uri="http://purl.org/dc/terms/"/>
    <ds:schemaRef ds:uri="http://purl.org/dc/elements/1.1/"/>
    <ds:schemaRef ds:uri="http://schemas.microsoft.com/office/2006/documentManagement/types"/>
    <ds:schemaRef ds:uri="41194a54-65e9-4e36-a7f2-c17915eea950"/>
    <ds:schemaRef ds:uri="5fc289bd-d3de-4e33-bcdd-e4da85716066"/>
    <ds:schemaRef ds:uri="http://schemas.microsoft.com/office/2006/metadata/properties"/>
    <ds:schemaRef ds:uri="http://www.w3.org/XML/1998/namespace"/>
  </ds:schemaRefs>
</ds:datastoreItem>
</file>

<file path=customXml/itemProps2.xml><?xml version="1.0" encoding="utf-8"?>
<ds:datastoreItem xmlns:ds="http://schemas.openxmlformats.org/officeDocument/2006/customXml" ds:itemID="{9A4C3BF6-7EC0-4756-9B61-160031B95303}">
  <ds:schemaRefs>
    <ds:schemaRef ds:uri="http://schemas.microsoft.com/sharepoint/events"/>
  </ds:schemaRefs>
</ds:datastoreItem>
</file>

<file path=customXml/itemProps3.xml><?xml version="1.0" encoding="utf-8"?>
<ds:datastoreItem xmlns:ds="http://schemas.openxmlformats.org/officeDocument/2006/customXml" ds:itemID="{A849CBA6-AAFA-462B-9C82-007428F56E0F}">
  <ds:schemaRefs>
    <ds:schemaRef ds:uri="http://schemas.microsoft.com/sharepoint/v3/contenttype/forms"/>
  </ds:schemaRefs>
</ds:datastoreItem>
</file>

<file path=customXml/itemProps4.xml><?xml version="1.0" encoding="utf-8"?>
<ds:datastoreItem xmlns:ds="http://schemas.openxmlformats.org/officeDocument/2006/customXml" ds:itemID="{352C91D1-98C2-4364-9DD1-B4B6F55C2FB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fc289bd-d3de-4e33-bcdd-e4da85716066"/>
    <ds:schemaRef ds:uri="41194a54-65e9-4e36-a7f2-c17915eea95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EAB7D081-BE8D-4A0C-ACD3-E10EE1CE7C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76</Pages>
  <Words>26561</Words>
  <Characters>159368</Characters>
  <Application>Microsoft Office Word</Application>
  <DocSecurity>0</DocSecurity>
  <Lines>1328</Lines>
  <Paragraphs>371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185558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dc:creator>Kocemba Agnieszka</dc:creator>
  <dc:description/>
  <cp:lastModifiedBy>Sarnecka Agnieszka</cp:lastModifiedBy>
  <cp:revision>8</cp:revision>
  <cp:lastPrinted>2022-07-07T08:23:00Z</cp:lastPrinted>
  <dcterms:created xsi:type="dcterms:W3CDTF">2026-02-05T12:15:00Z</dcterms:created>
  <dcterms:modified xsi:type="dcterms:W3CDTF">2026-02-06T11:37:00Z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y fmtid="{D5CDD505-2E9C-101B-9397-08002B2CF9AE}" pid="8" name="ContentTypeId">
    <vt:lpwstr>0x01010029FBC6DCCC92154D87FB72F25E92C5A2</vt:lpwstr>
  </property>
  <property fmtid="{D5CDD505-2E9C-101B-9397-08002B2CF9AE}" pid="9" name="_dlc_DocIdItemGuid">
    <vt:lpwstr>b72dc89a-d457-4632-9e86-41663e647c8f</vt:lpwstr>
  </property>
</Properties>
</file>